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ED651A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Распоряжение от 29.12.20 №49-ра "Утвержд</w:t>
      </w:r>
      <w:r w:rsidRPr="00ED651A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е</w:t>
      </w:r>
      <w:r w:rsidRPr="00ED651A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ние плана-графика закупок товаров, работ, у</w:t>
      </w:r>
      <w:r w:rsidRPr="00ED651A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</w:t>
      </w:r>
      <w:r w:rsidRPr="00ED651A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луг для обеспечения нужд субъектов"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ED651A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Муниципальные закупки</w:t>
        </w:r>
      </w:hyperlink>
      <w:r w:rsidRPr="00ED651A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Реестры муниципальных контрактов 02 марта 2021  Просмотров: 154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after="159" w:line="363" w:lineRule="atLeast"/>
        <w:ind w:hanging="6"/>
        <w:jc w:val="center"/>
        <w:textAlignment w:val="auto"/>
        <w:rPr>
          <w:rFonts w:ascii="PT-Astra-Sans-Regular" w:eastAsia="Times New Roman" w:hAnsi="PT-Astra-Sans-Regular" w:cs="Times New Roman"/>
          <w:color w:val="252525"/>
          <w:spacing w:val="4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b/>
          <w:bCs/>
          <w:color w:val="252525"/>
          <w:spacing w:val="4"/>
          <w:kern w:val="0"/>
          <w:sz w:val="36"/>
          <w:szCs w:val="36"/>
          <w:lang w:val="ru-RU" w:eastAsia="ru-RU" w:bidi="ar-SA"/>
        </w:rPr>
        <w:t>РОСССИЙСКАЯ ФЕДЕРАЦИЯ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after="159" w:line="363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b/>
          <w:bCs/>
          <w:color w:val="000000"/>
          <w:spacing w:val="-4"/>
          <w:kern w:val="0"/>
          <w:sz w:val="36"/>
          <w:szCs w:val="36"/>
          <w:lang w:val="ru-RU" w:eastAsia="ru-RU" w:bidi="ar-SA"/>
        </w:rPr>
        <w:t>КУРСКАЯ ОБЛАСТЬ МЕДВЕНСКИЙ РАЙОН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after="159"/>
        <w:jc w:val="center"/>
        <w:textAlignment w:val="auto"/>
        <w:rPr>
          <w:rFonts w:ascii="PT-Astra-Sans-Regular" w:eastAsia="Times New Roman" w:hAnsi="PT-Astra-Sans-Regular" w:cs="Times New Roman"/>
          <w:color w:val="252525"/>
          <w:spacing w:val="-2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b/>
          <w:bCs/>
          <w:color w:val="252525"/>
          <w:spacing w:val="-2"/>
          <w:kern w:val="0"/>
          <w:sz w:val="36"/>
          <w:szCs w:val="36"/>
          <w:lang w:val="ru-RU" w:eastAsia="ru-RU" w:bidi="ar-SA"/>
        </w:rPr>
        <w:t>АДМИНИСТРАЦИЯ ГОСТОМЛЯНСКОГО СЕЛЬСОВ</w:t>
      </w:r>
      <w:r w:rsidRPr="00ED651A">
        <w:rPr>
          <w:rFonts w:eastAsia="Times New Roman" w:cs="Times New Roman"/>
          <w:b/>
          <w:bCs/>
          <w:color w:val="252525"/>
          <w:spacing w:val="-2"/>
          <w:kern w:val="0"/>
          <w:sz w:val="36"/>
          <w:szCs w:val="36"/>
          <w:lang w:val="ru-RU" w:eastAsia="ru-RU" w:bidi="ar-SA"/>
        </w:rPr>
        <w:t>Е</w:t>
      </w:r>
      <w:r w:rsidRPr="00ED651A">
        <w:rPr>
          <w:rFonts w:eastAsia="Times New Roman" w:cs="Times New Roman"/>
          <w:b/>
          <w:bCs/>
          <w:color w:val="252525"/>
          <w:spacing w:val="-2"/>
          <w:kern w:val="0"/>
          <w:sz w:val="36"/>
          <w:szCs w:val="36"/>
          <w:lang w:val="ru-RU" w:eastAsia="ru-RU" w:bidi="ar-SA"/>
        </w:rPr>
        <w:t>ТА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after="159"/>
        <w:jc w:val="center"/>
        <w:textAlignment w:val="auto"/>
        <w:rPr>
          <w:rFonts w:ascii="PT-Astra-Sans-Regular" w:eastAsia="Times New Roman" w:hAnsi="PT-Astra-Sans-Regular" w:cs="Times New Roman"/>
          <w:color w:val="252525"/>
          <w:spacing w:val="-2"/>
          <w:kern w:val="0"/>
          <w:sz w:val="16"/>
          <w:szCs w:val="16"/>
          <w:lang w:val="ru-RU" w:eastAsia="ru-RU" w:bidi="ar-SA"/>
        </w:rPr>
      </w:pPr>
      <w:r w:rsidRPr="00ED651A">
        <w:rPr>
          <w:rFonts w:ascii="PT-Astra-Sans-Regular" w:eastAsia="Times New Roman" w:hAnsi="PT-Astra-Sans-Regular" w:cs="Times New Roman"/>
          <w:color w:val="252525"/>
          <w:spacing w:val="-2"/>
          <w:kern w:val="0"/>
          <w:sz w:val="16"/>
          <w:szCs w:val="16"/>
          <w:lang w:val="ru-RU" w:eastAsia="ru-RU" w:bidi="ar-SA"/>
        </w:rPr>
        <w:t> 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after="159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РАСПОРЯЖЕНИЕ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от 29.12.2020 г. № 49-ра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>Утверждение плана-графика закупок товаров, работ, услуг для обеспечения нужд субъектов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>Российской Федерации и муниципальных нужд на 2021 финансовый год и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>плановый период 2022 и 2023 годов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В соответствии с ч. 10, 15 ст. 21 Федерального закона 05.04.2013 № 44-ФЗ «О ко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трактной системе в сфере закупок товаров, работ, услуг для обеспечения госуда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р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ственных и муниципальных нужд», Постановлением Правительства Российской Федерации от 21.11.2013 г. №1044 «О требованиях к формированию, утвержд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е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нию и ведению планов-графиков закупок товаров, работ, услуг для обеспечения нужд субъектов Российской Федерации и муниципальных нужд, а также требов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а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ниях к</w:t>
      </w:r>
      <w:proofErr w:type="gramEnd"/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форме планов-графиков закупок товаров, работ, услуг»: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1. Утвердить план-график закупок товаров, работ, услуг для обеспечения нужд субъектов Российской Федерации и муниципальных нужд на 2021 год и плановый период 2022 и 2023 годы в соответствии с Приложением №1 к настоящему Расп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ряжению.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2. Опубликовать утвержденный план-график на официальном сайте в информац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и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онно-телекоммуникационной сети Интернет </w:t>
      </w:r>
      <w:hyperlink r:id="rId8" w:history="1">
        <w:r w:rsidRPr="00ED651A">
          <w:rPr>
            <w:rFonts w:ascii="Courier New" w:eastAsia="Times New Roman" w:hAnsi="Courier New" w:cs="Courier New"/>
            <w:color w:val="0345BF"/>
            <w:kern w:val="0"/>
            <w:lang w:val="en-US" w:eastAsia="ru-RU" w:bidi="ar-SA"/>
          </w:rPr>
          <w:t>www</w:t>
        </w:r>
        <w:r w:rsidRPr="00ED651A">
          <w:rPr>
            <w:rFonts w:ascii="Courier New" w:eastAsia="Times New Roman" w:hAnsi="Courier New" w:cs="Courier New"/>
            <w:color w:val="0345BF"/>
            <w:kern w:val="0"/>
            <w:lang w:val="ru-RU" w:eastAsia="ru-RU" w:bidi="ar-SA"/>
          </w:rPr>
          <w:t>.</w:t>
        </w:r>
        <w:proofErr w:type="spellStart"/>
        <w:r w:rsidRPr="00ED651A">
          <w:rPr>
            <w:rFonts w:ascii="Courier New" w:eastAsia="Times New Roman" w:hAnsi="Courier New" w:cs="Courier New"/>
            <w:color w:val="0345BF"/>
            <w:kern w:val="0"/>
            <w:lang w:val="ru-RU" w:eastAsia="ru-RU" w:bidi="ar-SA"/>
          </w:rPr>
          <w:t>zakupki.gov.ru</w:t>
        </w:r>
        <w:proofErr w:type="spellEnd"/>
      </w:hyperlink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.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3. В случае изменений решением о бюджете в части финансирования муниципал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ь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ного заказа вносить изменения в план-график размещения заказов на поставки т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варов, работ, услуг для обеспечения нужд субъектов Российской Федерации и м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у</w:t>
      </w: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ниципальных нужд на 2021 год и опубликовать такие изменения.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3. Контроль </w:t>
      </w:r>
      <w:proofErr w:type="gramStart"/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на</w:t>
      </w:r>
      <w:proofErr w:type="gramEnd"/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</w:t>
      </w:r>
      <w:proofErr w:type="gramStart"/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исполнением</w:t>
      </w:r>
      <w:proofErr w:type="gramEnd"/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настоящего распоряжения оставляю за собой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4. Распоряжение вступает в силу со дня его подписания.</w:t>
      </w:r>
    </w:p>
    <w:p w:rsidR="00ED651A" w:rsidRPr="00ED651A" w:rsidRDefault="00ED651A" w:rsidP="00ED651A">
      <w:pPr>
        <w:widowControl/>
        <w:shd w:val="clear" w:color="auto" w:fill="FFFFFF"/>
        <w:suppressAutoHyphens w:val="0"/>
        <w:autoSpaceDN/>
        <w:spacing w:line="160" w:lineRule="atLeast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ED651A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442FB7" w:rsidRPr="00ED651A" w:rsidRDefault="00442FB7" w:rsidP="00ED651A">
      <w:pPr>
        <w:rPr>
          <w:szCs w:val="28"/>
          <w:lang w:val="ru-RU"/>
        </w:rPr>
      </w:pPr>
    </w:p>
    <w:sectPr w:rsidR="00442FB7" w:rsidRPr="00ED651A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87" w:rsidRDefault="00E06C87" w:rsidP="00442FB7">
      <w:r>
        <w:separator/>
      </w:r>
    </w:p>
  </w:endnote>
  <w:endnote w:type="continuationSeparator" w:id="0">
    <w:p w:rsidR="00E06C87" w:rsidRDefault="00E06C87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87" w:rsidRDefault="00E06C87" w:rsidP="00442FB7">
      <w:r w:rsidRPr="00442FB7">
        <w:rPr>
          <w:color w:val="000000"/>
        </w:rPr>
        <w:separator/>
      </w:r>
    </w:p>
  </w:footnote>
  <w:footnote w:type="continuationSeparator" w:id="0">
    <w:p w:rsidR="00E06C87" w:rsidRDefault="00E06C87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05BD1"/>
    <w:rsid w:val="003C2C1B"/>
    <w:rsid w:val="00442FB7"/>
    <w:rsid w:val="00484920"/>
    <w:rsid w:val="00540E49"/>
    <w:rsid w:val="005C0429"/>
    <w:rsid w:val="00622ED1"/>
    <w:rsid w:val="007B04A6"/>
    <w:rsid w:val="00821517"/>
    <w:rsid w:val="008660BF"/>
    <w:rsid w:val="00A73733"/>
    <w:rsid w:val="00B51D3C"/>
    <w:rsid w:val="00B856A7"/>
    <w:rsid w:val="00B94FB8"/>
    <w:rsid w:val="00D27C8C"/>
    <w:rsid w:val="00DB1DF6"/>
    <w:rsid w:val="00E06C87"/>
    <w:rsid w:val="00E70089"/>
    <w:rsid w:val="00EB60AD"/>
    <w:rsid w:val="00ED651A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munitsipalnye-zaku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</cp:revision>
  <dcterms:created xsi:type="dcterms:W3CDTF">2023-10-03T17:29:00Z</dcterms:created>
  <dcterms:modified xsi:type="dcterms:W3CDTF">2023-10-03T18:13:00Z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