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FE" w:rsidRDefault="00090CFE" w:rsidP="00090CFE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 xml:space="preserve">РЕКОМЕНДАЦИИ ПУБЛИЧНЫХ СЛУШАНИЙ 24.10.2012 </w:t>
      </w:r>
      <w:proofErr w:type="spellStart"/>
      <w:r>
        <w:rPr>
          <w:rFonts w:ascii="inherit" w:hAnsi="inherit"/>
          <w:b w:val="0"/>
          <w:bCs w:val="0"/>
          <w:color w:val="252525"/>
        </w:rPr>
        <w:t>года</w:t>
      </w:r>
      <w:proofErr w:type="spellEnd"/>
    </w:p>
    <w:p w:rsidR="00090CFE" w:rsidRDefault="00090CFE" w:rsidP="00090CFE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Рекомендации</w:t>
      </w:r>
      <w:proofErr w:type="spellEnd"/>
    </w:p>
    <w:p w:rsidR="00090CFE" w:rsidRDefault="00090CFE" w:rsidP="00090CF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Рассмотрев на публичных слушаниях, состоявшихся 24.10.2012 года, проект решения Собрания депутатов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 и предложения, поступившие в ходе слушаний, </w:t>
      </w:r>
      <w:r>
        <w:rPr>
          <w:rStyle w:val="a8"/>
          <w:rFonts w:ascii="PT-Astra-Sans-Regular" w:hAnsi="PT-Astra-Sans-Regular"/>
          <w:color w:val="252525"/>
          <w:sz w:val="16"/>
          <w:szCs w:val="16"/>
        </w:rPr>
        <w:t>Решили:</w:t>
      </w:r>
    </w:p>
    <w:p w:rsidR="00090CFE" w:rsidRDefault="00090CFE" w:rsidP="00090CF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1.Одобрить проект решения Собрания депутатов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области», обнародованный 05.10.2012 года путем размещения на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инфрмационных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стендах, расположенных:</w:t>
      </w:r>
    </w:p>
    <w:p w:rsidR="00090CFE" w:rsidRDefault="00090CFE" w:rsidP="00090CF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1-й -  1-ое здание Администрации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  района;</w:t>
      </w:r>
    </w:p>
    <w:p w:rsidR="00090CFE" w:rsidRDefault="00090CFE" w:rsidP="00090CF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2-й-  2-ое здание Администрации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  района;</w:t>
      </w:r>
    </w:p>
    <w:p w:rsidR="00090CFE" w:rsidRDefault="00090CFE" w:rsidP="00090CF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2.Рекомендовать Собранию депутатов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при рассмотрении и принятии решения «О внесении изменений и дополнений в Устав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области», учесть соответствующие действующему законодательству, предложенные в ходе проведения публичных слушаний замечания и предложения по проекту Решения Собрания депутатов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Медвеснкого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«О внесении изменений и допо</w:t>
      </w:r>
      <w:r>
        <w:rPr>
          <w:rFonts w:ascii="PT-Astra-Sans-Regular" w:hAnsi="PT-Astra-Sans-Regular"/>
          <w:color w:val="252525"/>
          <w:sz w:val="16"/>
          <w:szCs w:val="16"/>
        </w:rPr>
        <w:t>л</w:t>
      </w:r>
      <w:r>
        <w:rPr>
          <w:rFonts w:ascii="PT-Astra-Sans-Regular" w:hAnsi="PT-Astra-Sans-Regular"/>
          <w:color w:val="252525"/>
          <w:sz w:val="16"/>
          <w:szCs w:val="16"/>
        </w:rPr>
        <w:t>нений в Устав муниципального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образования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области».</w:t>
      </w:r>
    </w:p>
    <w:p w:rsidR="00090CFE" w:rsidRDefault="00090CFE" w:rsidP="00090CF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 Протокол публичных слушаний от 24.10.2012 года вместе с принятыми рекомендациями направить Собранию депутатов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и обнародовать на информационных стендах, указанных в пункте 1 настоящих Рекомендаций.</w:t>
      </w:r>
    </w:p>
    <w:p w:rsidR="00442FB7" w:rsidRPr="00090CFE" w:rsidRDefault="00442FB7" w:rsidP="00090CFE">
      <w:pPr>
        <w:rPr>
          <w:szCs w:val="28"/>
          <w:lang w:val="ru-RU"/>
        </w:rPr>
      </w:pPr>
    </w:p>
    <w:sectPr w:rsidR="00442FB7" w:rsidRPr="00090CFE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4C" w:rsidRDefault="0053264C" w:rsidP="00442FB7">
      <w:r>
        <w:separator/>
      </w:r>
    </w:p>
  </w:endnote>
  <w:endnote w:type="continuationSeparator" w:id="0">
    <w:p w:rsidR="0053264C" w:rsidRDefault="0053264C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4C" w:rsidRDefault="0053264C" w:rsidP="00442FB7">
      <w:r w:rsidRPr="00442FB7">
        <w:rPr>
          <w:color w:val="000000"/>
        </w:rPr>
        <w:separator/>
      </w:r>
    </w:p>
  </w:footnote>
  <w:footnote w:type="continuationSeparator" w:id="0">
    <w:p w:rsidR="0053264C" w:rsidRDefault="0053264C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90CFE"/>
    <w:rsid w:val="000C7DB2"/>
    <w:rsid w:val="000E7A39"/>
    <w:rsid w:val="00101C3E"/>
    <w:rsid w:val="0018406D"/>
    <w:rsid w:val="002D5B5E"/>
    <w:rsid w:val="00305BD1"/>
    <w:rsid w:val="003A48EB"/>
    <w:rsid w:val="003C2C1B"/>
    <w:rsid w:val="00442FB7"/>
    <w:rsid w:val="00484920"/>
    <w:rsid w:val="00497621"/>
    <w:rsid w:val="0053264C"/>
    <w:rsid w:val="00540E49"/>
    <w:rsid w:val="005C0429"/>
    <w:rsid w:val="00622ED1"/>
    <w:rsid w:val="006C5D6B"/>
    <w:rsid w:val="007A4E02"/>
    <w:rsid w:val="007B04A6"/>
    <w:rsid w:val="00821517"/>
    <w:rsid w:val="008660BF"/>
    <w:rsid w:val="00962FE3"/>
    <w:rsid w:val="009D7406"/>
    <w:rsid w:val="00A45B0F"/>
    <w:rsid w:val="00A73733"/>
    <w:rsid w:val="00AC79A4"/>
    <w:rsid w:val="00B05BAD"/>
    <w:rsid w:val="00B51D3C"/>
    <w:rsid w:val="00B56141"/>
    <w:rsid w:val="00B856A7"/>
    <w:rsid w:val="00B94FB8"/>
    <w:rsid w:val="00C4003C"/>
    <w:rsid w:val="00C520EB"/>
    <w:rsid w:val="00CC697F"/>
    <w:rsid w:val="00CD4523"/>
    <w:rsid w:val="00D27C8C"/>
    <w:rsid w:val="00D90796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52</cp:revision>
  <dcterms:created xsi:type="dcterms:W3CDTF">2023-10-03T17:29:00Z</dcterms:created>
  <dcterms:modified xsi:type="dcterms:W3CDTF">2023-10-03T19:35:00Z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