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58" w:rsidRDefault="00DB5A58" w:rsidP="00DB5A58">
      <w:pPr>
        <w:pStyle w:val="10"/>
        <w:shd w:val="clear" w:color="auto" w:fill="FFFFFF"/>
        <w:spacing w:before="0"/>
        <w:rPr>
          <w:rFonts w:ascii="inherit" w:hAnsi="inherit"/>
          <w:b w:val="0"/>
          <w:bCs w:val="0"/>
          <w:color w:val="252525"/>
        </w:rPr>
      </w:pPr>
      <w:r>
        <w:rPr>
          <w:rFonts w:ascii="inherit" w:hAnsi="inherit"/>
          <w:b w:val="0"/>
          <w:bCs w:val="0"/>
          <w:color w:val="252525"/>
        </w:rPr>
        <w:t>Об утверждении корректировки правил землепользования и застройки муниципального образования «Гостомлянский сельсовет» Медвенского района Курской области</w:t>
      </w:r>
    </w:p>
    <w:p w:rsidR="00DB5A58" w:rsidRDefault="00DB5A58" w:rsidP="00DB5A58">
      <w:pPr>
        <w:shd w:val="clear" w:color="auto" w:fill="FFFFFF"/>
        <w:rPr>
          <w:rFonts w:ascii="PT-Astra-Sans-Regular" w:hAnsi="PT-Astra-Sans-Regular"/>
          <w:color w:val="252525"/>
        </w:rPr>
      </w:pPr>
      <w:r>
        <w:rPr>
          <w:rStyle w:val="category-name"/>
          <w:rFonts w:ascii="PT-Astra-Sans-Regular" w:hAnsi="PT-Astra-Sans-Regular"/>
          <w:color w:val="252525"/>
        </w:rPr>
        <w:t>Градостроительное зонирование</w:t>
      </w:r>
      <w:r>
        <w:rPr>
          <w:rStyle w:val="create"/>
          <w:rFonts w:ascii="PT-Astra-Sans-Regular" w:hAnsi="PT-Astra-Sans-Regular"/>
          <w:color w:val="252525"/>
        </w:rPr>
        <w:t> 06 мая 2016</w:t>
      </w:r>
      <w:r>
        <w:rPr>
          <w:rStyle w:val="hits"/>
          <w:rFonts w:ascii="PT-Astra-Sans-Regular" w:hAnsi="PT-Astra-Sans-Regular"/>
          <w:color w:val="252525"/>
        </w:rPr>
        <w:t>  Просмотров: 2030</w:t>
      </w:r>
    </w:p>
    <w:p w:rsidR="00DB5A58" w:rsidRDefault="00DB5A58" w:rsidP="00DB5A58">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DB5A58" w:rsidRDefault="00DB5A58" w:rsidP="00DB5A58">
      <w:pPr>
        <w:pStyle w:val="af3"/>
        <w:shd w:val="clear" w:color="auto" w:fill="FFFFFF"/>
        <w:spacing w:before="0" w:beforeAutospacing="0" w:after="0" w:afterAutospacing="0"/>
        <w:ind w:firstLine="737"/>
        <w:jc w:val="center"/>
        <w:rPr>
          <w:rFonts w:ascii="PT-Astra-Sans-Regular" w:hAnsi="PT-Astra-Sans-Regular"/>
          <w:color w:val="252525"/>
        </w:rPr>
      </w:pPr>
      <w:r>
        <w:rPr>
          <w:rStyle w:val="af6"/>
          <w:color w:val="252525"/>
          <w:sz w:val="27"/>
          <w:szCs w:val="27"/>
        </w:rPr>
        <w:t>РОССИЙСКАЯ ФЕДЕРАЦИЯ</w:t>
      </w:r>
    </w:p>
    <w:p w:rsidR="00DB5A58" w:rsidRDefault="00DB5A58" w:rsidP="00DB5A58">
      <w:pPr>
        <w:pStyle w:val="af3"/>
        <w:shd w:val="clear" w:color="auto" w:fill="FFFFFF"/>
        <w:spacing w:before="0" w:beforeAutospacing="0" w:after="0" w:afterAutospacing="0"/>
        <w:ind w:firstLine="737"/>
        <w:jc w:val="center"/>
        <w:rPr>
          <w:rFonts w:ascii="PT-Astra-Sans-Regular" w:hAnsi="PT-Astra-Sans-Regular"/>
          <w:color w:val="252525"/>
        </w:rPr>
      </w:pPr>
      <w:r>
        <w:rPr>
          <w:rStyle w:val="af6"/>
          <w:color w:val="252525"/>
          <w:sz w:val="27"/>
          <w:szCs w:val="27"/>
        </w:rPr>
        <w:t>КУРСКАЯ ОБЛАСТЬ МЕДВЕНСКИЙ РАЙОН</w:t>
      </w:r>
    </w:p>
    <w:p w:rsidR="00DB5A58" w:rsidRDefault="00DB5A58" w:rsidP="00DB5A58">
      <w:pPr>
        <w:pStyle w:val="af3"/>
        <w:shd w:val="clear" w:color="auto" w:fill="FFFFFF"/>
        <w:spacing w:before="0" w:beforeAutospacing="0" w:after="0" w:afterAutospacing="0"/>
        <w:ind w:firstLine="737"/>
        <w:jc w:val="center"/>
        <w:rPr>
          <w:rFonts w:ascii="PT-Astra-Sans-Regular" w:hAnsi="PT-Astra-Sans-Regular"/>
          <w:color w:val="252525"/>
        </w:rPr>
      </w:pPr>
      <w:r>
        <w:rPr>
          <w:rStyle w:val="af6"/>
          <w:color w:val="252525"/>
          <w:sz w:val="27"/>
          <w:szCs w:val="27"/>
        </w:rPr>
        <w:t>СОБРАНИЕ ДЕПУТАТОВ</w:t>
      </w:r>
    </w:p>
    <w:p w:rsidR="00DB5A58" w:rsidRDefault="00DB5A58" w:rsidP="00DB5A58">
      <w:pPr>
        <w:pStyle w:val="af3"/>
        <w:shd w:val="clear" w:color="auto" w:fill="FFFFFF"/>
        <w:spacing w:before="0" w:beforeAutospacing="0" w:after="0" w:afterAutospacing="0"/>
        <w:ind w:firstLine="737"/>
        <w:jc w:val="center"/>
        <w:rPr>
          <w:rFonts w:ascii="PT-Astra-Sans-Regular" w:hAnsi="PT-Astra-Sans-Regular"/>
          <w:color w:val="252525"/>
        </w:rPr>
      </w:pPr>
      <w:r>
        <w:rPr>
          <w:rStyle w:val="af6"/>
          <w:color w:val="252525"/>
          <w:sz w:val="27"/>
          <w:szCs w:val="27"/>
        </w:rPr>
        <w:t>ГОСТОМЛЯНСКОГО СЕЛЬСОВЕТА</w:t>
      </w:r>
    </w:p>
    <w:p w:rsidR="00DB5A58" w:rsidRDefault="00DB5A58" w:rsidP="00DB5A58">
      <w:pPr>
        <w:pStyle w:val="af3"/>
        <w:shd w:val="clear" w:color="auto" w:fill="FFFFFF"/>
        <w:spacing w:before="0" w:beforeAutospacing="0" w:after="0" w:afterAutospacing="0"/>
        <w:ind w:firstLine="737"/>
        <w:jc w:val="center"/>
        <w:rPr>
          <w:rFonts w:ascii="PT-Astra-Sans-Regular" w:hAnsi="PT-Astra-Sans-Regular"/>
          <w:color w:val="252525"/>
        </w:rPr>
      </w:pPr>
      <w:r>
        <w:rPr>
          <w:rFonts w:ascii="PT-Astra-Sans-Regular" w:hAnsi="PT-Astra-Sans-Regular"/>
          <w:color w:val="252525"/>
        </w:rPr>
        <w:t> </w:t>
      </w:r>
    </w:p>
    <w:p w:rsidR="00DB5A58" w:rsidRDefault="00DB5A58" w:rsidP="00DB5A58">
      <w:pPr>
        <w:pStyle w:val="af3"/>
        <w:shd w:val="clear" w:color="auto" w:fill="FFFFFF"/>
        <w:spacing w:before="0" w:beforeAutospacing="0" w:after="0" w:afterAutospacing="0"/>
        <w:ind w:firstLine="737"/>
        <w:jc w:val="center"/>
        <w:rPr>
          <w:rFonts w:ascii="PT-Astra-Sans-Regular" w:hAnsi="PT-Astra-Sans-Regular"/>
          <w:color w:val="252525"/>
        </w:rPr>
      </w:pPr>
      <w:r>
        <w:rPr>
          <w:rStyle w:val="af6"/>
          <w:color w:val="252525"/>
          <w:sz w:val="27"/>
          <w:szCs w:val="27"/>
        </w:rPr>
        <w:t>РЕШЕНИЕ</w:t>
      </w:r>
    </w:p>
    <w:p w:rsidR="00DB5A58" w:rsidRDefault="00DB5A58" w:rsidP="00DB5A58">
      <w:pPr>
        <w:pStyle w:val="af3"/>
        <w:shd w:val="clear" w:color="auto" w:fill="FFFFFF"/>
        <w:spacing w:before="0" w:beforeAutospacing="0" w:after="0" w:afterAutospacing="0"/>
        <w:ind w:firstLine="737"/>
        <w:jc w:val="center"/>
        <w:rPr>
          <w:rFonts w:ascii="PT-Astra-Sans-Regular" w:hAnsi="PT-Astra-Sans-Regular"/>
          <w:color w:val="252525"/>
        </w:rPr>
      </w:pPr>
      <w:r>
        <w:rPr>
          <w:rFonts w:ascii="PT-Astra-Sans-Regular" w:hAnsi="PT-Astra-Sans-Regular"/>
          <w:color w:val="252525"/>
        </w:rPr>
        <w:t> </w:t>
      </w:r>
    </w:p>
    <w:p w:rsidR="00DB5A58" w:rsidRDefault="00DB5A58" w:rsidP="00DB5A58">
      <w:pPr>
        <w:pStyle w:val="af3"/>
        <w:shd w:val="clear" w:color="auto" w:fill="FFFFFF"/>
        <w:spacing w:before="0" w:beforeAutospacing="0" w:after="0" w:afterAutospacing="0"/>
        <w:ind w:firstLine="737"/>
        <w:jc w:val="center"/>
        <w:rPr>
          <w:rFonts w:ascii="PT-Astra-Sans-Regular" w:hAnsi="PT-Astra-Sans-Regular"/>
          <w:color w:val="252525"/>
        </w:rPr>
      </w:pPr>
      <w:r>
        <w:rPr>
          <w:rStyle w:val="af6"/>
          <w:color w:val="252525"/>
          <w:sz w:val="27"/>
          <w:szCs w:val="27"/>
        </w:rPr>
        <w:t>26.04.2016 года № 11/43</w:t>
      </w:r>
    </w:p>
    <w:p w:rsidR="00DB5A58" w:rsidRDefault="00DB5A58" w:rsidP="00DB5A58">
      <w:pPr>
        <w:pStyle w:val="af3"/>
        <w:shd w:val="clear" w:color="auto" w:fill="FFFFFF"/>
        <w:spacing w:before="0" w:beforeAutospacing="0" w:after="0" w:afterAutospacing="0"/>
        <w:ind w:firstLine="737"/>
        <w:rPr>
          <w:rFonts w:ascii="PT-Astra-Sans-Regular" w:hAnsi="PT-Astra-Sans-Regular"/>
          <w:color w:val="252525"/>
        </w:rPr>
      </w:pPr>
      <w:r>
        <w:rPr>
          <w:rFonts w:ascii="PT-Astra-Sans-Regular" w:hAnsi="PT-Astra-Sans-Regular"/>
          <w:color w:val="252525"/>
        </w:rPr>
        <w:t> </w:t>
      </w:r>
    </w:p>
    <w:p w:rsidR="00DB5A58" w:rsidRDefault="00DB5A58" w:rsidP="00DB5A58">
      <w:pPr>
        <w:pStyle w:val="af3"/>
        <w:shd w:val="clear" w:color="auto" w:fill="FFFFFF"/>
        <w:spacing w:before="0" w:beforeAutospacing="0" w:after="0" w:afterAutospacing="0"/>
        <w:ind w:firstLine="737"/>
        <w:jc w:val="center"/>
        <w:rPr>
          <w:rFonts w:ascii="PT-Astra-Sans-Regular" w:hAnsi="PT-Astra-Sans-Regular"/>
          <w:color w:val="252525"/>
        </w:rPr>
      </w:pPr>
      <w:r>
        <w:rPr>
          <w:rStyle w:val="af6"/>
          <w:color w:val="252525"/>
          <w:sz w:val="27"/>
          <w:szCs w:val="27"/>
        </w:rPr>
        <w:t>Об утверждении корректировки правил землепользования и застройки муниципального образования «</w:t>
      </w:r>
      <w:proofErr w:type="spellStart"/>
      <w:r>
        <w:rPr>
          <w:rStyle w:val="af6"/>
          <w:color w:val="252525"/>
          <w:sz w:val="27"/>
          <w:szCs w:val="27"/>
        </w:rPr>
        <w:t>Гостомлянский</w:t>
      </w:r>
      <w:proofErr w:type="spellEnd"/>
      <w:r>
        <w:rPr>
          <w:rStyle w:val="af6"/>
          <w:color w:val="252525"/>
          <w:sz w:val="27"/>
          <w:szCs w:val="27"/>
        </w:rPr>
        <w:t xml:space="preserve"> сельсовет» </w:t>
      </w:r>
      <w:proofErr w:type="spellStart"/>
      <w:r>
        <w:rPr>
          <w:rStyle w:val="af6"/>
          <w:color w:val="252525"/>
          <w:sz w:val="27"/>
          <w:szCs w:val="27"/>
        </w:rPr>
        <w:t>Медвенского</w:t>
      </w:r>
      <w:proofErr w:type="spellEnd"/>
      <w:r>
        <w:rPr>
          <w:rStyle w:val="af6"/>
          <w:color w:val="252525"/>
          <w:sz w:val="27"/>
          <w:szCs w:val="27"/>
        </w:rPr>
        <w:t xml:space="preserve"> района Курской области</w:t>
      </w:r>
    </w:p>
    <w:p w:rsidR="00DB5A58" w:rsidRDefault="00DB5A58" w:rsidP="00DB5A58">
      <w:pPr>
        <w:pStyle w:val="af3"/>
        <w:shd w:val="clear" w:color="auto" w:fill="FFFFFF"/>
        <w:spacing w:before="0" w:beforeAutospacing="0" w:after="0" w:afterAutospacing="0"/>
        <w:ind w:firstLine="737"/>
        <w:rPr>
          <w:rFonts w:ascii="PT-Astra-Sans-Regular" w:hAnsi="PT-Astra-Sans-Regular"/>
          <w:color w:val="252525"/>
        </w:rPr>
      </w:pPr>
      <w:r>
        <w:rPr>
          <w:rFonts w:ascii="PT-Astra-Sans-Regular" w:hAnsi="PT-Astra-Sans-Regular"/>
          <w:color w:val="252525"/>
        </w:rPr>
        <w:t> </w:t>
      </w:r>
    </w:p>
    <w:p w:rsidR="00DB5A58" w:rsidRDefault="00DB5A58" w:rsidP="00DB5A58">
      <w:pPr>
        <w:pStyle w:val="af3"/>
        <w:shd w:val="clear" w:color="auto" w:fill="FFFFFF"/>
        <w:spacing w:before="0" w:beforeAutospacing="0" w:after="0" w:afterAutospacing="0"/>
        <w:ind w:firstLine="737"/>
        <w:rPr>
          <w:rFonts w:ascii="PT-Astra-Sans-Regular" w:hAnsi="PT-Astra-Sans-Regular"/>
          <w:color w:val="252525"/>
        </w:rPr>
      </w:pPr>
      <w:proofErr w:type="gramStart"/>
      <w:r>
        <w:rPr>
          <w:color w:val="252525"/>
          <w:sz w:val="27"/>
          <w:szCs w:val="27"/>
        </w:rPr>
        <w:t>В соответствии с частью 4 статьи 31, статьи 32 Градостроительного кодекса Российской Федерации, части 1 статьи 11 Земельного кодекса Российской Федерации, подпункта 20 пункта 1 статьи 14 Федерального закона от 06.10.2003 г. №131-Ф3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color w:val="252525"/>
          <w:sz w:val="27"/>
          <w:szCs w:val="27"/>
        </w:rPr>
        <w:t>Гостомлянский</w:t>
      </w:r>
      <w:proofErr w:type="spellEnd"/>
      <w:r>
        <w:rPr>
          <w:color w:val="252525"/>
          <w:sz w:val="27"/>
          <w:szCs w:val="27"/>
        </w:rPr>
        <w:t xml:space="preserve"> сельсовет» </w:t>
      </w:r>
      <w:proofErr w:type="spellStart"/>
      <w:r>
        <w:rPr>
          <w:color w:val="252525"/>
          <w:sz w:val="27"/>
          <w:szCs w:val="27"/>
        </w:rPr>
        <w:t>Медвенского</w:t>
      </w:r>
      <w:proofErr w:type="spellEnd"/>
      <w:r>
        <w:rPr>
          <w:color w:val="252525"/>
          <w:sz w:val="27"/>
          <w:szCs w:val="27"/>
        </w:rPr>
        <w:t xml:space="preserve"> района Курской области, с учетом публичных слушаний, заключения о результатах публичных</w:t>
      </w:r>
      <w:proofErr w:type="gramEnd"/>
      <w:r>
        <w:rPr>
          <w:color w:val="252525"/>
          <w:sz w:val="27"/>
          <w:szCs w:val="27"/>
        </w:rPr>
        <w:t xml:space="preserve"> слушаний, Собрание депутатов </w:t>
      </w:r>
      <w:proofErr w:type="spellStart"/>
      <w:r>
        <w:rPr>
          <w:color w:val="252525"/>
          <w:sz w:val="27"/>
          <w:szCs w:val="27"/>
        </w:rPr>
        <w:t>Гостомлянского</w:t>
      </w:r>
      <w:proofErr w:type="spellEnd"/>
      <w:r>
        <w:rPr>
          <w:color w:val="252525"/>
          <w:sz w:val="27"/>
          <w:szCs w:val="27"/>
        </w:rPr>
        <w:t xml:space="preserve"> сельсовета </w:t>
      </w:r>
      <w:proofErr w:type="spellStart"/>
      <w:r>
        <w:rPr>
          <w:color w:val="252525"/>
          <w:sz w:val="27"/>
          <w:szCs w:val="27"/>
        </w:rPr>
        <w:t>Медвенского</w:t>
      </w:r>
      <w:proofErr w:type="spellEnd"/>
      <w:r>
        <w:rPr>
          <w:color w:val="252525"/>
          <w:sz w:val="27"/>
          <w:szCs w:val="27"/>
        </w:rPr>
        <w:t xml:space="preserve"> района Курской области РЕШИЛО:</w:t>
      </w:r>
    </w:p>
    <w:p w:rsidR="00DB5A58" w:rsidRDefault="00DB5A58" w:rsidP="00DB5A58">
      <w:pPr>
        <w:pStyle w:val="af3"/>
        <w:shd w:val="clear" w:color="auto" w:fill="FFFFFF"/>
        <w:spacing w:before="0" w:beforeAutospacing="0" w:after="0" w:afterAutospacing="0"/>
        <w:ind w:firstLine="737"/>
        <w:rPr>
          <w:rFonts w:ascii="PT-Astra-Sans-Regular" w:hAnsi="PT-Astra-Sans-Regular"/>
          <w:color w:val="252525"/>
        </w:rPr>
      </w:pPr>
      <w:r>
        <w:rPr>
          <w:color w:val="252525"/>
          <w:sz w:val="27"/>
          <w:szCs w:val="27"/>
        </w:rPr>
        <w:t>1. Утвердить корректировку правил землепользования и застройки муниципального образования «</w:t>
      </w:r>
      <w:proofErr w:type="spellStart"/>
      <w:r>
        <w:rPr>
          <w:color w:val="252525"/>
          <w:sz w:val="27"/>
          <w:szCs w:val="27"/>
        </w:rPr>
        <w:t>Гостомлянский</w:t>
      </w:r>
      <w:proofErr w:type="spellEnd"/>
      <w:r>
        <w:rPr>
          <w:color w:val="252525"/>
          <w:sz w:val="27"/>
          <w:szCs w:val="27"/>
        </w:rPr>
        <w:t xml:space="preserve"> сельсовет» </w:t>
      </w:r>
      <w:proofErr w:type="spellStart"/>
      <w:r>
        <w:rPr>
          <w:color w:val="252525"/>
          <w:sz w:val="27"/>
          <w:szCs w:val="27"/>
        </w:rPr>
        <w:t>Медвенского</w:t>
      </w:r>
      <w:proofErr w:type="spellEnd"/>
      <w:r>
        <w:rPr>
          <w:color w:val="252525"/>
          <w:sz w:val="27"/>
          <w:szCs w:val="27"/>
        </w:rPr>
        <w:t xml:space="preserve"> района Курской области.</w:t>
      </w:r>
    </w:p>
    <w:p w:rsidR="00DB5A58" w:rsidRDefault="00DB5A58" w:rsidP="00DB5A58">
      <w:pPr>
        <w:pStyle w:val="af3"/>
        <w:shd w:val="clear" w:color="auto" w:fill="FFFFFF"/>
        <w:spacing w:before="0" w:beforeAutospacing="0" w:after="0" w:afterAutospacing="0"/>
        <w:ind w:firstLine="737"/>
        <w:rPr>
          <w:rFonts w:ascii="PT-Astra-Sans-Regular" w:hAnsi="PT-Astra-Sans-Regular"/>
          <w:color w:val="252525"/>
        </w:rPr>
      </w:pPr>
      <w:r>
        <w:rPr>
          <w:color w:val="252525"/>
          <w:sz w:val="27"/>
          <w:szCs w:val="27"/>
        </w:rPr>
        <w:t>2. Обнародовать настоящее решение на информационных стендах.</w:t>
      </w:r>
    </w:p>
    <w:p w:rsidR="00DB5A58" w:rsidRDefault="00DB5A58" w:rsidP="00DB5A58">
      <w:pPr>
        <w:pStyle w:val="af3"/>
        <w:shd w:val="clear" w:color="auto" w:fill="FFFFFF"/>
        <w:spacing w:before="0" w:beforeAutospacing="0" w:after="0" w:afterAutospacing="0"/>
        <w:ind w:firstLine="737"/>
        <w:rPr>
          <w:rFonts w:ascii="PT-Astra-Sans-Regular" w:hAnsi="PT-Astra-Sans-Regular"/>
          <w:color w:val="252525"/>
        </w:rPr>
      </w:pPr>
      <w:r>
        <w:rPr>
          <w:color w:val="252525"/>
          <w:sz w:val="27"/>
          <w:szCs w:val="27"/>
        </w:rPr>
        <w:t xml:space="preserve">3. </w:t>
      </w:r>
      <w:proofErr w:type="gramStart"/>
      <w:r>
        <w:rPr>
          <w:color w:val="252525"/>
          <w:sz w:val="27"/>
          <w:szCs w:val="27"/>
        </w:rPr>
        <w:t>Разместить</w:t>
      </w:r>
      <w:proofErr w:type="gramEnd"/>
      <w:r>
        <w:rPr>
          <w:color w:val="252525"/>
          <w:sz w:val="27"/>
          <w:szCs w:val="27"/>
        </w:rPr>
        <w:t xml:space="preserve"> настоящее решение и корректировку правил землепользования и застройки муниципального образования « </w:t>
      </w:r>
      <w:proofErr w:type="spellStart"/>
      <w:r>
        <w:rPr>
          <w:color w:val="252525"/>
          <w:sz w:val="27"/>
          <w:szCs w:val="27"/>
        </w:rPr>
        <w:t>Гостомлянский</w:t>
      </w:r>
      <w:proofErr w:type="spellEnd"/>
      <w:r>
        <w:rPr>
          <w:color w:val="252525"/>
          <w:sz w:val="27"/>
          <w:szCs w:val="27"/>
        </w:rPr>
        <w:t xml:space="preserve"> сельсовет» на официальном сайте Администрации </w:t>
      </w:r>
      <w:proofErr w:type="spellStart"/>
      <w:r>
        <w:rPr>
          <w:color w:val="252525"/>
          <w:sz w:val="27"/>
          <w:szCs w:val="27"/>
        </w:rPr>
        <w:t>Гостомлянского</w:t>
      </w:r>
      <w:proofErr w:type="spellEnd"/>
      <w:r>
        <w:rPr>
          <w:color w:val="252525"/>
          <w:sz w:val="27"/>
          <w:szCs w:val="27"/>
        </w:rPr>
        <w:t xml:space="preserve"> сельсовета </w:t>
      </w:r>
      <w:proofErr w:type="spellStart"/>
      <w:r>
        <w:rPr>
          <w:color w:val="252525"/>
          <w:sz w:val="27"/>
          <w:szCs w:val="27"/>
        </w:rPr>
        <w:t>Медвенского</w:t>
      </w:r>
      <w:proofErr w:type="spellEnd"/>
      <w:r>
        <w:rPr>
          <w:color w:val="252525"/>
          <w:sz w:val="27"/>
          <w:szCs w:val="27"/>
        </w:rPr>
        <w:t xml:space="preserve"> района.</w:t>
      </w:r>
    </w:p>
    <w:p w:rsidR="00DB5A58" w:rsidRDefault="00DB5A58" w:rsidP="00DB5A58">
      <w:pPr>
        <w:pStyle w:val="af3"/>
        <w:shd w:val="clear" w:color="auto" w:fill="FFFFFF"/>
        <w:spacing w:before="0" w:beforeAutospacing="0" w:after="0" w:afterAutospacing="0"/>
        <w:ind w:firstLine="737"/>
        <w:rPr>
          <w:rFonts w:ascii="PT-Astra-Sans-Regular" w:hAnsi="PT-Astra-Sans-Regular"/>
          <w:color w:val="252525"/>
        </w:rPr>
      </w:pPr>
      <w:r>
        <w:rPr>
          <w:color w:val="252525"/>
          <w:sz w:val="27"/>
          <w:szCs w:val="27"/>
        </w:rPr>
        <w:t xml:space="preserve">4. Направить корректировку правил землепользования и застройки муниципального образования « </w:t>
      </w:r>
      <w:proofErr w:type="spellStart"/>
      <w:r>
        <w:rPr>
          <w:color w:val="252525"/>
          <w:sz w:val="27"/>
          <w:szCs w:val="27"/>
        </w:rPr>
        <w:t>Гостомлянский</w:t>
      </w:r>
      <w:proofErr w:type="spellEnd"/>
      <w:r>
        <w:rPr>
          <w:color w:val="252525"/>
          <w:sz w:val="27"/>
          <w:szCs w:val="27"/>
        </w:rPr>
        <w:t xml:space="preserve"> сельсовет» </w:t>
      </w:r>
      <w:proofErr w:type="spellStart"/>
      <w:r>
        <w:rPr>
          <w:color w:val="252525"/>
          <w:sz w:val="27"/>
          <w:szCs w:val="27"/>
        </w:rPr>
        <w:t>Медвенского</w:t>
      </w:r>
      <w:proofErr w:type="spellEnd"/>
      <w:r>
        <w:rPr>
          <w:color w:val="252525"/>
          <w:sz w:val="27"/>
          <w:szCs w:val="27"/>
        </w:rPr>
        <w:t xml:space="preserve"> района Курской области в установленный законом срок в Администрацию Курской области, Администрацию </w:t>
      </w:r>
      <w:proofErr w:type="spellStart"/>
      <w:r>
        <w:rPr>
          <w:color w:val="252525"/>
          <w:sz w:val="27"/>
          <w:szCs w:val="27"/>
        </w:rPr>
        <w:t>Медвенского</w:t>
      </w:r>
      <w:proofErr w:type="spellEnd"/>
      <w:r>
        <w:rPr>
          <w:color w:val="252525"/>
          <w:sz w:val="27"/>
          <w:szCs w:val="27"/>
        </w:rPr>
        <w:t xml:space="preserve"> района, Комитет строительства и архитектуры Курской области.</w:t>
      </w:r>
    </w:p>
    <w:p w:rsidR="00DB5A58" w:rsidRDefault="00DB5A58" w:rsidP="00DB5A58">
      <w:pPr>
        <w:pStyle w:val="af3"/>
        <w:shd w:val="clear" w:color="auto" w:fill="FFFFFF"/>
        <w:spacing w:before="0" w:beforeAutospacing="0" w:after="0" w:afterAutospacing="0"/>
        <w:ind w:firstLine="737"/>
        <w:rPr>
          <w:rFonts w:ascii="PT-Astra-Sans-Regular" w:hAnsi="PT-Astra-Sans-Regular"/>
          <w:color w:val="252525"/>
        </w:rPr>
      </w:pPr>
      <w:r>
        <w:rPr>
          <w:color w:val="252525"/>
          <w:sz w:val="27"/>
          <w:szCs w:val="27"/>
        </w:rPr>
        <w:t xml:space="preserve">5. </w:t>
      </w:r>
      <w:proofErr w:type="gramStart"/>
      <w:r>
        <w:rPr>
          <w:color w:val="252525"/>
          <w:sz w:val="27"/>
          <w:szCs w:val="27"/>
        </w:rPr>
        <w:t>Контроль за</w:t>
      </w:r>
      <w:proofErr w:type="gramEnd"/>
      <w:r>
        <w:rPr>
          <w:color w:val="252525"/>
          <w:sz w:val="27"/>
          <w:szCs w:val="27"/>
        </w:rPr>
        <w:t xml:space="preserve"> исполнением настоящего Решения возложить на главу </w:t>
      </w:r>
      <w:proofErr w:type="spellStart"/>
      <w:r>
        <w:rPr>
          <w:color w:val="252525"/>
          <w:sz w:val="27"/>
          <w:szCs w:val="27"/>
        </w:rPr>
        <w:t>Гостомлянского</w:t>
      </w:r>
      <w:proofErr w:type="spellEnd"/>
      <w:r>
        <w:rPr>
          <w:color w:val="252525"/>
          <w:sz w:val="27"/>
          <w:szCs w:val="27"/>
        </w:rPr>
        <w:t xml:space="preserve"> сельсовета </w:t>
      </w:r>
      <w:proofErr w:type="spellStart"/>
      <w:r>
        <w:rPr>
          <w:color w:val="252525"/>
          <w:sz w:val="27"/>
          <w:szCs w:val="27"/>
        </w:rPr>
        <w:t>Медвенского</w:t>
      </w:r>
      <w:proofErr w:type="spellEnd"/>
      <w:r>
        <w:rPr>
          <w:color w:val="252525"/>
          <w:sz w:val="27"/>
          <w:szCs w:val="27"/>
        </w:rPr>
        <w:t xml:space="preserve"> района Тарасову Ирину Александровну.</w:t>
      </w:r>
    </w:p>
    <w:p w:rsidR="00DB5A58" w:rsidRDefault="00DB5A58" w:rsidP="00DB5A58">
      <w:pPr>
        <w:pStyle w:val="af3"/>
        <w:shd w:val="clear" w:color="auto" w:fill="FFFFFF"/>
        <w:spacing w:before="0" w:beforeAutospacing="0" w:after="0" w:afterAutospacing="0"/>
        <w:ind w:firstLine="737"/>
        <w:rPr>
          <w:rFonts w:ascii="PT-Astra-Sans-Regular" w:hAnsi="PT-Astra-Sans-Regular"/>
          <w:color w:val="252525"/>
        </w:rPr>
      </w:pPr>
      <w:r>
        <w:rPr>
          <w:color w:val="252525"/>
          <w:sz w:val="27"/>
          <w:szCs w:val="27"/>
        </w:rPr>
        <w:lastRenderedPageBreak/>
        <w:t>6. Решение вступает в силу со дня его обнародования.</w:t>
      </w:r>
    </w:p>
    <w:p w:rsidR="00DB5A58" w:rsidRDefault="00DB5A58" w:rsidP="00DB5A58">
      <w:pPr>
        <w:pStyle w:val="af3"/>
        <w:shd w:val="clear" w:color="auto" w:fill="FFFFFF"/>
        <w:spacing w:before="0" w:beforeAutospacing="0" w:after="0" w:afterAutospacing="0"/>
        <w:rPr>
          <w:rFonts w:ascii="PT-Astra-Sans-Regular" w:hAnsi="PT-Astra-Sans-Regular"/>
          <w:color w:val="252525"/>
        </w:rPr>
      </w:pPr>
      <w:r>
        <w:rPr>
          <w:rFonts w:ascii="PT-Astra-Sans-Regular" w:hAnsi="PT-Astra-Sans-Regular"/>
          <w:color w:val="252525"/>
        </w:rPr>
        <w:t> </w:t>
      </w:r>
    </w:p>
    <w:p w:rsidR="00DB5A58" w:rsidRDefault="00DB5A58" w:rsidP="00DB5A58">
      <w:pPr>
        <w:pStyle w:val="af3"/>
        <w:shd w:val="clear" w:color="auto" w:fill="FFFFFF"/>
        <w:spacing w:before="0" w:beforeAutospacing="0" w:after="0" w:afterAutospacing="0"/>
        <w:rPr>
          <w:rFonts w:ascii="PT-Astra-Sans-Regular" w:hAnsi="PT-Astra-Sans-Regular"/>
          <w:color w:val="252525"/>
        </w:rPr>
      </w:pPr>
      <w:r>
        <w:rPr>
          <w:rFonts w:ascii="PT-Astra-Sans-Regular" w:hAnsi="PT-Astra-Sans-Regular"/>
          <w:color w:val="252525"/>
        </w:rPr>
        <w:t> </w:t>
      </w:r>
    </w:p>
    <w:p w:rsidR="00DB5A58" w:rsidRDefault="00DB5A58" w:rsidP="00DB5A58">
      <w:pPr>
        <w:pStyle w:val="af3"/>
        <w:shd w:val="clear" w:color="auto" w:fill="FFFFFF"/>
        <w:spacing w:before="0" w:beforeAutospacing="0" w:after="0" w:afterAutospacing="0"/>
        <w:rPr>
          <w:rFonts w:ascii="PT-Astra-Sans-Regular" w:hAnsi="PT-Astra-Sans-Regular"/>
          <w:color w:val="252525"/>
        </w:rPr>
      </w:pPr>
      <w:r>
        <w:rPr>
          <w:color w:val="252525"/>
          <w:sz w:val="27"/>
          <w:szCs w:val="27"/>
        </w:rPr>
        <w:t>Председатель Собрания депутатов Е.Е.Ефремова</w:t>
      </w:r>
    </w:p>
    <w:p w:rsidR="00DB5A58" w:rsidRDefault="00DB5A58" w:rsidP="00DB5A58">
      <w:pPr>
        <w:pStyle w:val="af3"/>
        <w:shd w:val="clear" w:color="auto" w:fill="FFFFFF"/>
        <w:spacing w:before="0" w:beforeAutospacing="0" w:after="0" w:afterAutospacing="0"/>
        <w:rPr>
          <w:rFonts w:ascii="PT-Astra-Sans-Regular" w:hAnsi="PT-Astra-Sans-Regular"/>
          <w:color w:val="252525"/>
        </w:rPr>
      </w:pPr>
      <w:proofErr w:type="spellStart"/>
      <w:r>
        <w:rPr>
          <w:color w:val="252525"/>
          <w:sz w:val="27"/>
          <w:szCs w:val="27"/>
        </w:rPr>
        <w:t>Гостомлянского</w:t>
      </w:r>
      <w:proofErr w:type="spellEnd"/>
      <w:r>
        <w:rPr>
          <w:color w:val="252525"/>
          <w:sz w:val="27"/>
          <w:szCs w:val="27"/>
        </w:rPr>
        <w:t xml:space="preserve"> сельсовета</w:t>
      </w:r>
    </w:p>
    <w:p w:rsidR="00DB5A58" w:rsidRDefault="00DB5A58" w:rsidP="00DB5A58">
      <w:pPr>
        <w:pStyle w:val="af3"/>
        <w:shd w:val="clear" w:color="auto" w:fill="FFFFFF"/>
        <w:spacing w:before="0" w:beforeAutospacing="0" w:after="0" w:afterAutospacing="0"/>
        <w:rPr>
          <w:rFonts w:ascii="PT-Astra-Sans-Regular" w:hAnsi="PT-Astra-Sans-Regular"/>
          <w:color w:val="252525"/>
        </w:rPr>
      </w:pPr>
      <w:r>
        <w:rPr>
          <w:rFonts w:ascii="PT-Astra-Sans-Regular" w:hAnsi="PT-Astra-Sans-Regular"/>
          <w:color w:val="252525"/>
        </w:rPr>
        <w:t> </w:t>
      </w:r>
    </w:p>
    <w:p w:rsidR="00DB5A58" w:rsidRDefault="00DB5A58" w:rsidP="00DB5A58">
      <w:pPr>
        <w:pStyle w:val="af3"/>
        <w:shd w:val="clear" w:color="auto" w:fill="FFFFFF"/>
        <w:spacing w:before="0" w:beforeAutospacing="0" w:after="0" w:afterAutospacing="0"/>
        <w:rPr>
          <w:rFonts w:ascii="PT-Astra-Sans-Regular" w:hAnsi="PT-Astra-Sans-Regular"/>
          <w:color w:val="252525"/>
        </w:rPr>
      </w:pPr>
      <w:r>
        <w:rPr>
          <w:color w:val="252525"/>
          <w:sz w:val="27"/>
          <w:szCs w:val="27"/>
        </w:rPr>
        <w:t xml:space="preserve">Глава </w:t>
      </w:r>
      <w:proofErr w:type="spellStart"/>
      <w:r>
        <w:rPr>
          <w:color w:val="252525"/>
          <w:sz w:val="27"/>
          <w:szCs w:val="27"/>
        </w:rPr>
        <w:t>Гостомлянского</w:t>
      </w:r>
      <w:proofErr w:type="spellEnd"/>
      <w:r>
        <w:rPr>
          <w:color w:val="252525"/>
          <w:sz w:val="27"/>
          <w:szCs w:val="27"/>
        </w:rPr>
        <w:t xml:space="preserve"> сельсовета И.А.Тарасова</w:t>
      </w:r>
    </w:p>
    <w:p w:rsidR="005B65C4" w:rsidRPr="00DB5A58" w:rsidRDefault="005B65C4" w:rsidP="00DB5A58"/>
    <w:sectPr w:rsidR="005B65C4" w:rsidRPr="00DB5A58" w:rsidSect="00AD4C5F">
      <w:headerReference w:type="first" r:id="rId8"/>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32E" w:rsidRDefault="0017132E" w:rsidP="00BB7348">
      <w:r>
        <w:separator/>
      </w:r>
    </w:p>
  </w:endnote>
  <w:endnote w:type="continuationSeparator" w:id="0">
    <w:p w:rsidR="0017132E" w:rsidRDefault="0017132E"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ISOCPEUR">
    <w:altName w:val="Arial"/>
    <w:charset w:val="CC"/>
    <w:family w:val="swiss"/>
    <w:pitch w:val="variable"/>
    <w:sig w:usb0="00000001" w:usb1="00000000" w:usb2="00000000" w:usb3="00000000" w:csb0="000000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32E" w:rsidRDefault="0017132E" w:rsidP="00BB7348">
      <w:r>
        <w:separator/>
      </w:r>
    </w:p>
  </w:footnote>
  <w:footnote w:type="continuationSeparator" w:id="0">
    <w:p w:rsidR="0017132E" w:rsidRDefault="0017132E"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8" w:rsidRPr="0010196E" w:rsidRDefault="00B41988">
    <w:pPr>
      <w:pStyle w:val="ad"/>
      <w:jc w:val="center"/>
      <w:rPr>
        <w:lang w:val="ru-RU"/>
      </w:rPr>
    </w:pPr>
  </w:p>
  <w:p w:rsidR="00B41988" w:rsidRDefault="00B4198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0"/>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546"/>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09E"/>
    <w:rsid w:val="000E0692"/>
    <w:rsid w:val="000E0F52"/>
    <w:rsid w:val="000E1DE7"/>
    <w:rsid w:val="000E210D"/>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132E"/>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92D"/>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62F"/>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0FD9"/>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16A0"/>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2EE1"/>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27F41"/>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898"/>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512"/>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8F6F1E"/>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6970"/>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8D5"/>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6B1F"/>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988"/>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6C1D"/>
    <w:rsid w:val="00CA7629"/>
    <w:rsid w:val="00CB154F"/>
    <w:rsid w:val="00CB1EF6"/>
    <w:rsid w:val="00CB25C0"/>
    <w:rsid w:val="00CB2FC4"/>
    <w:rsid w:val="00CB46D6"/>
    <w:rsid w:val="00CB5E60"/>
    <w:rsid w:val="00CB632E"/>
    <w:rsid w:val="00CB7108"/>
    <w:rsid w:val="00CB7179"/>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58"/>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1B9"/>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5F47"/>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99"/>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 w:type="character" w:customStyle="1" w:styleId="category-name">
    <w:name w:val="category-name"/>
    <w:basedOn w:val="a1"/>
    <w:rsid w:val="00627F41"/>
  </w:style>
  <w:style w:type="character" w:customStyle="1" w:styleId="create">
    <w:name w:val="create"/>
    <w:basedOn w:val="a1"/>
    <w:rsid w:val="00627F41"/>
  </w:style>
  <w:style w:type="character" w:customStyle="1" w:styleId="hits">
    <w:name w:val="hits"/>
    <w:basedOn w:val="a1"/>
    <w:rsid w:val="00627F41"/>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71473482">
      <w:bodyDiv w:val="1"/>
      <w:marLeft w:val="0"/>
      <w:marRight w:val="0"/>
      <w:marTop w:val="0"/>
      <w:marBottom w:val="0"/>
      <w:divBdr>
        <w:top w:val="none" w:sz="0" w:space="0" w:color="auto"/>
        <w:left w:val="none" w:sz="0" w:space="0" w:color="auto"/>
        <w:bottom w:val="none" w:sz="0" w:space="0" w:color="auto"/>
        <w:right w:val="none" w:sz="0" w:space="0" w:color="auto"/>
      </w:divBdr>
    </w:div>
    <w:div w:id="1314873892">
      <w:bodyDiv w:val="1"/>
      <w:marLeft w:val="0"/>
      <w:marRight w:val="0"/>
      <w:marTop w:val="0"/>
      <w:marBottom w:val="0"/>
      <w:divBdr>
        <w:top w:val="none" w:sz="0" w:space="0" w:color="auto"/>
        <w:left w:val="none" w:sz="0" w:space="0" w:color="auto"/>
        <w:bottom w:val="none" w:sz="0" w:space="0" w:color="auto"/>
        <w:right w:val="none" w:sz="0" w:space="0" w:color="auto"/>
      </w:divBdr>
    </w:div>
    <w:div w:id="1433087420">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C359-A937-4BE3-90C6-1EC9DADF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master</cp:lastModifiedBy>
  <cp:revision>44</cp:revision>
  <cp:lastPrinted>2021-04-27T07:51:00Z</cp:lastPrinted>
  <dcterms:created xsi:type="dcterms:W3CDTF">2021-05-28T09:55:00Z</dcterms:created>
  <dcterms:modified xsi:type="dcterms:W3CDTF">2023-10-04T04:28:00Z</dcterms:modified>
</cp:coreProperties>
</file>