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C9" w:rsidRDefault="001D6DC9" w:rsidP="001D6DC9">
      <w:pPr>
        <w:jc w:val="center"/>
        <w:rPr>
          <w:rFonts w:ascii="Arial" w:hAnsi="Arial" w:cs="Arial"/>
          <w:b/>
          <w:sz w:val="32"/>
          <w:szCs w:val="32"/>
        </w:rPr>
      </w:pPr>
      <w:r w:rsidRPr="00274B9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D6DC9" w:rsidRPr="00274B9F" w:rsidRDefault="001D6DC9" w:rsidP="001D6DC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ГОСТОМЛЯНСКОГО</w:t>
      </w:r>
      <w:r w:rsidRPr="00274B9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D6DC9" w:rsidRDefault="001D6DC9" w:rsidP="001D6DC9">
      <w:pPr>
        <w:jc w:val="center"/>
        <w:rPr>
          <w:rFonts w:ascii="Arial" w:hAnsi="Arial" w:cs="Arial"/>
          <w:b/>
          <w:sz w:val="32"/>
          <w:szCs w:val="32"/>
        </w:rPr>
      </w:pPr>
      <w:r w:rsidRPr="00274B9F">
        <w:rPr>
          <w:rFonts w:ascii="Arial" w:hAnsi="Arial" w:cs="Arial"/>
          <w:b/>
          <w:sz w:val="32"/>
          <w:szCs w:val="32"/>
        </w:rPr>
        <w:t>МЕДВЕНСКОГО РАЙОНА</w:t>
      </w:r>
    </w:p>
    <w:p w:rsidR="001D6DC9" w:rsidRPr="00274B9F" w:rsidRDefault="001D6DC9" w:rsidP="001D6DC9">
      <w:pPr>
        <w:jc w:val="center"/>
        <w:rPr>
          <w:rFonts w:ascii="Arial" w:hAnsi="Arial" w:cs="Arial"/>
          <w:b/>
          <w:sz w:val="32"/>
          <w:szCs w:val="32"/>
        </w:rPr>
      </w:pPr>
      <w:r w:rsidRPr="00274B9F">
        <w:rPr>
          <w:rFonts w:ascii="Arial" w:hAnsi="Arial" w:cs="Arial"/>
          <w:b/>
          <w:sz w:val="32"/>
          <w:szCs w:val="32"/>
        </w:rPr>
        <w:t>КУРСКОЙ ОБЛАСТИ</w:t>
      </w:r>
    </w:p>
    <w:p w:rsidR="001D6DC9" w:rsidRDefault="001D6DC9" w:rsidP="001D6DC9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D6DC9" w:rsidRDefault="001D6DC9" w:rsidP="001D6DC9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D6DC9" w:rsidRDefault="001D6DC9" w:rsidP="001D6DC9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20.09.2024  года № 145/481</w:t>
      </w:r>
    </w:p>
    <w:p w:rsidR="001D6DC9" w:rsidRDefault="001D6DC9" w:rsidP="001D6DC9">
      <w:pPr>
        <w:spacing w:line="100" w:lineRule="atLeast"/>
        <w:jc w:val="center"/>
        <w:rPr>
          <w:rFonts w:ascii="Arial" w:hAnsi="Arial"/>
          <w:sz w:val="32"/>
          <w:szCs w:val="32"/>
        </w:rPr>
      </w:pPr>
    </w:p>
    <w:p w:rsidR="001D6DC9" w:rsidRDefault="001D6DC9" w:rsidP="001D6DC9">
      <w:pPr>
        <w:tabs>
          <w:tab w:val="left" w:pos="4243"/>
        </w:tabs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Гостомлянского</w:t>
      </w:r>
      <w:proofErr w:type="spellEnd"/>
      <w:r>
        <w:rPr>
          <w:rFonts w:ascii="Arial" w:hAnsi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>
        <w:rPr>
          <w:rFonts w:ascii="Arial" w:hAnsi="Arial"/>
          <w:b/>
          <w:bCs/>
          <w:color w:val="000000"/>
          <w:sz w:val="32"/>
          <w:szCs w:val="32"/>
        </w:rPr>
        <w:t>Медвенского</w:t>
      </w:r>
      <w:proofErr w:type="spellEnd"/>
      <w:r>
        <w:rPr>
          <w:rFonts w:ascii="Arial" w:hAnsi="Arial"/>
          <w:b/>
          <w:bCs/>
          <w:color w:val="000000"/>
          <w:sz w:val="32"/>
          <w:szCs w:val="32"/>
        </w:rPr>
        <w:t xml:space="preserve"> района от 27.05.2019 года №61/227 «Об утверждении Положения о </w:t>
      </w:r>
      <w:r>
        <w:rPr>
          <w:rFonts w:ascii="Arial" w:hAnsi="Arial" w:cs="Arial"/>
          <w:b/>
          <w:bCs/>
          <w:sz w:val="32"/>
          <w:szCs w:val="32"/>
        </w:rPr>
        <w:t>бюджетном процессе в муниципальном образовании 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Гостомлянский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</w:t>
      </w:r>
      <w:r>
        <w:rPr>
          <w:rFonts w:ascii="Arial" w:hAnsi="Arial" w:cs="Arial"/>
          <w:b/>
          <w:sz w:val="32"/>
          <w:szCs w:val="32"/>
        </w:rPr>
        <w:t xml:space="preserve"> области</w:t>
      </w:r>
      <w:r>
        <w:rPr>
          <w:rFonts w:ascii="Arial" w:hAnsi="Arial"/>
          <w:color w:val="000000"/>
          <w:sz w:val="32"/>
          <w:szCs w:val="32"/>
        </w:rPr>
        <w:t xml:space="preserve">» </w:t>
      </w:r>
    </w:p>
    <w:p w:rsidR="001D6DC9" w:rsidRDefault="001D6DC9" w:rsidP="001D6DC9">
      <w:pPr>
        <w:spacing w:line="100" w:lineRule="atLeast"/>
        <w:ind w:right="3373"/>
        <w:jc w:val="both"/>
        <w:rPr>
          <w:rFonts w:ascii="Arial" w:hAnsi="Arial" w:cs="Times New Roman"/>
          <w:b/>
        </w:rPr>
      </w:pPr>
    </w:p>
    <w:p w:rsidR="001D6DC9" w:rsidRDefault="001D6DC9" w:rsidP="001D6DC9">
      <w:pPr>
        <w:spacing w:line="100" w:lineRule="atLeast"/>
        <w:ind w:right="3373"/>
        <w:jc w:val="both"/>
        <w:rPr>
          <w:rFonts w:ascii="Arial" w:hAnsi="Arial" w:cs="Times New Roman"/>
          <w:b/>
        </w:rPr>
      </w:pPr>
    </w:p>
    <w:p w:rsidR="001D6DC9" w:rsidRDefault="001D6DC9" w:rsidP="001D6DC9">
      <w:pPr>
        <w:spacing w:line="10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Рассмотрев протест прокуратуры </w:t>
      </w:r>
      <w:proofErr w:type="spellStart"/>
      <w:r>
        <w:rPr>
          <w:rFonts w:ascii="Arial" w:hAnsi="Arial" w:cs="Arial"/>
          <w:color w:val="000000"/>
        </w:rPr>
        <w:t>Медвенского</w:t>
      </w:r>
      <w:proofErr w:type="spellEnd"/>
      <w:r>
        <w:rPr>
          <w:rFonts w:ascii="Arial" w:hAnsi="Arial" w:cs="Arial"/>
          <w:color w:val="000000"/>
        </w:rPr>
        <w:t xml:space="preserve"> района от 28.08.2024 № 83-2024, в целях приведения муниципального правового акта в соответствие с Бюджетным кодексом Российской Федерации, руководствуясь Уставом муниципального образования</w:t>
      </w:r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муниципального района Курской области, 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РЕШИЛО:</w:t>
      </w:r>
    </w:p>
    <w:p w:rsidR="001D6DC9" w:rsidRDefault="001D6DC9" w:rsidP="001D6DC9">
      <w:pPr>
        <w:widowControl/>
        <w:numPr>
          <w:ilvl w:val="2"/>
          <w:numId w:val="1"/>
        </w:numPr>
        <w:tabs>
          <w:tab w:val="clear" w:pos="2508"/>
          <w:tab w:val="num" w:pos="1440"/>
        </w:tabs>
        <w:spacing w:line="100" w:lineRule="atLeast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Внести изменения в решение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от 27.05.2019 года №61/227  «Об утверждении Положения о бюджетном процессе в муниципальном образовании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 Курской области» (в ред</w:t>
      </w:r>
      <w:r w:rsidRPr="000A0BE0">
        <w:rPr>
          <w:rFonts w:ascii="Arial" w:hAnsi="Arial" w:cs="Arial"/>
        </w:rPr>
        <w:t xml:space="preserve">. от </w:t>
      </w:r>
      <w:r>
        <w:rPr>
          <w:rFonts w:ascii="Arial" w:hAnsi="Arial" w:cs="Arial"/>
        </w:rPr>
        <w:t>23.03</w:t>
      </w:r>
      <w:r w:rsidRPr="000A0BE0">
        <w:rPr>
          <w:rFonts w:ascii="Arial" w:hAnsi="Arial" w:cs="Arial"/>
        </w:rPr>
        <w:t xml:space="preserve">.2023 года </w:t>
      </w:r>
      <w:r>
        <w:rPr>
          <w:rFonts w:ascii="Arial" w:hAnsi="Arial" w:cs="Arial"/>
        </w:rPr>
        <w:t xml:space="preserve">                  </w:t>
      </w:r>
      <w:r w:rsidRPr="000A0BE0">
        <w:rPr>
          <w:rFonts w:ascii="Arial" w:hAnsi="Arial" w:cs="Arial"/>
        </w:rPr>
        <w:t>№</w:t>
      </w:r>
      <w:r w:rsidRPr="00000E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125/428, от 11.12.2023 г. № 135/451</w:t>
      </w:r>
      <w:r w:rsidRPr="000A0BE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дополнив часть 5 статьи 12 Положения абзацем следующего содержания:  </w:t>
      </w:r>
      <w:proofErr w:type="gramEnd"/>
    </w:p>
    <w:p w:rsidR="001D6DC9" w:rsidRDefault="001D6DC9" w:rsidP="001D6DC9">
      <w:pPr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«- </w:t>
      </w:r>
      <w:proofErr w:type="gramStart"/>
      <w:r>
        <w:rPr>
          <w:rFonts w:ascii="Arial" w:hAnsi="Arial"/>
          <w:color w:val="000000"/>
        </w:rPr>
        <w:t>документах</w:t>
      </w:r>
      <w:proofErr w:type="gramEnd"/>
      <w:r>
        <w:rPr>
          <w:rFonts w:ascii="Arial" w:hAnsi="Arial"/>
          <w:color w:val="000000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достижению.».</w:t>
      </w:r>
      <w:r>
        <w:rPr>
          <w:rFonts w:ascii="Arial" w:hAnsi="Arial"/>
        </w:rPr>
        <w:t xml:space="preserve"> </w:t>
      </w:r>
    </w:p>
    <w:p w:rsidR="001D6DC9" w:rsidRDefault="001D6DC9" w:rsidP="001D6DC9">
      <w:pPr>
        <w:spacing w:line="100" w:lineRule="atLeast"/>
        <w:ind w:firstLine="725"/>
        <w:jc w:val="both"/>
        <w:rPr>
          <w:rFonts w:ascii="Arial" w:hAnsi="Arial"/>
        </w:rPr>
      </w:pPr>
      <w:r>
        <w:rPr>
          <w:rFonts w:ascii="Arial" w:hAnsi="Arial"/>
        </w:rPr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Arial" w:hAnsi="Arial"/>
        </w:rPr>
        <w:t>Гостомлянский</w:t>
      </w:r>
      <w:proofErr w:type="spellEnd"/>
      <w:r>
        <w:rPr>
          <w:rFonts w:ascii="Arial" w:hAnsi="Arial"/>
        </w:rPr>
        <w:t xml:space="preserve"> сельсовет» </w:t>
      </w:r>
      <w:proofErr w:type="spellStart"/>
      <w:r>
        <w:rPr>
          <w:rFonts w:ascii="Arial" w:hAnsi="Arial"/>
        </w:rPr>
        <w:t>Медвенского</w:t>
      </w:r>
      <w:proofErr w:type="spellEnd"/>
      <w:r>
        <w:rPr>
          <w:rFonts w:ascii="Arial" w:hAnsi="Arial"/>
        </w:rPr>
        <w:t xml:space="preserve"> района Курской области в сети Интернет.</w:t>
      </w:r>
    </w:p>
    <w:p w:rsidR="001D6DC9" w:rsidRDefault="001D6DC9" w:rsidP="001D6DC9">
      <w:pPr>
        <w:spacing w:line="100" w:lineRule="atLeast"/>
        <w:jc w:val="both"/>
        <w:rPr>
          <w:rFonts w:ascii="Arial" w:eastAsia="Times New Roman" w:hAnsi="Arial" w:cs="Arial"/>
        </w:rPr>
      </w:pPr>
    </w:p>
    <w:p w:rsidR="001D6DC9" w:rsidRDefault="001D6DC9" w:rsidP="001D6DC9">
      <w:pPr>
        <w:spacing w:line="100" w:lineRule="atLeast"/>
        <w:jc w:val="both"/>
        <w:rPr>
          <w:rFonts w:ascii="Arial" w:eastAsia="Times New Roman" w:hAnsi="Arial" w:cs="Arial"/>
        </w:rPr>
      </w:pPr>
    </w:p>
    <w:p w:rsidR="001D6DC9" w:rsidRDefault="001D6DC9" w:rsidP="001D6DC9">
      <w:pPr>
        <w:spacing w:line="100" w:lineRule="atLeast"/>
        <w:jc w:val="both"/>
        <w:rPr>
          <w:rFonts w:ascii="Arial" w:eastAsia="Times New Roman" w:hAnsi="Arial" w:cs="Arial"/>
        </w:rPr>
      </w:pPr>
    </w:p>
    <w:p w:rsidR="001D6DC9" w:rsidRDefault="001D6DC9" w:rsidP="001D6DC9">
      <w:pPr>
        <w:spacing w:line="100" w:lineRule="atLeast"/>
        <w:jc w:val="both"/>
        <w:rPr>
          <w:rFonts w:ascii="Arial" w:eastAsia="Times New Roman" w:hAnsi="Arial" w:cs="Arial"/>
        </w:rPr>
      </w:pPr>
    </w:p>
    <w:p w:rsidR="001D6DC9" w:rsidRPr="00B72FC1" w:rsidRDefault="001D6DC9" w:rsidP="001D6DC9">
      <w:pPr>
        <w:shd w:val="clear" w:color="auto" w:fill="FFFFFF"/>
        <w:tabs>
          <w:tab w:val="left" w:pos="4256"/>
        </w:tabs>
        <w:jc w:val="both"/>
        <w:rPr>
          <w:rFonts w:ascii="Arial" w:hAnsi="Arial" w:cs="Arial"/>
          <w:bCs/>
        </w:rPr>
      </w:pPr>
      <w:r w:rsidRPr="00B72FC1">
        <w:rPr>
          <w:rFonts w:ascii="Arial" w:hAnsi="Arial" w:cs="Arial"/>
          <w:bCs/>
        </w:rPr>
        <w:t>Председатель Собрания депутатов</w:t>
      </w:r>
    </w:p>
    <w:p w:rsidR="001D6DC9" w:rsidRPr="00B72FC1" w:rsidRDefault="001D6DC9" w:rsidP="001D6DC9">
      <w:pPr>
        <w:shd w:val="clear" w:color="auto" w:fill="FFFFFF"/>
        <w:tabs>
          <w:tab w:val="left" w:pos="4256"/>
        </w:tabs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Гостмолянского</w:t>
      </w:r>
      <w:proofErr w:type="spellEnd"/>
      <w:r w:rsidRPr="00B72FC1">
        <w:rPr>
          <w:rFonts w:ascii="Arial" w:hAnsi="Arial" w:cs="Arial"/>
          <w:bCs/>
        </w:rPr>
        <w:t xml:space="preserve"> сельсовета </w:t>
      </w:r>
      <w:proofErr w:type="spellStart"/>
      <w:r w:rsidRPr="00B72FC1">
        <w:rPr>
          <w:rFonts w:ascii="Arial" w:hAnsi="Arial" w:cs="Arial"/>
          <w:bCs/>
        </w:rPr>
        <w:t>Медвенского</w:t>
      </w:r>
      <w:proofErr w:type="spellEnd"/>
      <w:r w:rsidRPr="00B72FC1">
        <w:rPr>
          <w:rFonts w:ascii="Arial" w:hAnsi="Arial" w:cs="Arial"/>
          <w:bCs/>
        </w:rPr>
        <w:t xml:space="preserve"> района             </w:t>
      </w:r>
      <w:r>
        <w:rPr>
          <w:rFonts w:ascii="Arial" w:hAnsi="Arial" w:cs="Arial"/>
          <w:bCs/>
        </w:rPr>
        <w:t xml:space="preserve">              </w:t>
      </w:r>
      <w:r w:rsidRPr="00B72FC1">
        <w:rPr>
          <w:rFonts w:ascii="Arial" w:hAnsi="Arial" w:cs="Arial"/>
          <w:bCs/>
        </w:rPr>
        <w:t xml:space="preserve">Т.В. </w:t>
      </w:r>
      <w:r>
        <w:rPr>
          <w:rFonts w:ascii="Arial" w:hAnsi="Arial" w:cs="Arial"/>
          <w:bCs/>
        </w:rPr>
        <w:t>Коновалова</w:t>
      </w:r>
      <w:r w:rsidRPr="00B72FC1">
        <w:rPr>
          <w:rFonts w:ascii="Arial" w:hAnsi="Arial" w:cs="Arial"/>
          <w:bCs/>
        </w:rPr>
        <w:t xml:space="preserve">                </w:t>
      </w:r>
    </w:p>
    <w:p w:rsidR="001D6DC9" w:rsidRPr="00B72FC1" w:rsidRDefault="001D6DC9" w:rsidP="001D6DC9">
      <w:pPr>
        <w:tabs>
          <w:tab w:val="left" w:pos="4256"/>
        </w:tabs>
        <w:rPr>
          <w:rFonts w:ascii="Arial" w:eastAsia="Times New Roman" w:hAnsi="Arial" w:cs="Arial"/>
        </w:rPr>
      </w:pPr>
    </w:p>
    <w:p w:rsidR="001D6DC9" w:rsidRPr="00B72FC1" w:rsidRDefault="001D6DC9" w:rsidP="001D6DC9">
      <w:pPr>
        <w:tabs>
          <w:tab w:val="left" w:pos="4256"/>
        </w:tabs>
        <w:rPr>
          <w:rFonts w:ascii="Arial" w:eastAsia="Times New Roman" w:hAnsi="Arial" w:cs="Arial"/>
        </w:rPr>
      </w:pPr>
      <w:r w:rsidRPr="00B72FC1">
        <w:rPr>
          <w:rFonts w:ascii="Arial" w:eastAsia="Times New Roman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B72FC1">
        <w:rPr>
          <w:rFonts w:ascii="Arial" w:eastAsia="Times New Roman" w:hAnsi="Arial" w:cs="Arial"/>
        </w:rPr>
        <w:t xml:space="preserve"> сельсовета</w:t>
      </w:r>
    </w:p>
    <w:p w:rsidR="001D6DC9" w:rsidRDefault="001D6DC9" w:rsidP="001D6DC9">
      <w:pPr>
        <w:tabs>
          <w:tab w:val="left" w:pos="4256"/>
        </w:tabs>
        <w:rPr>
          <w:rFonts w:ascii="Arial" w:eastAsia="Times New Roman" w:hAnsi="Arial" w:cs="Arial"/>
        </w:rPr>
      </w:pPr>
      <w:proofErr w:type="spellStart"/>
      <w:r w:rsidRPr="00B72FC1">
        <w:rPr>
          <w:rFonts w:ascii="Arial" w:eastAsia="Times New Roman" w:hAnsi="Arial" w:cs="Arial"/>
        </w:rPr>
        <w:t>Медвенского</w:t>
      </w:r>
      <w:proofErr w:type="spellEnd"/>
      <w:r w:rsidRPr="00B72FC1">
        <w:rPr>
          <w:rFonts w:ascii="Arial" w:eastAsia="Times New Roman" w:hAnsi="Arial" w:cs="Arial"/>
        </w:rPr>
        <w:t xml:space="preserve"> района   </w:t>
      </w:r>
      <w:bookmarkStart w:id="0" w:name="_GoBack"/>
      <w:bookmarkEnd w:id="0"/>
      <w:r w:rsidRPr="00B72FC1">
        <w:rPr>
          <w:rFonts w:ascii="Arial" w:eastAsia="Times New Roman" w:hAnsi="Arial" w:cs="Arial"/>
        </w:rPr>
        <w:t xml:space="preserve">                                                </w:t>
      </w:r>
      <w:r>
        <w:rPr>
          <w:rFonts w:ascii="Arial" w:eastAsia="Times New Roman" w:hAnsi="Arial" w:cs="Arial"/>
        </w:rPr>
        <w:t xml:space="preserve">              </w:t>
      </w:r>
      <w:r w:rsidRPr="00B72FC1">
        <w:rPr>
          <w:rFonts w:ascii="Arial" w:eastAsia="Times New Roman" w:hAnsi="Arial" w:cs="Arial"/>
        </w:rPr>
        <w:t xml:space="preserve">   </w:t>
      </w:r>
      <w:r>
        <w:rPr>
          <w:rFonts w:ascii="Arial" w:eastAsia="Times New Roman" w:hAnsi="Arial" w:cs="Arial"/>
        </w:rPr>
        <w:t xml:space="preserve">       А</w:t>
      </w:r>
      <w:r w:rsidRPr="00B72FC1">
        <w:rPr>
          <w:rFonts w:ascii="Arial" w:eastAsia="Times New Roman" w:hAnsi="Arial" w:cs="Arial"/>
        </w:rPr>
        <w:t xml:space="preserve">.Н </w:t>
      </w:r>
      <w:proofErr w:type="spellStart"/>
      <w:r>
        <w:rPr>
          <w:rFonts w:ascii="Arial" w:eastAsia="Times New Roman" w:hAnsi="Arial" w:cs="Arial"/>
        </w:rPr>
        <w:t>Харланов</w:t>
      </w:r>
      <w:proofErr w:type="spellEnd"/>
      <w:r w:rsidRPr="00B72FC1">
        <w:rPr>
          <w:rFonts w:ascii="Arial" w:eastAsia="Times New Roman" w:hAnsi="Arial" w:cs="Arial"/>
        </w:rPr>
        <w:t xml:space="preserve">                </w:t>
      </w:r>
    </w:p>
    <w:p w:rsidR="001D6DC9" w:rsidRPr="00A03672" w:rsidRDefault="001D6DC9" w:rsidP="001D6DC9">
      <w:pPr>
        <w:tabs>
          <w:tab w:val="left" w:pos="4256"/>
        </w:tabs>
        <w:rPr>
          <w:rFonts w:ascii="Arial" w:eastAsia="Times New Roman" w:hAnsi="Arial" w:cs="Arial"/>
        </w:rPr>
      </w:pPr>
    </w:p>
    <w:p w:rsidR="001D6DC9" w:rsidRDefault="001D6DC9" w:rsidP="001D6DC9">
      <w:pPr>
        <w:spacing w:line="100" w:lineRule="atLeast"/>
        <w:jc w:val="both"/>
        <w:rPr>
          <w:rFonts w:ascii="Arial" w:hAnsi="Arial"/>
        </w:rPr>
      </w:pPr>
    </w:p>
    <w:p w:rsidR="001D6DC9" w:rsidRDefault="001D6DC9" w:rsidP="001D6DC9">
      <w:pPr>
        <w:pStyle w:val="a3"/>
        <w:rPr>
          <w:rFonts w:cs="Arial"/>
          <w:sz w:val="28"/>
          <w:szCs w:val="28"/>
        </w:rPr>
      </w:pPr>
    </w:p>
    <w:p w:rsidR="003A7F52" w:rsidRDefault="001D6DC9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47"/>
    <w:rsid w:val="001D6DC9"/>
    <w:rsid w:val="0030799A"/>
    <w:rsid w:val="00B67EB4"/>
    <w:rsid w:val="00C0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C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6DC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uiPriority w:val="1"/>
    <w:rsid w:val="001D6DC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C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6DC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uiPriority w:val="1"/>
    <w:rsid w:val="001D6DC9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>HP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2024-10-11T10:36:00Z</dcterms:created>
  <dcterms:modified xsi:type="dcterms:W3CDTF">2024-10-11T10:36:00Z</dcterms:modified>
</cp:coreProperties>
</file>