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894" w:rsidRPr="00522A59" w:rsidRDefault="00F94894" w:rsidP="00F94894">
      <w:pPr>
        <w:pageBreakBefore/>
        <w:shd w:val="clear" w:color="auto" w:fill="FFFFFF"/>
        <w:autoSpaceDE w:val="0"/>
        <w:jc w:val="center"/>
        <w:rPr>
          <w:rFonts w:eastAsia="Times New Roman" w:cs="Arial"/>
          <w:b/>
          <w:bCs/>
          <w:sz w:val="36"/>
          <w:szCs w:val="36"/>
        </w:rPr>
      </w:pPr>
      <w:r w:rsidRPr="00522A59">
        <w:rPr>
          <w:rFonts w:eastAsia="Times New Roman" w:cs="Arial"/>
          <w:b/>
          <w:bCs/>
          <w:sz w:val="36"/>
          <w:szCs w:val="36"/>
        </w:rPr>
        <w:t xml:space="preserve">РОССИЙСКАЯ ФЕДЕРАЦИЯ </w:t>
      </w:r>
    </w:p>
    <w:p w:rsidR="00F94894" w:rsidRPr="00522A59" w:rsidRDefault="00F94894" w:rsidP="00F94894">
      <w:pPr>
        <w:shd w:val="clear" w:color="auto" w:fill="FFFFFF"/>
        <w:autoSpaceDE w:val="0"/>
        <w:jc w:val="center"/>
        <w:rPr>
          <w:rFonts w:eastAsia="Times New Roman" w:cs="Arial"/>
          <w:b/>
          <w:bCs/>
          <w:sz w:val="36"/>
          <w:szCs w:val="36"/>
        </w:rPr>
      </w:pPr>
      <w:r w:rsidRPr="00522A59">
        <w:rPr>
          <w:rFonts w:eastAsia="Times New Roman" w:cs="Arial"/>
          <w:b/>
          <w:bCs/>
          <w:sz w:val="36"/>
          <w:szCs w:val="36"/>
        </w:rPr>
        <w:t>КУРСКАЯ ОБЛАСТЬ МЕДВЕНСКИЙ РАЙОН</w:t>
      </w:r>
    </w:p>
    <w:p w:rsidR="00F94894" w:rsidRPr="00522A59" w:rsidRDefault="00F94894" w:rsidP="00F94894">
      <w:pPr>
        <w:shd w:val="clear" w:color="auto" w:fill="FFFFFF"/>
        <w:autoSpaceDE w:val="0"/>
        <w:jc w:val="center"/>
        <w:rPr>
          <w:rFonts w:eastAsia="Times New Roman" w:cs="Arial"/>
          <w:b/>
          <w:bCs/>
          <w:sz w:val="36"/>
          <w:szCs w:val="36"/>
        </w:rPr>
      </w:pPr>
      <w:r w:rsidRPr="00522A59">
        <w:rPr>
          <w:rFonts w:eastAsia="Times New Roman" w:cs="Arial"/>
          <w:b/>
          <w:bCs/>
          <w:sz w:val="36"/>
          <w:szCs w:val="36"/>
        </w:rPr>
        <w:t xml:space="preserve">АДМИНИСТРАЦИЯ </w:t>
      </w:r>
    </w:p>
    <w:p w:rsidR="00F94894" w:rsidRPr="00522A59" w:rsidRDefault="00F94894" w:rsidP="00F94894">
      <w:pPr>
        <w:shd w:val="clear" w:color="auto" w:fill="FFFFFF"/>
        <w:autoSpaceDE w:val="0"/>
        <w:jc w:val="center"/>
        <w:rPr>
          <w:rFonts w:eastAsia="Times New Roman" w:cs="Arial"/>
          <w:b/>
          <w:bCs/>
          <w:sz w:val="36"/>
          <w:szCs w:val="36"/>
        </w:rPr>
      </w:pPr>
      <w:r w:rsidRPr="00522A59">
        <w:rPr>
          <w:rFonts w:eastAsia="Times New Roman" w:cs="Arial"/>
          <w:b/>
          <w:bCs/>
          <w:sz w:val="36"/>
          <w:szCs w:val="36"/>
        </w:rPr>
        <w:t>ГОСТОМЛЯНСКОГО СЕЛЬСОВЕТА</w:t>
      </w:r>
    </w:p>
    <w:p w:rsidR="00F94894" w:rsidRPr="00522A59" w:rsidRDefault="00F94894" w:rsidP="00F94894">
      <w:pPr>
        <w:shd w:val="clear" w:color="auto" w:fill="FFFFFF"/>
        <w:autoSpaceDE w:val="0"/>
        <w:jc w:val="center"/>
        <w:rPr>
          <w:rFonts w:eastAsia="Times New Roman" w:cs="Arial"/>
          <w:b/>
          <w:bCs/>
          <w:sz w:val="36"/>
          <w:szCs w:val="36"/>
        </w:rPr>
      </w:pPr>
    </w:p>
    <w:p w:rsidR="00F94894" w:rsidRPr="00522A59" w:rsidRDefault="00F94894" w:rsidP="00F94894">
      <w:pPr>
        <w:shd w:val="clear" w:color="auto" w:fill="FFFFFF"/>
        <w:autoSpaceDE w:val="0"/>
        <w:jc w:val="center"/>
        <w:rPr>
          <w:rFonts w:eastAsia="Times New Roman" w:cs="Arial"/>
          <w:b/>
          <w:bCs/>
          <w:sz w:val="36"/>
          <w:szCs w:val="36"/>
        </w:rPr>
      </w:pPr>
      <w:r w:rsidRPr="00522A59">
        <w:rPr>
          <w:rFonts w:eastAsia="Times New Roman" w:cs="Arial"/>
          <w:b/>
          <w:bCs/>
          <w:sz w:val="36"/>
          <w:szCs w:val="36"/>
        </w:rPr>
        <w:t>ПОСТАНОВЛЕНИЕ</w:t>
      </w:r>
    </w:p>
    <w:p w:rsidR="00F94894" w:rsidRDefault="00F94894" w:rsidP="00F94894">
      <w:pPr>
        <w:jc w:val="center"/>
        <w:rPr>
          <w:rFonts w:ascii="Times New Roman" w:hAnsi="Times New Roman"/>
          <w:b/>
          <w:bCs/>
          <w:sz w:val="28"/>
          <w:szCs w:val="28"/>
        </w:rPr>
      </w:pPr>
    </w:p>
    <w:p w:rsidR="00F94894" w:rsidRPr="00522A59" w:rsidRDefault="00F94894" w:rsidP="00F94894">
      <w:pPr>
        <w:jc w:val="center"/>
        <w:rPr>
          <w:rFonts w:cs="Arial"/>
          <w:b/>
          <w:bCs/>
          <w:sz w:val="32"/>
          <w:szCs w:val="32"/>
        </w:rPr>
      </w:pPr>
      <w:r>
        <w:rPr>
          <w:rFonts w:cs="Arial"/>
          <w:b/>
          <w:bCs/>
          <w:sz w:val="32"/>
          <w:szCs w:val="32"/>
        </w:rPr>
        <w:t>01.02.2021</w:t>
      </w:r>
      <w:r w:rsidRPr="00522A59">
        <w:rPr>
          <w:rFonts w:cs="Arial"/>
          <w:b/>
          <w:bCs/>
          <w:sz w:val="32"/>
          <w:szCs w:val="32"/>
        </w:rPr>
        <w:t xml:space="preserve"> год</w:t>
      </w:r>
      <w:r>
        <w:rPr>
          <w:rFonts w:cs="Arial"/>
          <w:b/>
          <w:bCs/>
          <w:sz w:val="32"/>
          <w:szCs w:val="32"/>
        </w:rPr>
        <w:t xml:space="preserve">а  </w:t>
      </w:r>
      <w:r w:rsidRPr="00522A59">
        <w:rPr>
          <w:rFonts w:cs="Arial"/>
          <w:b/>
          <w:bCs/>
          <w:sz w:val="32"/>
          <w:szCs w:val="32"/>
        </w:rPr>
        <w:t xml:space="preserve">№ </w:t>
      </w:r>
      <w:r>
        <w:rPr>
          <w:rFonts w:cs="Arial"/>
          <w:b/>
          <w:bCs/>
          <w:sz w:val="32"/>
          <w:szCs w:val="32"/>
        </w:rPr>
        <w:t>13</w:t>
      </w:r>
      <w:r w:rsidRPr="00522A59">
        <w:rPr>
          <w:rFonts w:cs="Arial"/>
          <w:b/>
          <w:bCs/>
          <w:sz w:val="32"/>
          <w:szCs w:val="32"/>
        </w:rPr>
        <w:t>-па</w:t>
      </w:r>
    </w:p>
    <w:p w:rsidR="00F94894" w:rsidRDefault="00F94894" w:rsidP="00F94894">
      <w:pPr>
        <w:pStyle w:val="a3"/>
        <w:spacing w:before="0" w:after="0"/>
        <w:rPr>
          <w:sz w:val="32"/>
          <w:szCs w:val="32"/>
        </w:rPr>
      </w:pPr>
    </w:p>
    <w:p w:rsidR="00F94894" w:rsidRPr="001152EB" w:rsidRDefault="00F94894" w:rsidP="00F94894">
      <w:pPr>
        <w:spacing w:line="100" w:lineRule="atLeast"/>
        <w:jc w:val="center"/>
        <w:rPr>
          <w:rFonts w:eastAsia="Times New Roman" w:cs="Arial"/>
          <w:b/>
          <w:sz w:val="32"/>
          <w:szCs w:val="32"/>
        </w:rPr>
      </w:pPr>
      <w:r w:rsidRPr="001152EB">
        <w:rPr>
          <w:rFonts w:eastAsia="Times New Roman" w:cs="Arial"/>
          <w:b/>
          <w:sz w:val="32"/>
          <w:szCs w:val="32"/>
        </w:rPr>
        <w:t>Об утверждении муниципальной программы</w:t>
      </w:r>
    </w:p>
    <w:p w:rsidR="00F94894" w:rsidRPr="001152EB" w:rsidRDefault="00F94894" w:rsidP="00F94894">
      <w:pPr>
        <w:spacing w:line="100" w:lineRule="atLeast"/>
        <w:jc w:val="center"/>
        <w:rPr>
          <w:rFonts w:eastAsia="Times New Roman" w:cs="Arial"/>
          <w:b/>
          <w:sz w:val="32"/>
          <w:szCs w:val="32"/>
        </w:rPr>
      </w:pPr>
      <w:r w:rsidRPr="001152EB">
        <w:rPr>
          <w:rFonts w:eastAsia="Times New Roman" w:cs="Arial"/>
          <w:b/>
          <w:sz w:val="32"/>
          <w:szCs w:val="32"/>
        </w:rPr>
        <w:t>«Социальная поддержка граждан</w:t>
      </w:r>
    </w:p>
    <w:p w:rsidR="00F94894" w:rsidRPr="001152EB" w:rsidRDefault="00F94894" w:rsidP="00F94894">
      <w:pPr>
        <w:spacing w:line="100" w:lineRule="atLeast"/>
        <w:jc w:val="center"/>
        <w:rPr>
          <w:rFonts w:eastAsia="Times New Roman" w:cs="Arial"/>
          <w:b/>
          <w:sz w:val="32"/>
          <w:szCs w:val="32"/>
        </w:rPr>
      </w:pPr>
      <w:proofErr w:type="spellStart"/>
      <w:r w:rsidRPr="001152EB">
        <w:rPr>
          <w:rFonts w:eastAsia="Times New Roman" w:cs="Arial"/>
          <w:b/>
          <w:sz w:val="32"/>
          <w:szCs w:val="32"/>
        </w:rPr>
        <w:t>Гостомлянского</w:t>
      </w:r>
      <w:proofErr w:type="spellEnd"/>
      <w:r w:rsidRPr="001152EB">
        <w:rPr>
          <w:rFonts w:eastAsia="Times New Roman" w:cs="Arial"/>
          <w:b/>
          <w:sz w:val="32"/>
          <w:szCs w:val="32"/>
        </w:rPr>
        <w:t xml:space="preserve"> сельсовета</w:t>
      </w:r>
    </w:p>
    <w:p w:rsidR="00F94894" w:rsidRPr="001152EB" w:rsidRDefault="00F94894" w:rsidP="00F94894">
      <w:pPr>
        <w:spacing w:line="100" w:lineRule="atLeast"/>
        <w:jc w:val="center"/>
        <w:rPr>
          <w:rFonts w:eastAsia="Times New Roman" w:cs="Arial"/>
          <w:b/>
          <w:sz w:val="32"/>
          <w:szCs w:val="32"/>
        </w:rPr>
      </w:pPr>
      <w:proofErr w:type="spellStart"/>
      <w:r w:rsidRPr="001152EB">
        <w:rPr>
          <w:rFonts w:eastAsia="Times New Roman" w:cs="Arial"/>
          <w:b/>
          <w:sz w:val="32"/>
          <w:szCs w:val="32"/>
        </w:rPr>
        <w:t>Медвенского</w:t>
      </w:r>
      <w:proofErr w:type="spellEnd"/>
      <w:r w:rsidRPr="001152EB">
        <w:rPr>
          <w:rFonts w:eastAsia="Times New Roman" w:cs="Arial"/>
          <w:b/>
          <w:sz w:val="32"/>
          <w:szCs w:val="32"/>
        </w:rPr>
        <w:t xml:space="preserve"> района Курской области</w:t>
      </w:r>
    </w:p>
    <w:p w:rsidR="00F94894" w:rsidRPr="001152EB" w:rsidRDefault="00F94894" w:rsidP="00F94894">
      <w:pPr>
        <w:spacing w:line="100" w:lineRule="atLeast"/>
        <w:jc w:val="center"/>
        <w:rPr>
          <w:rFonts w:eastAsia="Times New Roman" w:cs="Arial"/>
          <w:b/>
          <w:bCs/>
          <w:sz w:val="32"/>
          <w:szCs w:val="32"/>
        </w:rPr>
      </w:pPr>
      <w:r w:rsidRPr="001152EB">
        <w:rPr>
          <w:rFonts w:eastAsia="Times New Roman" w:cs="Arial"/>
          <w:b/>
          <w:bCs/>
          <w:sz w:val="32"/>
          <w:szCs w:val="32"/>
        </w:rPr>
        <w:t>на 20</w:t>
      </w:r>
      <w:r>
        <w:rPr>
          <w:rFonts w:eastAsia="Times New Roman" w:cs="Arial"/>
          <w:b/>
          <w:bCs/>
          <w:sz w:val="32"/>
          <w:szCs w:val="32"/>
        </w:rPr>
        <w:t>21</w:t>
      </w:r>
      <w:r w:rsidRPr="001152EB">
        <w:rPr>
          <w:rFonts w:eastAsia="Times New Roman" w:cs="Arial"/>
          <w:b/>
          <w:bCs/>
          <w:sz w:val="32"/>
          <w:szCs w:val="32"/>
        </w:rPr>
        <w:t>-202</w:t>
      </w:r>
      <w:r>
        <w:rPr>
          <w:rFonts w:eastAsia="Times New Roman" w:cs="Arial"/>
          <w:b/>
          <w:bCs/>
          <w:sz w:val="32"/>
          <w:szCs w:val="32"/>
        </w:rPr>
        <w:t>5</w:t>
      </w:r>
      <w:r w:rsidRPr="001152EB">
        <w:rPr>
          <w:rFonts w:eastAsia="Times New Roman" w:cs="Arial"/>
          <w:b/>
          <w:bCs/>
          <w:sz w:val="32"/>
          <w:szCs w:val="32"/>
        </w:rPr>
        <w:t xml:space="preserve"> </w:t>
      </w:r>
      <w:proofErr w:type="spellStart"/>
      <w:proofErr w:type="gramStart"/>
      <w:r w:rsidRPr="001152EB">
        <w:rPr>
          <w:rFonts w:eastAsia="Times New Roman" w:cs="Arial"/>
          <w:b/>
          <w:bCs/>
          <w:sz w:val="32"/>
          <w:szCs w:val="32"/>
        </w:rPr>
        <w:t>гг</w:t>
      </w:r>
      <w:proofErr w:type="spellEnd"/>
      <w:proofErr w:type="gramEnd"/>
      <w:r w:rsidRPr="001152EB">
        <w:rPr>
          <w:rFonts w:eastAsia="Times New Roman" w:cs="Arial"/>
          <w:b/>
          <w:bCs/>
          <w:sz w:val="32"/>
          <w:szCs w:val="32"/>
        </w:rPr>
        <w:t>»</w:t>
      </w:r>
    </w:p>
    <w:p w:rsidR="00F94894" w:rsidRDefault="00F94894" w:rsidP="00F94894">
      <w:pPr>
        <w:spacing w:line="100" w:lineRule="atLeast"/>
        <w:jc w:val="center"/>
        <w:rPr>
          <w:rFonts w:ascii="Times New Roman" w:eastAsia="Times New Roman" w:hAnsi="Times New Roman" w:cs="Times New Roman"/>
          <w:sz w:val="24"/>
        </w:rPr>
      </w:pPr>
    </w:p>
    <w:p w:rsidR="00F94894" w:rsidRPr="001152EB" w:rsidRDefault="00F94894" w:rsidP="00F94894">
      <w:pPr>
        <w:pStyle w:val="a3"/>
        <w:spacing w:after="0"/>
        <w:ind w:firstLine="720"/>
        <w:jc w:val="both"/>
        <w:rPr>
          <w:b/>
          <w:bCs/>
        </w:rPr>
      </w:pPr>
      <w:r w:rsidRPr="001152EB">
        <w:t>На основании Бюджетного кодекса Российской Федерации, Устава муниципального образования «</w:t>
      </w:r>
      <w:proofErr w:type="spellStart"/>
      <w:r w:rsidRPr="001152EB">
        <w:t>Гостомлянский</w:t>
      </w:r>
      <w:proofErr w:type="spellEnd"/>
      <w:r w:rsidRPr="001152EB">
        <w:t xml:space="preserve"> сельсовет» </w:t>
      </w:r>
      <w:proofErr w:type="spellStart"/>
      <w:r w:rsidRPr="001152EB">
        <w:t>Медвенского</w:t>
      </w:r>
      <w:proofErr w:type="spellEnd"/>
      <w:r w:rsidRPr="001152EB">
        <w:t xml:space="preserve"> района Курской области, постановления администрации </w:t>
      </w:r>
      <w:proofErr w:type="spellStart"/>
      <w:r w:rsidRPr="001152EB">
        <w:t>Гостомлянского</w:t>
      </w:r>
      <w:proofErr w:type="spellEnd"/>
      <w:r w:rsidRPr="001152EB">
        <w:t xml:space="preserve"> сельсовета от 31 октября 2014 года № 76-па «Об утверждении перечня муниципальных программ </w:t>
      </w:r>
      <w:proofErr w:type="spellStart"/>
      <w:r w:rsidRPr="001152EB">
        <w:t>Гостомялнского</w:t>
      </w:r>
      <w:proofErr w:type="spellEnd"/>
      <w:r w:rsidRPr="001152EB">
        <w:t xml:space="preserve"> сельсовета </w:t>
      </w:r>
      <w:proofErr w:type="spellStart"/>
      <w:r w:rsidRPr="001152EB">
        <w:t>Медве</w:t>
      </w:r>
      <w:r>
        <w:t>нского</w:t>
      </w:r>
      <w:proofErr w:type="spellEnd"/>
      <w:r>
        <w:t xml:space="preserve"> района Курской области</w:t>
      </w:r>
      <w:r w:rsidRPr="001152EB">
        <w:t xml:space="preserve">», Администрация </w:t>
      </w:r>
      <w:proofErr w:type="spellStart"/>
      <w:r w:rsidRPr="001152EB">
        <w:t>Гостомлянского</w:t>
      </w:r>
      <w:proofErr w:type="spellEnd"/>
      <w:r w:rsidRPr="001152EB">
        <w:t xml:space="preserve"> сельсовета </w:t>
      </w:r>
      <w:proofErr w:type="spellStart"/>
      <w:r w:rsidRPr="001152EB">
        <w:t>Медвенского</w:t>
      </w:r>
      <w:proofErr w:type="spellEnd"/>
      <w:r w:rsidRPr="001152EB">
        <w:t xml:space="preserve"> района Курской области</w:t>
      </w:r>
      <w:proofErr w:type="gramStart"/>
      <w:r w:rsidRPr="001152EB">
        <w:t xml:space="preserve"> ,</w:t>
      </w:r>
      <w:proofErr w:type="gramEnd"/>
      <w:r w:rsidRPr="001152EB">
        <w:t xml:space="preserve"> </w:t>
      </w:r>
      <w:r w:rsidRPr="001152EB">
        <w:rPr>
          <w:b/>
          <w:bCs/>
        </w:rPr>
        <w:t>ПОСТАНОВЛЯЕТ:</w:t>
      </w:r>
    </w:p>
    <w:p w:rsidR="00F94894" w:rsidRPr="001152EB" w:rsidRDefault="00F94894" w:rsidP="00F94894">
      <w:pPr>
        <w:spacing w:line="100" w:lineRule="atLeast"/>
        <w:ind w:firstLine="720"/>
        <w:jc w:val="both"/>
        <w:rPr>
          <w:rFonts w:eastAsia="Times New Roman" w:cs="Arial"/>
          <w:sz w:val="24"/>
        </w:rPr>
      </w:pPr>
      <w:r w:rsidRPr="001152EB">
        <w:rPr>
          <w:rFonts w:eastAsia="Times New Roman" w:cs="Arial"/>
          <w:sz w:val="24"/>
        </w:rPr>
        <w:t xml:space="preserve">1. Утвердить прилагаемую муниципальную программу «Социальная поддержка граждан </w:t>
      </w:r>
      <w:proofErr w:type="spellStart"/>
      <w:r w:rsidRPr="001152EB">
        <w:rPr>
          <w:rFonts w:eastAsia="Times New Roman" w:cs="Arial"/>
          <w:sz w:val="24"/>
        </w:rPr>
        <w:t>Гостомлянского</w:t>
      </w:r>
      <w:proofErr w:type="spellEnd"/>
      <w:r w:rsidRPr="001152EB">
        <w:rPr>
          <w:rFonts w:eastAsia="Times New Roman" w:cs="Arial"/>
          <w:sz w:val="24"/>
        </w:rPr>
        <w:t xml:space="preserve"> сельсовета </w:t>
      </w:r>
      <w:proofErr w:type="spellStart"/>
      <w:r w:rsidRPr="001152EB">
        <w:rPr>
          <w:rFonts w:eastAsia="Times New Roman" w:cs="Arial"/>
          <w:sz w:val="24"/>
        </w:rPr>
        <w:t>Медвенского</w:t>
      </w:r>
      <w:proofErr w:type="spellEnd"/>
      <w:r w:rsidRPr="001152EB">
        <w:rPr>
          <w:rFonts w:eastAsia="Times New Roman" w:cs="Arial"/>
          <w:sz w:val="24"/>
        </w:rPr>
        <w:t xml:space="preserve"> района Курской области»</w:t>
      </w:r>
    </w:p>
    <w:p w:rsidR="00F94894" w:rsidRPr="001152EB" w:rsidRDefault="00F94894" w:rsidP="00F94894">
      <w:pPr>
        <w:spacing w:line="100" w:lineRule="atLeast"/>
        <w:ind w:firstLine="720"/>
        <w:jc w:val="both"/>
        <w:rPr>
          <w:rFonts w:cs="Arial"/>
          <w:sz w:val="24"/>
        </w:rPr>
      </w:pPr>
      <w:r w:rsidRPr="001152EB">
        <w:rPr>
          <w:rFonts w:cs="Arial"/>
          <w:sz w:val="24"/>
        </w:rPr>
        <w:t xml:space="preserve">2. Установить, что в ходе реализации муниципальной программы </w:t>
      </w:r>
      <w:r w:rsidRPr="001152EB">
        <w:rPr>
          <w:rFonts w:eastAsia="Times New Roman" w:cs="Arial"/>
          <w:sz w:val="24"/>
        </w:rPr>
        <w:t xml:space="preserve">«Социальная поддержка граждан </w:t>
      </w:r>
      <w:proofErr w:type="spellStart"/>
      <w:r w:rsidRPr="001152EB">
        <w:rPr>
          <w:rFonts w:eastAsia="Times New Roman" w:cs="Arial"/>
          <w:sz w:val="24"/>
        </w:rPr>
        <w:t>Гостомлянского</w:t>
      </w:r>
      <w:proofErr w:type="spellEnd"/>
      <w:r w:rsidRPr="001152EB">
        <w:rPr>
          <w:rFonts w:eastAsia="Times New Roman" w:cs="Arial"/>
          <w:sz w:val="24"/>
        </w:rPr>
        <w:t xml:space="preserve"> сельсовета </w:t>
      </w:r>
      <w:proofErr w:type="spellStart"/>
      <w:r w:rsidRPr="001152EB">
        <w:rPr>
          <w:rFonts w:eastAsia="Times New Roman" w:cs="Arial"/>
          <w:sz w:val="24"/>
        </w:rPr>
        <w:t>Медвенского</w:t>
      </w:r>
      <w:proofErr w:type="spellEnd"/>
      <w:r w:rsidRPr="001152EB">
        <w:rPr>
          <w:rFonts w:eastAsia="Times New Roman" w:cs="Arial"/>
          <w:sz w:val="24"/>
        </w:rPr>
        <w:t xml:space="preserve"> района Курской области»</w:t>
      </w:r>
      <w:r w:rsidRPr="001152EB">
        <w:rPr>
          <w:rFonts w:cs="Arial"/>
          <w:sz w:val="24"/>
        </w:rPr>
        <w:t xml:space="preserve">  мероприятия и объемы их финансирования подлежат корректировке с учетом объема средств местного бюджета.          </w:t>
      </w:r>
    </w:p>
    <w:p w:rsidR="00F94894" w:rsidRPr="001152EB" w:rsidRDefault="00F94894" w:rsidP="00F94894">
      <w:pPr>
        <w:ind w:firstLine="720"/>
        <w:jc w:val="both"/>
        <w:rPr>
          <w:rFonts w:eastAsia="Times New Roman" w:cs="Arial"/>
          <w:sz w:val="24"/>
        </w:rPr>
      </w:pPr>
      <w:r w:rsidRPr="001152EB">
        <w:rPr>
          <w:rFonts w:eastAsia="Times New Roman" w:cs="Arial"/>
          <w:sz w:val="24"/>
        </w:rPr>
        <w:t xml:space="preserve">2.Постановление вступает в силу со дня его подписания и распространяется на </w:t>
      </w:r>
      <w:proofErr w:type="gramStart"/>
      <w:r w:rsidRPr="001152EB">
        <w:rPr>
          <w:rFonts w:eastAsia="Times New Roman" w:cs="Arial"/>
          <w:sz w:val="24"/>
        </w:rPr>
        <w:t>правоотношения</w:t>
      </w:r>
      <w:proofErr w:type="gramEnd"/>
      <w:r w:rsidRPr="001152EB">
        <w:rPr>
          <w:rFonts w:eastAsia="Times New Roman" w:cs="Arial"/>
          <w:sz w:val="24"/>
        </w:rPr>
        <w:t xml:space="preserve"> возникшие с  1 января 20</w:t>
      </w:r>
      <w:r>
        <w:rPr>
          <w:rFonts w:eastAsia="Times New Roman" w:cs="Arial"/>
          <w:sz w:val="24"/>
        </w:rPr>
        <w:t>21</w:t>
      </w:r>
      <w:r w:rsidRPr="001152EB">
        <w:rPr>
          <w:rFonts w:eastAsia="Times New Roman" w:cs="Arial"/>
          <w:sz w:val="24"/>
        </w:rPr>
        <w:t xml:space="preserve"> года.</w:t>
      </w:r>
    </w:p>
    <w:p w:rsidR="00F94894" w:rsidRDefault="00F94894" w:rsidP="00F94894">
      <w:pPr>
        <w:ind w:firstLine="720"/>
        <w:rPr>
          <w:rFonts w:ascii="Times New Roman" w:eastAsia="Times New Roman" w:hAnsi="Times New Roman" w:cs="Times New Roman"/>
          <w:sz w:val="28"/>
          <w:szCs w:val="28"/>
        </w:rPr>
      </w:pPr>
    </w:p>
    <w:p w:rsidR="00F94894" w:rsidRDefault="00F94894" w:rsidP="00F94894">
      <w:pPr>
        <w:ind w:firstLine="720"/>
        <w:rPr>
          <w:rFonts w:ascii="Times New Roman" w:eastAsia="Times New Roman" w:hAnsi="Times New Roman" w:cs="Times New Roman"/>
          <w:sz w:val="28"/>
          <w:szCs w:val="28"/>
        </w:rPr>
      </w:pPr>
    </w:p>
    <w:p w:rsidR="00F94894" w:rsidRDefault="00F94894" w:rsidP="00F94894">
      <w:pPr>
        <w:tabs>
          <w:tab w:val="left" w:pos="0"/>
        </w:tabs>
        <w:ind w:firstLine="720"/>
        <w:jc w:val="both"/>
        <w:rPr>
          <w:rFonts w:ascii="Times New Roman" w:eastAsia="Times New Roman" w:hAnsi="Times New Roman" w:cs="Times New Roman"/>
          <w:sz w:val="28"/>
          <w:szCs w:val="28"/>
        </w:rPr>
      </w:pPr>
    </w:p>
    <w:p w:rsidR="00F94894" w:rsidRDefault="00F94894" w:rsidP="00F94894">
      <w:pPr>
        <w:tabs>
          <w:tab w:val="left" w:pos="0"/>
        </w:tabs>
        <w:ind w:firstLine="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Гостомлянского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А.Н.Харланов</w:t>
      </w:r>
      <w:proofErr w:type="spellEnd"/>
    </w:p>
    <w:p w:rsidR="00F94894" w:rsidRDefault="00F94894" w:rsidP="00F94894">
      <w:pPr>
        <w:ind w:firstLine="720"/>
        <w:rPr>
          <w:rFonts w:ascii="Times New Roman" w:eastAsia="Times New Roman" w:hAnsi="Times New Roman" w:cs="Times New Roman"/>
          <w:sz w:val="28"/>
          <w:szCs w:val="28"/>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Pr="001152EB" w:rsidRDefault="00F94894" w:rsidP="00F94894">
      <w:pPr>
        <w:pStyle w:val="a3"/>
        <w:spacing w:before="0" w:after="0"/>
        <w:jc w:val="right"/>
        <w:rPr>
          <w:sz w:val="22"/>
          <w:szCs w:val="22"/>
        </w:rPr>
      </w:pPr>
      <w:r w:rsidRPr="001152EB">
        <w:rPr>
          <w:sz w:val="22"/>
          <w:szCs w:val="22"/>
        </w:rPr>
        <w:lastRenderedPageBreak/>
        <w:t>Утверждено</w:t>
      </w:r>
    </w:p>
    <w:p w:rsidR="00F94894" w:rsidRPr="001152EB" w:rsidRDefault="00F94894" w:rsidP="00F94894">
      <w:pPr>
        <w:pStyle w:val="a3"/>
        <w:spacing w:before="0" w:after="0"/>
        <w:jc w:val="right"/>
        <w:rPr>
          <w:sz w:val="22"/>
          <w:szCs w:val="22"/>
        </w:rPr>
      </w:pPr>
      <w:r w:rsidRPr="001152EB">
        <w:rPr>
          <w:sz w:val="22"/>
          <w:szCs w:val="22"/>
        </w:rPr>
        <w:t>постановлением администрации</w:t>
      </w:r>
    </w:p>
    <w:p w:rsidR="00F94894" w:rsidRPr="001152EB" w:rsidRDefault="00F94894" w:rsidP="00F94894">
      <w:pPr>
        <w:pStyle w:val="a3"/>
        <w:spacing w:before="0" w:after="0"/>
        <w:jc w:val="right"/>
        <w:rPr>
          <w:sz w:val="22"/>
          <w:szCs w:val="22"/>
        </w:rPr>
      </w:pPr>
      <w:proofErr w:type="spellStart"/>
      <w:r w:rsidRPr="001152EB">
        <w:rPr>
          <w:sz w:val="22"/>
          <w:szCs w:val="22"/>
        </w:rPr>
        <w:t>Гостомлянского</w:t>
      </w:r>
      <w:proofErr w:type="spellEnd"/>
      <w:r w:rsidRPr="001152EB">
        <w:rPr>
          <w:sz w:val="22"/>
          <w:szCs w:val="22"/>
        </w:rPr>
        <w:t xml:space="preserve"> сельсовета</w:t>
      </w:r>
    </w:p>
    <w:p w:rsidR="00F94894" w:rsidRPr="001152EB" w:rsidRDefault="00F94894" w:rsidP="00F94894">
      <w:pPr>
        <w:pStyle w:val="a3"/>
        <w:spacing w:before="0" w:after="0"/>
        <w:jc w:val="right"/>
        <w:rPr>
          <w:sz w:val="22"/>
          <w:szCs w:val="22"/>
        </w:rPr>
      </w:pPr>
      <w:r w:rsidRPr="001152EB">
        <w:rPr>
          <w:sz w:val="22"/>
          <w:szCs w:val="22"/>
        </w:rPr>
        <w:t xml:space="preserve">от </w:t>
      </w:r>
      <w:r>
        <w:rPr>
          <w:sz w:val="22"/>
          <w:szCs w:val="22"/>
        </w:rPr>
        <w:t>01.02.2021</w:t>
      </w:r>
      <w:r w:rsidRPr="001152EB">
        <w:rPr>
          <w:sz w:val="22"/>
          <w:szCs w:val="22"/>
        </w:rPr>
        <w:t xml:space="preserve"> года №</w:t>
      </w:r>
      <w:r>
        <w:rPr>
          <w:sz w:val="22"/>
          <w:szCs w:val="22"/>
        </w:rPr>
        <w:t>13</w:t>
      </w:r>
      <w:r w:rsidRPr="001152EB">
        <w:rPr>
          <w:sz w:val="22"/>
          <w:szCs w:val="22"/>
        </w:rPr>
        <w:t>-па</w:t>
      </w:r>
    </w:p>
    <w:p w:rsidR="00F94894" w:rsidRDefault="00F94894" w:rsidP="00F94894">
      <w:pPr>
        <w:pStyle w:val="a3"/>
        <w:spacing w:after="240"/>
      </w:pPr>
    </w:p>
    <w:p w:rsidR="00F94894" w:rsidRDefault="00F94894" w:rsidP="00F94894">
      <w:pPr>
        <w:pStyle w:val="a3"/>
        <w:spacing w:after="240"/>
      </w:pPr>
    </w:p>
    <w:p w:rsidR="00F94894" w:rsidRDefault="00F94894" w:rsidP="00F94894">
      <w:pPr>
        <w:pStyle w:val="a3"/>
        <w:spacing w:after="240"/>
      </w:pPr>
    </w:p>
    <w:p w:rsidR="00F94894" w:rsidRDefault="00F94894" w:rsidP="00F94894">
      <w:pPr>
        <w:pStyle w:val="a3"/>
        <w:spacing w:after="240"/>
      </w:pPr>
    </w:p>
    <w:p w:rsidR="00F94894" w:rsidRDefault="00F94894" w:rsidP="00F94894">
      <w:pPr>
        <w:pStyle w:val="a3"/>
        <w:spacing w:after="240"/>
      </w:pPr>
    </w:p>
    <w:p w:rsidR="00F94894" w:rsidRDefault="00F94894" w:rsidP="00F94894">
      <w:pPr>
        <w:pStyle w:val="a3"/>
        <w:spacing w:after="240"/>
      </w:pPr>
    </w:p>
    <w:p w:rsidR="00F94894" w:rsidRDefault="00F94894" w:rsidP="00F94894">
      <w:pPr>
        <w:pStyle w:val="a3"/>
        <w:spacing w:after="240"/>
      </w:pPr>
    </w:p>
    <w:p w:rsidR="00F94894" w:rsidRDefault="00F94894" w:rsidP="00F94894">
      <w:pPr>
        <w:pStyle w:val="a3"/>
        <w:spacing w:after="240"/>
      </w:pPr>
    </w:p>
    <w:p w:rsidR="00F94894" w:rsidRDefault="00F94894" w:rsidP="00F94894">
      <w:pPr>
        <w:pStyle w:val="a3"/>
        <w:spacing w:after="240"/>
      </w:pPr>
    </w:p>
    <w:p w:rsidR="00F94894" w:rsidRPr="001152EB" w:rsidRDefault="00F94894" w:rsidP="00F94894">
      <w:pPr>
        <w:pStyle w:val="a3"/>
        <w:jc w:val="center"/>
        <w:rPr>
          <w:rFonts w:cs="Arial"/>
          <w:b/>
          <w:bCs/>
          <w:sz w:val="32"/>
          <w:szCs w:val="32"/>
        </w:rPr>
      </w:pPr>
      <w:r w:rsidRPr="001152EB">
        <w:rPr>
          <w:rFonts w:cs="Arial"/>
          <w:b/>
          <w:bCs/>
          <w:sz w:val="32"/>
          <w:szCs w:val="32"/>
        </w:rPr>
        <w:t>Муниципальная программа</w:t>
      </w:r>
    </w:p>
    <w:p w:rsidR="00F94894" w:rsidRPr="001152EB" w:rsidRDefault="00F94894" w:rsidP="00F94894">
      <w:pPr>
        <w:jc w:val="center"/>
        <w:rPr>
          <w:rFonts w:eastAsia="Times New Roman" w:cs="Arial"/>
          <w:b/>
          <w:sz w:val="32"/>
          <w:szCs w:val="32"/>
        </w:rPr>
      </w:pPr>
      <w:r w:rsidRPr="001152EB">
        <w:rPr>
          <w:rFonts w:eastAsia="Times New Roman" w:cs="Arial"/>
          <w:b/>
          <w:sz w:val="32"/>
          <w:szCs w:val="32"/>
        </w:rPr>
        <w:t xml:space="preserve">«Социальная поддержка граждан  </w:t>
      </w:r>
      <w:proofErr w:type="spellStart"/>
      <w:r w:rsidRPr="001152EB">
        <w:rPr>
          <w:rFonts w:eastAsia="Times New Roman" w:cs="Arial"/>
          <w:b/>
          <w:sz w:val="32"/>
          <w:szCs w:val="32"/>
        </w:rPr>
        <w:t>Гостомлянского</w:t>
      </w:r>
      <w:proofErr w:type="spellEnd"/>
      <w:r w:rsidRPr="001152EB">
        <w:rPr>
          <w:rFonts w:eastAsia="Times New Roman" w:cs="Arial"/>
          <w:b/>
          <w:sz w:val="32"/>
          <w:szCs w:val="32"/>
        </w:rPr>
        <w:t xml:space="preserve"> сельсовета</w:t>
      </w:r>
    </w:p>
    <w:p w:rsidR="00F94894" w:rsidRDefault="00F94894" w:rsidP="00F94894">
      <w:pPr>
        <w:pStyle w:val="a3"/>
        <w:spacing w:before="0" w:after="0"/>
        <w:jc w:val="center"/>
        <w:rPr>
          <w:b/>
          <w:sz w:val="28"/>
          <w:szCs w:val="28"/>
        </w:rPr>
      </w:pPr>
      <w:proofErr w:type="spellStart"/>
      <w:r w:rsidRPr="001152EB">
        <w:rPr>
          <w:rFonts w:cs="Arial"/>
          <w:b/>
          <w:sz w:val="32"/>
          <w:szCs w:val="32"/>
        </w:rPr>
        <w:t>Медвенского</w:t>
      </w:r>
      <w:proofErr w:type="spellEnd"/>
      <w:r w:rsidRPr="001152EB">
        <w:rPr>
          <w:rFonts w:cs="Arial"/>
          <w:b/>
          <w:sz w:val="32"/>
          <w:szCs w:val="32"/>
        </w:rPr>
        <w:t xml:space="preserve"> района Курской области</w:t>
      </w:r>
    </w:p>
    <w:p w:rsidR="00F94894" w:rsidRDefault="00F94894" w:rsidP="00F94894">
      <w:pPr>
        <w:pStyle w:val="a3"/>
        <w:spacing w:after="240"/>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rPr>
          <w:rFonts w:ascii="Times New Roman" w:eastAsia="Times New Roman" w:hAnsi="Times New Roman" w:cs="Times New Roman"/>
          <w:sz w:val="24"/>
        </w:rPr>
      </w:pPr>
    </w:p>
    <w:p w:rsidR="00F94894" w:rsidRDefault="00F94894" w:rsidP="00F94894">
      <w:pPr>
        <w:spacing w:line="100" w:lineRule="atLeast"/>
        <w:rPr>
          <w:rFonts w:ascii="Times New Roman" w:eastAsia="Times New Roman" w:hAnsi="Times New Roman" w:cs="Times New Roman"/>
          <w:sz w:val="24"/>
        </w:rPr>
      </w:pPr>
    </w:p>
    <w:p w:rsidR="00F94894" w:rsidRPr="001152EB" w:rsidRDefault="00F94894" w:rsidP="00F94894">
      <w:pPr>
        <w:spacing w:line="100" w:lineRule="atLeast"/>
        <w:jc w:val="center"/>
        <w:rPr>
          <w:rFonts w:eastAsia="Times New Roman" w:cs="Arial"/>
          <w:b/>
          <w:sz w:val="26"/>
          <w:szCs w:val="26"/>
        </w:rPr>
      </w:pPr>
      <w:r w:rsidRPr="001152EB">
        <w:rPr>
          <w:rFonts w:eastAsia="Times New Roman" w:cs="Arial"/>
          <w:b/>
          <w:sz w:val="26"/>
          <w:szCs w:val="26"/>
        </w:rPr>
        <w:t>ПАСПОРТ</w:t>
      </w:r>
    </w:p>
    <w:p w:rsidR="00F94894" w:rsidRPr="001152EB" w:rsidRDefault="00F94894" w:rsidP="00F94894">
      <w:pPr>
        <w:spacing w:line="100" w:lineRule="atLeast"/>
        <w:rPr>
          <w:rFonts w:eastAsia="Times New Roman" w:cs="Arial"/>
          <w:sz w:val="26"/>
          <w:szCs w:val="26"/>
        </w:rPr>
      </w:pPr>
    </w:p>
    <w:p w:rsidR="00F94894" w:rsidRPr="001152EB" w:rsidRDefault="00F94894" w:rsidP="00F94894">
      <w:pPr>
        <w:spacing w:line="100" w:lineRule="atLeast"/>
        <w:jc w:val="center"/>
        <w:rPr>
          <w:rFonts w:eastAsia="Times New Roman" w:cs="Arial"/>
          <w:b/>
          <w:sz w:val="26"/>
          <w:szCs w:val="26"/>
        </w:rPr>
      </w:pPr>
      <w:r w:rsidRPr="001152EB">
        <w:rPr>
          <w:rFonts w:eastAsia="Times New Roman" w:cs="Arial"/>
          <w:b/>
          <w:sz w:val="26"/>
          <w:szCs w:val="26"/>
        </w:rPr>
        <w:t xml:space="preserve">Муниципальной программы «Социальная поддержка граждан </w:t>
      </w:r>
      <w:proofErr w:type="spellStart"/>
      <w:r w:rsidRPr="001152EB">
        <w:rPr>
          <w:rFonts w:eastAsia="Times New Roman" w:cs="Arial"/>
          <w:b/>
          <w:sz w:val="26"/>
          <w:szCs w:val="26"/>
        </w:rPr>
        <w:t>Гостомлянского</w:t>
      </w:r>
      <w:proofErr w:type="spellEnd"/>
      <w:r w:rsidRPr="001152EB">
        <w:rPr>
          <w:rFonts w:eastAsia="Times New Roman" w:cs="Arial"/>
          <w:b/>
          <w:sz w:val="26"/>
          <w:szCs w:val="26"/>
        </w:rPr>
        <w:t xml:space="preserve"> сельсовета </w:t>
      </w:r>
      <w:proofErr w:type="spellStart"/>
      <w:r w:rsidRPr="001152EB">
        <w:rPr>
          <w:rFonts w:eastAsia="Times New Roman" w:cs="Arial"/>
          <w:b/>
          <w:sz w:val="26"/>
          <w:szCs w:val="26"/>
        </w:rPr>
        <w:t>Медвенского</w:t>
      </w:r>
      <w:proofErr w:type="spellEnd"/>
      <w:r w:rsidRPr="001152EB">
        <w:rPr>
          <w:rFonts w:eastAsia="Times New Roman" w:cs="Arial"/>
          <w:b/>
          <w:sz w:val="26"/>
          <w:szCs w:val="26"/>
        </w:rPr>
        <w:t xml:space="preserve"> района Курской области»</w:t>
      </w:r>
    </w:p>
    <w:p w:rsidR="00F94894" w:rsidRDefault="00F94894" w:rsidP="00F94894">
      <w:pPr>
        <w:spacing w:line="100" w:lineRule="atLeast"/>
        <w:rPr>
          <w:rFonts w:ascii="Times New Roman" w:eastAsia="Times New Roman" w:hAnsi="Times New Roman" w:cs="Times New Roman"/>
          <w:sz w:val="24"/>
        </w:rPr>
      </w:pPr>
    </w:p>
    <w:tbl>
      <w:tblPr>
        <w:tblW w:w="0" w:type="auto"/>
        <w:tblInd w:w="-10" w:type="dxa"/>
        <w:tblLayout w:type="fixed"/>
        <w:tblLook w:val="0000" w:firstRow="0" w:lastRow="0" w:firstColumn="0" w:lastColumn="0" w:noHBand="0" w:noVBand="0"/>
      </w:tblPr>
      <w:tblGrid>
        <w:gridCol w:w="3368"/>
        <w:gridCol w:w="5556"/>
      </w:tblGrid>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Ответственный</w:t>
            </w:r>
          </w:p>
          <w:p w:rsidR="00F94894" w:rsidRPr="001152EB" w:rsidRDefault="00F94894" w:rsidP="00AD62DA">
            <w:pPr>
              <w:spacing w:line="100" w:lineRule="atLeast"/>
              <w:rPr>
                <w:rFonts w:eastAsia="Times New Roman" w:cs="Arial"/>
                <w:sz w:val="24"/>
              </w:rPr>
            </w:pPr>
            <w:r w:rsidRPr="001152EB">
              <w:rPr>
                <w:rFonts w:eastAsia="Times New Roman" w:cs="Arial"/>
                <w:sz w:val="24"/>
              </w:rPr>
              <w:t>исполнитель</w:t>
            </w:r>
          </w:p>
          <w:p w:rsidR="00F94894" w:rsidRPr="001152EB" w:rsidRDefault="00F94894" w:rsidP="00AD62DA">
            <w:pPr>
              <w:spacing w:line="100" w:lineRule="atLeast"/>
              <w:rPr>
                <w:rFonts w:eastAsia="Times New Roman" w:cs="Arial"/>
                <w:sz w:val="24"/>
              </w:rPr>
            </w:pPr>
            <w:r w:rsidRPr="001152EB">
              <w:rPr>
                <w:rFonts w:eastAsia="Times New Roman" w:cs="Arial"/>
                <w:sz w:val="24"/>
              </w:rPr>
              <w:t>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 xml:space="preserve">Администрация </w:t>
            </w:r>
            <w:proofErr w:type="spellStart"/>
            <w:r w:rsidRPr="001152EB">
              <w:rPr>
                <w:rFonts w:eastAsia="Times New Roman" w:cs="Arial"/>
                <w:sz w:val="24"/>
              </w:rPr>
              <w:t>Гостомлянского</w:t>
            </w:r>
            <w:proofErr w:type="spellEnd"/>
            <w:r w:rsidRPr="001152EB">
              <w:rPr>
                <w:rFonts w:eastAsia="Times New Roman" w:cs="Arial"/>
                <w:sz w:val="24"/>
              </w:rPr>
              <w:t xml:space="preserve"> сельсовета </w:t>
            </w:r>
            <w:proofErr w:type="spellStart"/>
            <w:r w:rsidRPr="001152EB">
              <w:rPr>
                <w:rFonts w:eastAsia="Times New Roman" w:cs="Arial"/>
                <w:sz w:val="24"/>
              </w:rPr>
              <w:t>Медвенского</w:t>
            </w:r>
            <w:proofErr w:type="spellEnd"/>
            <w:r w:rsidRPr="001152EB">
              <w:rPr>
                <w:rFonts w:eastAsia="Times New Roman" w:cs="Arial"/>
                <w:sz w:val="24"/>
              </w:rPr>
              <w:t xml:space="preserve"> района Курской области</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Соисполнители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отсутствуют</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Участники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отсутствуют</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Подпрограммы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 xml:space="preserve">Подпрограмма  «Развитие мер социальной поддержки отдельных категорий граждан» </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Программно-целевые инструменты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отсутствуют</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Цели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Рост благосостояния граждан-получателей мер социальной поддержки</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Задачи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Выполнение обязательств государства по социальной поддержке граждан</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Целевые показатели и индикаторы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1152EB" w:rsidRDefault="00F94894" w:rsidP="00AD62DA">
            <w:pPr>
              <w:snapToGrid w:val="0"/>
              <w:spacing w:line="100" w:lineRule="atLeast"/>
              <w:rPr>
                <w:rFonts w:cs="Arial"/>
                <w:sz w:val="24"/>
              </w:rPr>
            </w:pPr>
            <w:r w:rsidRPr="001152EB">
              <w:rPr>
                <w:rFonts w:cs="Arial"/>
                <w:sz w:val="24"/>
              </w:rPr>
              <w:t>Количество граждан получающих социальную поддержку</w:t>
            </w:r>
          </w:p>
          <w:p w:rsidR="00F94894" w:rsidRPr="001152EB" w:rsidRDefault="00F94894" w:rsidP="00AD62DA">
            <w:pPr>
              <w:spacing w:line="100" w:lineRule="atLeast"/>
              <w:rPr>
                <w:rFonts w:cs="Arial"/>
                <w:sz w:val="24"/>
              </w:rPr>
            </w:pPr>
            <w:r w:rsidRPr="001152EB">
              <w:rPr>
                <w:rFonts w:cs="Arial"/>
                <w:sz w:val="24"/>
              </w:rPr>
              <w:t>Уровень качества исполнения обязательств государства</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Этапы и соки реализации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20</w:t>
            </w:r>
            <w:r>
              <w:rPr>
                <w:rFonts w:eastAsia="Times New Roman" w:cs="Arial"/>
                <w:sz w:val="24"/>
              </w:rPr>
              <w:t>21</w:t>
            </w:r>
            <w:r w:rsidRPr="001152EB">
              <w:rPr>
                <w:rFonts w:eastAsia="Times New Roman" w:cs="Arial"/>
                <w:sz w:val="24"/>
              </w:rPr>
              <w:t>-202</w:t>
            </w:r>
            <w:r>
              <w:rPr>
                <w:rFonts w:eastAsia="Times New Roman" w:cs="Arial"/>
                <w:sz w:val="24"/>
              </w:rPr>
              <w:t>5</w:t>
            </w:r>
            <w:r w:rsidRPr="001152EB">
              <w:rPr>
                <w:rFonts w:eastAsia="Times New Roman" w:cs="Arial"/>
                <w:sz w:val="24"/>
              </w:rPr>
              <w:t xml:space="preserve"> в один этап</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Объемы бюджетных ассигнований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0F3524" w:rsidRDefault="00F94894" w:rsidP="00AD62DA">
            <w:pPr>
              <w:snapToGrid w:val="0"/>
              <w:spacing w:line="100" w:lineRule="atLeast"/>
              <w:rPr>
                <w:rFonts w:eastAsia="Times New Roman" w:cs="Arial"/>
                <w:sz w:val="24"/>
              </w:rPr>
            </w:pPr>
            <w:r w:rsidRPr="001152EB">
              <w:rPr>
                <w:rFonts w:eastAsia="Times New Roman" w:cs="Arial"/>
                <w:sz w:val="24"/>
              </w:rPr>
              <w:t>Объем финансового обеспечения реализации муниципальной программы за 20</w:t>
            </w:r>
            <w:r>
              <w:rPr>
                <w:rFonts w:eastAsia="Times New Roman" w:cs="Arial"/>
                <w:sz w:val="24"/>
              </w:rPr>
              <w:t>21</w:t>
            </w:r>
            <w:r w:rsidRPr="001152EB">
              <w:rPr>
                <w:rFonts w:eastAsia="Times New Roman" w:cs="Arial"/>
                <w:sz w:val="24"/>
              </w:rPr>
              <w:t>-202</w:t>
            </w:r>
            <w:r>
              <w:rPr>
                <w:rFonts w:eastAsia="Times New Roman" w:cs="Arial"/>
                <w:sz w:val="24"/>
              </w:rPr>
              <w:t>5</w:t>
            </w:r>
            <w:r w:rsidRPr="001152EB">
              <w:rPr>
                <w:rFonts w:eastAsia="Times New Roman" w:cs="Arial"/>
                <w:sz w:val="24"/>
              </w:rPr>
              <w:t xml:space="preserve"> годы составит </w:t>
            </w:r>
            <w:r w:rsidRPr="000F3524">
              <w:rPr>
                <w:rFonts w:eastAsia="Times New Roman" w:cs="Arial"/>
                <w:sz w:val="24"/>
              </w:rPr>
              <w:t>1578965 рублей, в том числе:</w:t>
            </w:r>
          </w:p>
          <w:p w:rsidR="00F94894" w:rsidRPr="000F3524" w:rsidRDefault="00F94894" w:rsidP="00AD62DA">
            <w:pPr>
              <w:spacing w:line="100" w:lineRule="atLeast"/>
              <w:rPr>
                <w:rFonts w:eastAsia="Times New Roman" w:cs="Arial"/>
                <w:sz w:val="24"/>
              </w:rPr>
            </w:pPr>
            <w:r w:rsidRPr="000F3524">
              <w:rPr>
                <w:rFonts w:eastAsia="Times New Roman" w:cs="Arial"/>
                <w:sz w:val="24"/>
              </w:rPr>
              <w:t xml:space="preserve">за счет средств местного </w:t>
            </w:r>
            <w:proofErr w:type="gramStart"/>
            <w:r w:rsidRPr="000F3524">
              <w:rPr>
                <w:rFonts w:eastAsia="Times New Roman" w:cs="Arial"/>
                <w:sz w:val="24"/>
              </w:rPr>
              <w:t>бюджета</w:t>
            </w:r>
            <w:proofErr w:type="gramEnd"/>
            <w:r w:rsidRPr="000F3524">
              <w:rPr>
                <w:rFonts w:eastAsia="Times New Roman" w:cs="Arial"/>
                <w:sz w:val="24"/>
              </w:rPr>
              <w:t xml:space="preserve"> в том числе по годам:</w:t>
            </w:r>
          </w:p>
          <w:p w:rsidR="00F94894" w:rsidRPr="000F3524" w:rsidRDefault="00F94894" w:rsidP="00AD62DA">
            <w:pPr>
              <w:spacing w:line="100" w:lineRule="atLeast"/>
              <w:rPr>
                <w:rFonts w:eastAsia="Times New Roman" w:cs="Arial"/>
                <w:sz w:val="24"/>
              </w:rPr>
            </w:pPr>
            <w:r w:rsidRPr="000F3524">
              <w:rPr>
                <w:rFonts w:eastAsia="Times New Roman" w:cs="Arial"/>
                <w:sz w:val="24"/>
              </w:rPr>
              <w:t>2021 год-399277 рублей;</w:t>
            </w:r>
          </w:p>
          <w:p w:rsidR="00F94894" w:rsidRPr="000F3524" w:rsidRDefault="00F94894" w:rsidP="00AD62DA">
            <w:pPr>
              <w:spacing w:line="100" w:lineRule="atLeast"/>
              <w:rPr>
                <w:rFonts w:eastAsia="Times New Roman" w:cs="Arial"/>
                <w:sz w:val="24"/>
              </w:rPr>
            </w:pPr>
            <w:r w:rsidRPr="000F3524">
              <w:rPr>
                <w:rFonts w:eastAsia="Times New Roman" w:cs="Arial"/>
                <w:sz w:val="24"/>
              </w:rPr>
              <w:t>2022 год-399277  рублей;</w:t>
            </w:r>
          </w:p>
          <w:p w:rsidR="00F94894" w:rsidRPr="000F3524" w:rsidRDefault="00F94894" w:rsidP="00AD62DA">
            <w:pPr>
              <w:spacing w:line="100" w:lineRule="atLeast"/>
              <w:rPr>
                <w:rFonts w:eastAsia="Times New Roman" w:cs="Arial"/>
                <w:sz w:val="24"/>
              </w:rPr>
            </w:pPr>
            <w:r w:rsidRPr="000F3524">
              <w:rPr>
                <w:rFonts w:eastAsia="Times New Roman" w:cs="Arial"/>
                <w:sz w:val="24"/>
              </w:rPr>
              <w:t>2023 год-260137 рублей;</w:t>
            </w:r>
          </w:p>
          <w:p w:rsidR="00F94894" w:rsidRPr="000F3524" w:rsidRDefault="00F94894" w:rsidP="00AD62DA">
            <w:pPr>
              <w:spacing w:line="100" w:lineRule="atLeast"/>
              <w:rPr>
                <w:rFonts w:eastAsia="Times New Roman" w:cs="Arial"/>
                <w:sz w:val="24"/>
              </w:rPr>
            </w:pPr>
            <w:r w:rsidRPr="000F3524">
              <w:rPr>
                <w:rFonts w:eastAsia="Times New Roman" w:cs="Arial"/>
                <w:sz w:val="24"/>
              </w:rPr>
              <w:t>2024 год-260137 рублей;</w:t>
            </w:r>
          </w:p>
          <w:p w:rsidR="00F94894" w:rsidRPr="000F3524" w:rsidRDefault="00F94894" w:rsidP="00AD62DA">
            <w:pPr>
              <w:spacing w:line="100" w:lineRule="atLeast"/>
              <w:rPr>
                <w:rFonts w:eastAsia="Times New Roman" w:cs="Arial"/>
                <w:sz w:val="24"/>
              </w:rPr>
            </w:pPr>
            <w:r w:rsidRPr="000F3524">
              <w:rPr>
                <w:rFonts w:eastAsia="Times New Roman" w:cs="Arial"/>
                <w:sz w:val="24"/>
              </w:rPr>
              <w:t>2025 год-260137 рублей;</w:t>
            </w:r>
          </w:p>
          <w:p w:rsidR="00F94894" w:rsidRPr="000F3524" w:rsidRDefault="00F94894" w:rsidP="00AD62DA">
            <w:pPr>
              <w:spacing w:line="100" w:lineRule="atLeast"/>
              <w:rPr>
                <w:rFonts w:eastAsia="Times New Roman" w:cs="Arial"/>
                <w:sz w:val="24"/>
              </w:rPr>
            </w:pPr>
          </w:p>
          <w:p w:rsidR="00F94894" w:rsidRPr="000F3524" w:rsidRDefault="00F94894" w:rsidP="00AD62DA">
            <w:pPr>
              <w:spacing w:line="100" w:lineRule="atLeast"/>
              <w:rPr>
                <w:rFonts w:eastAsia="Times New Roman" w:cs="Arial"/>
                <w:sz w:val="24"/>
              </w:rPr>
            </w:pPr>
            <w:r w:rsidRPr="000F3524">
              <w:rPr>
                <w:rFonts w:eastAsia="Times New Roman" w:cs="Arial"/>
                <w:sz w:val="24"/>
              </w:rPr>
              <w:t xml:space="preserve">Объем финансового обеспечения подпрограммы за счет средств местного бюджета 11578965 </w:t>
            </w:r>
            <w:proofErr w:type="gramStart"/>
            <w:r w:rsidRPr="000F3524">
              <w:rPr>
                <w:rFonts w:eastAsia="Times New Roman" w:cs="Arial"/>
                <w:sz w:val="24"/>
              </w:rPr>
              <w:t>рублей</w:t>
            </w:r>
            <w:proofErr w:type="gramEnd"/>
            <w:r w:rsidRPr="000F3524">
              <w:rPr>
                <w:rFonts w:eastAsia="Times New Roman" w:cs="Arial"/>
                <w:sz w:val="24"/>
              </w:rPr>
              <w:t xml:space="preserve">  в том числе по годам:</w:t>
            </w:r>
          </w:p>
          <w:p w:rsidR="00F94894" w:rsidRPr="000F3524" w:rsidRDefault="00F94894" w:rsidP="00AD62DA">
            <w:pPr>
              <w:spacing w:line="100" w:lineRule="atLeast"/>
              <w:rPr>
                <w:rFonts w:eastAsia="Times New Roman" w:cs="Arial"/>
                <w:sz w:val="24"/>
              </w:rPr>
            </w:pPr>
            <w:r w:rsidRPr="000F3524">
              <w:rPr>
                <w:rFonts w:eastAsia="Times New Roman" w:cs="Arial"/>
                <w:sz w:val="24"/>
              </w:rPr>
              <w:t>2021 год-399277 рублей;</w:t>
            </w:r>
          </w:p>
          <w:p w:rsidR="00F94894" w:rsidRPr="000F3524" w:rsidRDefault="00F94894" w:rsidP="00AD62DA">
            <w:pPr>
              <w:spacing w:line="100" w:lineRule="atLeast"/>
              <w:rPr>
                <w:rFonts w:eastAsia="Times New Roman" w:cs="Arial"/>
                <w:sz w:val="24"/>
              </w:rPr>
            </w:pPr>
            <w:r w:rsidRPr="000F3524">
              <w:rPr>
                <w:rFonts w:eastAsia="Times New Roman" w:cs="Arial"/>
                <w:sz w:val="24"/>
              </w:rPr>
              <w:t>2022 год-399277  рублей;</w:t>
            </w:r>
          </w:p>
          <w:p w:rsidR="00F94894" w:rsidRPr="000F3524" w:rsidRDefault="00F94894" w:rsidP="00AD62DA">
            <w:pPr>
              <w:spacing w:line="100" w:lineRule="atLeast"/>
              <w:rPr>
                <w:rFonts w:eastAsia="Times New Roman" w:cs="Arial"/>
                <w:sz w:val="24"/>
              </w:rPr>
            </w:pPr>
            <w:r w:rsidRPr="000F3524">
              <w:rPr>
                <w:rFonts w:eastAsia="Times New Roman" w:cs="Arial"/>
                <w:sz w:val="24"/>
              </w:rPr>
              <w:t>2023 год-260137 рублей;</w:t>
            </w:r>
          </w:p>
          <w:p w:rsidR="00F94894" w:rsidRPr="000F3524" w:rsidRDefault="00F94894" w:rsidP="00AD62DA">
            <w:pPr>
              <w:spacing w:line="100" w:lineRule="atLeast"/>
              <w:rPr>
                <w:rFonts w:eastAsia="Times New Roman" w:cs="Arial"/>
                <w:sz w:val="24"/>
              </w:rPr>
            </w:pPr>
            <w:r w:rsidRPr="000F3524">
              <w:rPr>
                <w:rFonts w:eastAsia="Times New Roman" w:cs="Arial"/>
                <w:sz w:val="24"/>
              </w:rPr>
              <w:t>2024 год-260137 рублей;</w:t>
            </w:r>
          </w:p>
          <w:p w:rsidR="00F94894" w:rsidRPr="000F3524" w:rsidRDefault="00F94894" w:rsidP="00AD62DA">
            <w:pPr>
              <w:spacing w:line="100" w:lineRule="atLeast"/>
              <w:rPr>
                <w:rFonts w:eastAsia="Times New Roman" w:cs="Arial"/>
                <w:sz w:val="24"/>
              </w:rPr>
            </w:pPr>
            <w:r w:rsidRPr="000F3524">
              <w:rPr>
                <w:rFonts w:eastAsia="Times New Roman" w:cs="Arial"/>
                <w:sz w:val="24"/>
              </w:rPr>
              <w:t>2025 год-260137 рублей;</w:t>
            </w:r>
          </w:p>
          <w:p w:rsidR="00F94894" w:rsidRPr="001152EB" w:rsidRDefault="00F94894" w:rsidP="00AD62DA">
            <w:pPr>
              <w:spacing w:line="100" w:lineRule="atLeast"/>
              <w:rPr>
                <w:rFonts w:eastAsia="Times New Roman" w:cs="Arial"/>
                <w:sz w:val="24"/>
              </w:rPr>
            </w:pP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Ожидаемые результаты реализации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1152EB" w:rsidRDefault="00F94894" w:rsidP="00AD62DA">
            <w:pPr>
              <w:snapToGrid w:val="0"/>
              <w:spacing w:line="100" w:lineRule="atLeast"/>
              <w:rPr>
                <w:rFonts w:eastAsia="Times New Roman" w:cs="Arial"/>
                <w:sz w:val="24"/>
              </w:rPr>
            </w:pPr>
            <w:r w:rsidRPr="001152EB">
              <w:rPr>
                <w:rFonts w:eastAsia="Times New Roman" w:cs="Arial"/>
                <w:sz w:val="24"/>
              </w:rPr>
              <w:t>повышение качества уровня жизни граждан</w:t>
            </w:r>
          </w:p>
          <w:p w:rsidR="00F94894" w:rsidRPr="001152EB" w:rsidRDefault="00F94894" w:rsidP="00AD62DA">
            <w:pPr>
              <w:spacing w:line="100" w:lineRule="atLeast"/>
              <w:rPr>
                <w:rFonts w:eastAsia="Times New Roman" w:cs="Arial"/>
                <w:sz w:val="24"/>
              </w:rPr>
            </w:pPr>
            <w:r w:rsidRPr="001152EB">
              <w:rPr>
                <w:rFonts w:eastAsia="Times New Roman" w:cs="Arial"/>
                <w:sz w:val="24"/>
              </w:rPr>
              <w:t xml:space="preserve">100 % обеспечение своевременными </w:t>
            </w:r>
            <w:proofErr w:type="gramStart"/>
            <w:r w:rsidRPr="001152EB">
              <w:rPr>
                <w:rFonts w:eastAsia="Times New Roman" w:cs="Arial"/>
                <w:sz w:val="24"/>
              </w:rPr>
              <w:t>выплатами получателей</w:t>
            </w:r>
            <w:proofErr w:type="gramEnd"/>
            <w:r w:rsidRPr="001152EB">
              <w:rPr>
                <w:rFonts w:eastAsia="Times New Roman" w:cs="Arial"/>
                <w:sz w:val="24"/>
              </w:rPr>
              <w:t xml:space="preserve"> мер социальной поддержки</w:t>
            </w:r>
          </w:p>
        </w:tc>
      </w:tr>
    </w:tbl>
    <w:p w:rsidR="00F94894" w:rsidRDefault="00F94894" w:rsidP="00F94894">
      <w:pPr>
        <w:spacing w:before="28" w:after="28" w:line="100" w:lineRule="atLeast"/>
        <w:jc w:val="center"/>
        <w:rPr>
          <w:rFonts w:eastAsia="Times New Roman" w:cs="Arial"/>
          <w:b/>
          <w:bCs/>
          <w:sz w:val="24"/>
        </w:rPr>
      </w:pPr>
    </w:p>
    <w:p w:rsidR="00F94894" w:rsidRPr="001152EB" w:rsidRDefault="00F94894" w:rsidP="00F94894">
      <w:pPr>
        <w:spacing w:before="28" w:after="28" w:line="100" w:lineRule="atLeast"/>
        <w:jc w:val="center"/>
        <w:rPr>
          <w:rFonts w:eastAsia="Times New Roman" w:cs="Arial"/>
          <w:b/>
          <w:bCs/>
          <w:sz w:val="24"/>
        </w:rPr>
      </w:pPr>
      <w:r w:rsidRPr="001152EB">
        <w:rPr>
          <w:rFonts w:eastAsia="Times New Roman" w:cs="Arial"/>
          <w:b/>
          <w:bCs/>
          <w:sz w:val="24"/>
        </w:rPr>
        <w:lastRenderedPageBreak/>
        <w:t>I. Общая характеристика сферы социальной поддержки граждан в муниципальном образовании «</w:t>
      </w:r>
      <w:proofErr w:type="spellStart"/>
      <w:r w:rsidRPr="001152EB">
        <w:rPr>
          <w:rFonts w:eastAsia="Times New Roman" w:cs="Arial"/>
          <w:b/>
          <w:bCs/>
          <w:sz w:val="24"/>
        </w:rPr>
        <w:t>Гостомлянский</w:t>
      </w:r>
      <w:proofErr w:type="spellEnd"/>
      <w:r w:rsidRPr="001152EB">
        <w:rPr>
          <w:rFonts w:eastAsia="Times New Roman" w:cs="Arial"/>
          <w:b/>
          <w:bCs/>
          <w:sz w:val="24"/>
        </w:rPr>
        <w:t xml:space="preserve"> сельсовет» </w:t>
      </w:r>
      <w:proofErr w:type="spellStart"/>
      <w:r w:rsidRPr="001152EB">
        <w:rPr>
          <w:rFonts w:eastAsia="Times New Roman" w:cs="Arial"/>
          <w:b/>
          <w:bCs/>
          <w:sz w:val="24"/>
        </w:rPr>
        <w:t>Медвенского</w:t>
      </w:r>
      <w:proofErr w:type="spellEnd"/>
      <w:r w:rsidRPr="001152EB">
        <w:rPr>
          <w:rFonts w:eastAsia="Times New Roman" w:cs="Arial"/>
          <w:b/>
          <w:bCs/>
          <w:sz w:val="24"/>
        </w:rPr>
        <w:t xml:space="preserve"> района  Курской области, в том числе формулировки основных проблем в указанной сфере и прогноз ее развития</w:t>
      </w:r>
    </w:p>
    <w:p w:rsidR="00F94894" w:rsidRPr="001152EB" w:rsidRDefault="00F94894" w:rsidP="00F94894">
      <w:pPr>
        <w:spacing w:before="28" w:after="28" w:line="100" w:lineRule="atLeast"/>
        <w:jc w:val="both"/>
        <w:rPr>
          <w:rFonts w:eastAsia="Times New Roman" w:cs="Arial"/>
          <w:sz w:val="24"/>
        </w:rPr>
      </w:pPr>
      <w:r>
        <w:rPr>
          <w:rFonts w:ascii="Times New Roman" w:eastAsia="Times New Roman" w:hAnsi="Times New Roman" w:cs="Times New Roman"/>
          <w:sz w:val="24"/>
        </w:rPr>
        <w:br/>
        <w:t>     </w:t>
      </w:r>
      <w:r w:rsidRPr="001152EB">
        <w:rPr>
          <w:rFonts w:eastAsia="Times New Roman" w:cs="Arial"/>
          <w:sz w:val="24"/>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Курской области, нормативными правовыми актами муниципального образования «</w:t>
      </w:r>
      <w:proofErr w:type="spellStart"/>
      <w:r w:rsidRPr="001152EB">
        <w:rPr>
          <w:rFonts w:eastAsia="Times New Roman" w:cs="Arial"/>
          <w:sz w:val="24"/>
        </w:rPr>
        <w:t>Гостомлянский</w:t>
      </w:r>
      <w:proofErr w:type="spellEnd"/>
      <w:r w:rsidRPr="001152EB">
        <w:rPr>
          <w:rFonts w:eastAsia="Times New Roman" w:cs="Arial"/>
          <w:sz w:val="24"/>
        </w:rPr>
        <w:t xml:space="preserve"> сельсовет» </w:t>
      </w:r>
      <w:proofErr w:type="spellStart"/>
      <w:r w:rsidRPr="001152EB">
        <w:rPr>
          <w:rFonts w:eastAsia="Times New Roman" w:cs="Arial"/>
          <w:sz w:val="24"/>
        </w:rPr>
        <w:t>Медвенского</w:t>
      </w:r>
      <w:proofErr w:type="spellEnd"/>
      <w:r w:rsidRPr="001152EB">
        <w:rPr>
          <w:rFonts w:eastAsia="Times New Roman" w:cs="Arial"/>
          <w:sz w:val="24"/>
        </w:rPr>
        <w:t xml:space="preserve"> района Курской области</w:t>
      </w:r>
      <w:proofErr w:type="gramStart"/>
      <w:r w:rsidRPr="001152EB">
        <w:rPr>
          <w:rFonts w:eastAsia="Times New Roman" w:cs="Arial"/>
          <w:sz w:val="24"/>
        </w:rPr>
        <w:br/>
        <w:t>     К</w:t>
      </w:r>
      <w:proofErr w:type="gramEnd"/>
      <w:r w:rsidRPr="001152EB">
        <w:rPr>
          <w:rFonts w:eastAsia="Times New Roman" w:cs="Arial"/>
          <w:sz w:val="24"/>
        </w:rPr>
        <w:t xml:space="preserve"> настоящему времени в муниципальном образовании «</w:t>
      </w:r>
      <w:proofErr w:type="spellStart"/>
      <w:r w:rsidRPr="001152EB">
        <w:rPr>
          <w:rFonts w:eastAsia="Times New Roman" w:cs="Arial"/>
          <w:sz w:val="24"/>
        </w:rPr>
        <w:t>Гостомлянский</w:t>
      </w:r>
      <w:proofErr w:type="spellEnd"/>
      <w:r w:rsidRPr="001152EB">
        <w:rPr>
          <w:rFonts w:eastAsia="Times New Roman" w:cs="Arial"/>
          <w:sz w:val="24"/>
        </w:rPr>
        <w:t xml:space="preserve"> сельсовет» </w:t>
      </w:r>
      <w:proofErr w:type="spellStart"/>
      <w:r w:rsidRPr="001152EB">
        <w:rPr>
          <w:rFonts w:eastAsia="Times New Roman" w:cs="Arial"/>
          <w:sz w:val="24"/>
        </w:rPr>
        <w:t>Медвенского</w:t>
      </w:r>
      <w:proofErr w:type="spellEnd"/>
      <w:r w:rsidRPr="001152EB">
        <w:rPr>
          <w:rFonts w:eastAsia="Times New Roman" w:cs="Arial"/>
          <w:sz w:val="24"/>
        </w:rPr>
        <w:t xml:space="preserve"> района  Курской области сформирована система социальной поддержки граждан, структурными элементами которой являются:</w:t>
      </w:r>
      <w:r w:rsidRPr="001152EB">
        <w:rPr>
          <w:rFonts w:eastAsia="Times New Roman" w:cs="Arial"/>
          <w:sz w:val="24"/>
        </w:rPr>
        <w:br/>
        <w:t>     граждане (муниципальные служащие, выборные должностные лица) - получатели мер социальной поддержки.</w:t>
      </w:r>
    </w:p>
    <w:p w:rsidR="00F94894" w:rsidRPr="001152EB" w:rsidRDefault="00F94894" w:rsidP="00F94894">
      <w:pPr>
        <w:spacing w:before="28" w:after="28" w:line="100" w:lineRule="atLeast"/>
        <w:jc w:val="both"/>
        <w:rPr>
          <w:rFonts w:eastAsia="Times New Roman" w:cs="Arial"/>
          <w:sz w:val="24"/>
        </w:rPr>
      </w:pPr>
      <w:r w:rsidRPr="001152EB">
        <w:rPr>
          <w:rFonts w:eastAsia="Times New Roman" w:cs="Arial"/>
          <w:sz w:val="24"/>
        </w:rPr>
        <w:t>     Действующая система социальной поддержки граждан в муниципальном образовании «</w:t>
      </w:r>
      <w:proofErr w:type="spellStart"/>
      <w:r w:rsidRPr="001152EB">
        <w:rPr>
          <w:rFonts w:eastAsia="Times New Roman" w:cs="Arial"/>
          <w:sz w:val="24"/>
        </w:rPr>
        <w:t>Гостомлянский</w:t>
      </w:r>
      <w:proofErr w:type="spellEnd"/>
      <w:r w:rsidRPr="001152EB">
        <w:rPr>
          <w:rFonts w:eastAsia="Times New Roman" w:cs="Arial"/>
          <w:sz w:val="24"/>
        </w:rPr>
        <w:t xml:space="preserve"> сельсовет» </w:t>
      </w:r>
      <w:proofErr w:type="spellStart"/>
      <w:r w:rsidRPr="001152EB">
        <w:rPr>
          <w:rFonts w:eastAsia="Times New Roman" w:cs="Arial"/>
          <w:sz w:val="24"/>
        </w:rPr>
        <w:t>Медвенского</w:t>
      </w:r>
      <w:proofErr w:type="spellEnd"/>
      <w:r w:rsidRPr="001152EB">
        <w:rPr>
          <w:rFonts w:eastAsia="Times New Roman" w:cs="Arial"/>
          <w:sz w:val="24"/>
        </w:rPr>
        <w:t xml:space="preserve"> района  Курской </w:t>
      </w:r>
      <w:proofErr w:type="gramStart"/>
      <w:r w:rsidRPr="001152EB">
        <w:rPr>
          <w:rFonts w:eastAsia="Times New Roman" w:cs="Arial"/>
          <w:sz w:val="24"/>
        </w:rPr>
        <w:t>области</w:t>
      </w:r>
      <w:proofErr w:type="gramEnd"/>
      <w:r w:rsidRPr="001152EB">
        <w:rPr>
          <w:rFonts w:eastAsia="Times New Roman" w:cs="Arial"/>
          <w:sz w:val="24"/>
        </w:rPr>
        <w:t xml:space="preserve"> как и в целом по Российской Федерации базируется на ряде принципиальных положений, в том числе:</w:t>
      </w:r>
      <w:r w:rsidRPr="001152EB">
        <w:rPr>
          <w:rFonts w:eastAsia="Times New Roman" w:cs="Arial"/>
          <w:sz w:val="24"/>
        </w:rPr>
        <w:br/>
        <w:t>     добровольность предоставления мер социальной поддержки;</w:t>
      </w:r>
      <w:r w:rsidRPr="001152EB">
        <w:rPr>
          <w:rFonts w:eastAsia="Times New Roman" w:cs="Arial"/>
          <w:sz w:val="24"/>
        </w:rPr>
        <w:br/>
        <w:t>     безусловная гарантированность исполнения принятых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том числе путем систематической индексации расходов с учетом динамики показателей инфляции.</w:t>
      </w:r>
      <w:r w:rsidRPr="001152EB">
        <w:rPr>
          <w:rFonts w:eastAsia="Times New Roman" w:cs="Arial"/>
          <w:sz w:val="24"/>
        </w:rPr>
        <w:br/>
        <w:t>     В последние годы  принят ряд решений по совершенствованию системы социальной поддержки граждан. Развивается законодательная база социальной поддержки, совершенствуется ее организация, укрепляется информационная и кадровая база.</w:t>
      </w:r>
      <w:r w:rsidRPr="001152EB">
        <w:rPr>
          <w:rFonts w:eastAsia="Times New Roman" w:cs="Arial"/>
          <w:sz w:val="24"/>
        </w:rPr>
        <w:br/>
        <w:t>           Меры социальной поддержки предоставляются в денежной форме.    Регулярные денежные выплаты за счет средств бюджета муниципального образования «</w:t>
      </w:r>
      <w:proofErr w:type="spellStart"/>
      <w:r w:rsidRPr="001152EB">
        <w:rPr>
          <w:rFonts w:eastAsia="Times New Roman" w:cs="Arial"/>
          <w:sz w:val="24"/>
        </w:rPr>
        <w:t>Гостомлянский</w:t>
      </w:r>
      <w:proofErr w:type="spellEnd"/>
      <w:r w:rsidRPr="001152EB">
        <w:rPr>
          <w:rFonts w:eastAsia="Times New Roman" w:cs="Arial"/>
          <w:sz w:val="24"/>
        </w:rPr>
        <w:t xml:space="preserve"> сельсовет» </w:t>
      </w:r>
      <w:proofErr w:type="spellStart"/>
      <w:r w:rsidRPr="001152EB">
        <w:rPr>
          <w:rFonts w:eastAsia="Times New Roman" w:cs="Arial"/>
          <w:sz w:val="24"/>
        </w:rPr>
        <w:t>Медвенского</w:t>
      </w:r>
      <w:proofErr w:type="spellEnd"/>
      <w:r w:rsidRPr="001152EB">
        <w:rPr>
          <w:rFonts w:eastAsia="Times New Roman" w:cs="Arial"/>
          <w:sz w:val="24"/>
        </w:rPr>
        <w:t xml:space="preserve"> района Курской области  Курской области получают:   пенсионеры из числа бывших муниципальных служащих и выборных должностных лиц.</w:t>
      </w:r>
    </w:p>
    <w:p w:rsidR="00F94894" w:rsidRPr="001152EB" w:rsidRDefault="00F94894" w:rsidP="00F94894">
      <w:pPr>
        <w:spacing w:before="28" w:after="28" w:line="100" w:lineRule="atLeast"/>
        <w:jc w:val="both"/>
        <w:rPr>
          <w:rFonts w:eastAsia="Times New Roman" w:cs="Arial"/>
          <w:sz w:val="24"/>
        </w:rPr>
      </w:pPr>
      <w:r w:rsidRPr="001152EB">
        <w:rPr>
          <w:rFonts w:eastAsia="Times New Roman" w:cs="Arial"/>
          <w:sz w:val="24"/>
        </w:rPr>
        <w:t>     В сложившихся условиях прогнозируется, что развитие системы социальной поддержки граждан  на период до 202</w:t>
      </w:r>
      <w:r>
        <w:rPr>
          <w:rFonts w:eastAsia="Times New Roman" w:cs="Arial"/>
          <w:sz w:val="24"/>
        </w:rPr>
        <w:t>5</w:t>
      </w:r>
      <w:r w:rsidRPr="001152EB">
        <w:rPr>
          <w:rFonts w:eastAsia="Times New Roman" w:cs="Arial"/>
          <w:sz w:val="24"/>
        </w:rPr>
        <w:t xml:space="preserve"> года будет осуществляться  на основе адресности и оценке доходов.</w:t>
      </w:r>
    </w:p>
    <w:p w:rsidR="00F94894" w:rsidRPr="001152EB" w:rsidRDefault="00F94894" w:rsidP="00F94894">
      <w:pPr>
        <w:pStyle w:val="3"/>
        <w:keepNext/>
        <w:keepLines/>
        <w:numPr>
          <w:ilvl w:val="2"/>
          <w:numId w:val="1"/>
        </w:numPr>
        <w:suppressAutoHyphens/>
        <w:spacing w:before="200" w:beforeAutospacing="0" w:after="0" w:afterAutospacing="0"/>
        <w:jc w:val="center"/>
        <w:rPr>
          <w:rFonts w:ascii="Arial" w:hAnsi="Arial" w:cs="Arial"/>
          <w:color w:val="00000A"/>
          <w:sz w:val="24"/>
        </w:rPr>
      </w:pPr>
      <w:r>
        <w:rPr>
          <w:color w:val="006666"/>
          <w:sz w:val="24"/>
        </w:rPr>
        <w:br/>
      </w:r>
      <w:r w:rsidRPr="001152EB">
        <w:rPr>
          <w:rFonts w:ascii="Arial" w:hAnsi="Arial" w:cs="Arial"/>
          <w:color w:val="00000A"/>
          <w:sz w:val="24"/>
        </w:rPr>
        <w:t>2. Приоритеты муниципальной политики в сфере социальной поддержки граждан в муниципальном образовании «</w:t>
      </w:r>
      <w:proofErr w:type="spellStart"/>
      <w:r w:rsidRPr="001152EB">
        <w:rPr>
          <w:rFonts w:ascii="Arial" w:hAnsi="Arial" w:cs="Arial"/>
          <w:color w:val="00000A"/>
          <w:sz w:val="24"/>
        </w:rPr>
        <w:t>Гостомлянский</w:t>
      </w:r>
      <w:proofErr w:type="spellEnd"/>
      <w:r w:rsidRPr="001152EB">
        <w:rPr>
          <w:rFonts w:ascii="Arial" w:hAnsi="Arial" w:cs="Arial"/>
          <w:color w:val="00000A"/>
          <w:sz w:val="24"/>
        </w:rPr>
        <w:t xml:space="preserve"> сельсовет» </w:t>
      </w:r>
      <w:proofErr w:type="spellStart"/>
      <w:r w:rsidRPr="001152EB">
        <w:rPr>
          <w:rFonts w:ascii="Arial" w:hAnsi="Arial" w:cs="Arial"/>
          <w:color w:val="00000A"/>
          <w:sz w:val="24"/>
        </w:rPr>
        <w:t>Медвенского</w:t>
      </w:r>
      <w:proofErr w:type="spellEnd"/>
      <w:r w:rsidRPr="001152EB">
        <w:rPr>
          <w:rFonts w:ascii="Arial" w:hAnsi="Arial" w:cs="Arial"/>
          <w:color w:val="00000A"/>
          <w:sz w:val="24"/>
        </w:rPr>
        <w:t xml:space="preserve"> района  Курской области,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94894" w:rsidRPr="001152EB" w:rsidRDefault="00F94894" w:rsidP="00F94894">
      <w:pPr>
        <w:spacing w:before="28" w:after="28" w:line="100" w:lineRule="atLeast"/>
        <w:jc w:val="both"/>
        <w:rPr>
          <w:rFonts w:eastAsia="Times New Roman" w:cs="Arial"/>
          <w:sz w:val="24"/>
        </w:rPr>
      </w:pPr>
      <w:r w:rsidRPr="001152EB">
        <w:rPr>
          <w:rFonts w:eastAsia="Times New Roman" w:cs="Arial"/>
          <w:sz w:val="24"/>
        </w:rPr>
        <w:t xml:space="preserve">     К приоритетным направлениям социальной политики </w:t>
      </w:r>
      <w:proofErr w:type="spellStart"/>
      <w:r w:rsidRPr="001152EB">
        <w:rPr>
          <w:rFonts w:eastAsia="Times New Roman" w:cs="Arial"/>
          <w:sz w:val="24"/>
        </w:rPr>
        <w:t>Гостомлянского</w:t>
      </w:r>
      <w:proofErr w:type="spellEnd"/>
      <w:r w:rsidRPr="001152EB">
        <w:rPr>
          <w:rFonts w:eastAsia="Times New Roman" w:cs="Arial"/>
          <w:sz w:val="24"/>
        </w:rPr>
        <w:t xml:space="preserve"> сельсовета </w:t>
      </w:r>
      <w:proofErr w:type="spellStart"/>
      <w:r w:rsidRPr="001152EB">
        <w:rPr>
          <w:rFonts w:eastAsia="Times New Roman" w:cs="Arial"/>
          <w:sz w:val="24"/>
        </w:rPr>
        <w:t>Медвенского</w:t>
      </w:r>
      <w:proofErr w:type="spellEnd"/>
      <w:r w:rsidRPr="001152EB">
        <w:rPr>
          <w:rFonts w:eastAsia="Times New Roman" w:cs="Arial"/>
          <w:sz w:val="24"/>
        </w:rPr>
        <w:t xml:space="preserve"> района Курской области  относится:</w:t>
      </w:r>
      <w:r w:rsidRPr="001152EB">
        <w:rPr>
          <w:rFonts w:eastAsia="Times New Roman" w:cs="Arial"/>
          <w:sz w:val="24"/>
        </w:rPr>
        <w:br/>
        <w:t xml:space="preserve">     обеспечение доступности социальных услуг высокого качества для всех нуждающихся  отдельных категорий </w:t>
      </w:r>
      <w:proofErr w:type="gramStart"/>
      <w:r w:rsidRPr="001152EB">
        <w:rPr>
          <w:rFonts w:eastAsia="Times New Roman" w:cs="Arial"/>
          <w:sz w:val="24"/>
        </w:rPr>
        <w:t>граждан</w:t>
      </w:r>
      <w:proofErr w:type="gramEnd"/>
      <w:r w:rsidRPr="001152EB">
        <w:rPr>
          <w:rFonts w:eastAsia="Times New Roman" w:cs="Arial"/>
          <w:sz w:val="24"/>
        </w:rPr>
        <w:t xml:space="preserve">  имеющих право на получение мер </w:t>
      </w:r>
      <w:r w:rsidRPr="001152EB">
        <w:rPr>
          <w:rFonts w:eastAsia="Times New Roman" w:cs="Arial"/>
          <w:sz w:val="24"/>
        </w:rPr>
        <w:lastRenderedPageBreak/>
        <w:t>социальной</w:t>
      </w:r>
      <w:r>
        <w:rPr>
          <w:rFonts w:eastAsia="Times New Roman" w:cs="Arial"/>
          <w:sz w:val="24"/>
        </w:rPr>
        <w:t xml:space="preserve"> поддержки.</w:t>
      </w:r>
      <w:r>
        <w:rPr>
          <w:rFonts w:eastAsia="Times New Roman" w:cs="Arial"/>
          <w:sz w:val="24"/>
        </w:rPr>
        <w:br/>
        <w:t>  </w:t>
      </w:r>
      <w:r w:rsidRPr="001152EB">
        <w:rPr>
          <w:rFonts w:eastAsia="Times New Roman" w:cs="Arial"/>
          <w:sz w:val="24"/>
        </w:rPr>
        <w:t>Целями программы  являются:</w:t>
      </w:r>
      <w:r w:rsidRPr="001152EB">
        <w:rPr>
          <w:rFonts w:eastAsia="Times New Roman" w:cs="Arial"/>
          <w:sz w:val="24"/>
        </w:rPr>
        <w:br/>
        <w:t>     - рост благосостояния граждан - получателей мер социальной поддержки;</w:t>
      </w:r>
    </w:p>
    <w:p w:rsidR="00F94894" w:rsidRPr="001152EB" w:rsidRDefault="00F94894" w:rsidP="00F94894">
      <w:pPr>
        <w:spacing w:before="28" w:after="28" w:line="100" w:lineRule="atLeast"/>
        <w:jc w:val="both"/>
        <w:rPr>
          <w:rFonts w:eastAsia="Times New Roman" w:cs="Arial"/>
          <w:sz w:val="24"/>
        </w:rPr>
      </w:pPr>
      <w:r w:rsidRPr="001152EB">
        <w:rPr>
          <w:rFonts w:eastAsia="Times New Roman" w:cs="Arial"/>
          <w:sz w:val="24"/>
        </w:rPr>
        <w:t>     Для достижения целей программы предстоит обеспечить решение следующих задач:</w:t>
      </w:r>
      <w:r w:rsidRPr="001152EB">
        <w:rPr>
          <w:rFonts w:eastAsia="Times New Roman" w:cs="Arial"/>
          <w:sz w:val="24"/>
        </w:rPr>
        <w:br/>
        <w:t>     выполнение обязательств государства по социальной поддержке граждан;</w:t>
      </w:r>
    </w:p>
    <w:p w:rsidR="00F94894" w:rsidRPr="001152EB" w:rsidRDefault="00F94894" w:rsidP="00F94894">
      <w:pPr>
        <w:spacing w:before="28" w:after="28" w:line="100" w:lineRule="atLeast"/>
        <w:jc w:val="both"/>
        <w:rPr>
          <w:rFonts w:eastAsia="Times New Roman" w:cs="Arial"/>
          <w:sz w:val="24"/>
        </w:rPr>
      </w:pPr>
      <w:r w:rsidRPr="001152EB">
        <w:rPr>
          <w:rFonts w:eastAsia="Times New Roman" w:cs="Arial"/>
          <w:sz w:val="24"/>
        </w:rPr>
        <w:t>     Оценка достижения целей программы производится посредством следующих показателей:</w:t>
      </w:r>
    </w:p>
    <w:p w:rsidR="00F94894" w:rsidRPr="001152EB" w:rsidRDefault="00F94894" w:rsidP="00F94894">
      <w:pPr>
        <w:spacing w:before="28" w:after="28" w:line="100" w:lineRule="atLeast"/>
        <w:jc w:val="both"/>
        <w:rPr>
          <w:rFonts w:eastAsia="Times New Roman" w:cs="Arial"/>
          <w:sz w:val="24"/>
        </w:rPr>
      </w:pPr>
      <w:r w:rsidRPr="001152EB">
        <w:rPr>
          <w:rFonts w:eastAsia="Times New Roman" w:cs="Arial"/>
          <w:sz w:val="24"/>
        </w:rPr>
        <w:t>Количество отдельных категорий граждан получающих социальную поддержку</w:t>
      </w:r>
    </w:p>
    <w:p w:rsidR="00F94894" w:rsidRPr="001152EB" w:rsidRDefault="00F94894" w:rsidP="00F94894">
      <w:pPr>
        <w:spacing w:before="28" w:after="28" w:line="100" w:lineRule="atLeast"/>
        <w:jc w:val="both"/>
        <w:rPr>
          <w:rFonts w:eastAsia="Times New Roman" w:cs="Arial"/>
          <w:sz w:val="24"/>
        </w:rPr>
      </w:pPr>
      <w:r w:rsidRPr="001152EB">
        <w:rPr>
          <w:rFonts w:eastAsia="Times New Roman" w:cs="Arial"/>
          <w:sz w:val="24"/>
        </w:rPr>
        <w:t>     Сведения о показателях (индикаторах)  муниципальной программы и их значениях указываются в приложении N 1 к муниципальной программе  "Социальная поддержка граждан» в муниципальном образовании «</w:t>
      </w:r>
      <w:proofErr w:type="spellStart"/>
      <w:r w:rsidRPr="001152EB">
        <w:rPr>
          <w:rFonts w:eastAsia="Times New Roman" w:cs="Arial"/>
          <w:sz w:val="24"/>
        </w:rPr>
        <w:t>Гостомлянский</w:t>
      </w:r>
      <w:proofErr w:type="spellEnd"/>
      <w:r w:rsidRPr="001152EB">
        <w:rPr>
          <w:rFonts w:eastAsia="Times New Roman" w:cs="Arial"/>
          <w:sz w:val="24"/>
        </w:rPr>
        <w:t xml:space="preserve"> сельсовет» </w:t>
      </w:r>
      <w:proofErr w:type="spellStart"/>
      <w:r w:rsidRPr="001152EB">
        <w:rPr>
          <w:rFonts w:eastAsia="Times New Roman" w:cs="Arial"/>
          <w:sz w:val="24"/>
        </w:rPr>
        <w:t>Медвенского</w:t>
      </w:r>
      <w:proofErr w:type="spellEnd"/>
      <w:r w:rsidRPr="001152EB">
        <w:rPr>
          <w:rFonts w:eastAsia="Times New Roman" w:cs="Arial"/>
          <w:sz w:val="24"/>
        </w:rPr>
        <w:t xml:space="preserve"> района  Курской области.</w:t>
      </w:r>
      <w:r w:rsidRPr="001152EB">
        <w:rPr>
          <w:rFonts w:eastAsia="Times New Roman" w:cs="Arial"/>
          <w:sz w:val="24"/>
        </w:rPr>
        <w:br/>
        <w:t>     Реализация мероприятий программы будет способствовать достижению следующих ожидаемых результатов реализации программы:</w:t>
      </w:r>
    </w:p>
    <w:p w:rsidR="00F94894" w:rsidRPr="001152EB" w:rsidRDefault="00F94894" w:rsidP="00F94894">
      <w:pPr>
        <w:spacing w:before="28" w:after="28" w:line="100" w:lineRule="atLeast"/>
        <w:jc w:val="both"/>
        <w:rPr>
          <w:rFonts w:eastAsia="Times New Roman" w:cs="Arial"/>
          <w:sz w:val="24"/>
        </w:rPr>
      </w:pPr>
      <w:r w:rsidRPr="001152EB">
        <w:rPr>
          <w:rFonts w:eastAsia="Times New Roman" w:cs="Arial"/>
          <w:sz w:val="24"/>
        </w:rPr>
        <w:t>Повышение качества уровня жизни граждан, вышедших на государственную пенсию</w:t>
      </w:r>
    </w:p>
    <w:p w:rsidR="00F94894" w:rsidRDefault="00F94894" w:rsidP="00F94894">
      <w:pPr>
        <w:spacing w:before="28" w:after="28" w:line="100" w:lineRule="atLeast"/>
        <w:ind w:firstLine="708"/>
        <w:jc w:val="both"/>
        <w:rPr>
          <w:rFonts w:ascii="Times New Roman" w:eastAsia="Times New Roman" w:hAnsi="Times New Roman" w:cs="Times New Roman"/>
          <w:sz w:val="24"/>
        </w:rPr>
      </w:pPr>
      <w:r w:rsidRPr="001152EB">
        <w:rPr>
          <w:rFonts w:eastAsia="Times New Roman" w:cs="Arial"/>
          <w:sz w:val="24"/>
        </w:rPr>
        <w:t>Сроки реализации программы - 20</w:t>
      </w:r>
      <w:r>
        <w:rPr>
          <w:rFonts w:eastAsia="Times New Roman" w:cs="Arial"/>
          <w:sz w:val="24"/>
        </w:rPr>
        <w:t>21</w:t>
      </w:r>
      <w:r w:rsidRPr="001152EB">
        <w:rPr>
          <w:rFonts w:eastAsia="Times New Roman" w:cs="Arial"/>
          <w:sz w:val="24"/>
        </w:rPr>
        <w:t xml:space="preserve"> - 202</w:t>
      </w:r>
      <w:r>
        <w:rPr>
          <w:rFonts w:eastAsia="Times New Roman" w:cs="Arial"/>
          <w:sz w:val="24"/>
        </w:rPr>
        <w:t>5</w:t>
      </w:r>
      <w:r w:rsidRPr="001152EB">
        <w:rPr>
          <w:rFonts w:eastAsia="Times New Roman" w:cs="Arial"/>
          <w:sz w:val="24"/>
        </w:rPr>
        <w:t xml:space="preserve"> годы, в один этап.</w:t>
      </w:r>
      <w:r w:rsidRPr="001152EB">
        <w:rPr>
          <w:rFonts w:eastAsia="Times New Roman" w:cs="Arial"/>
          <w:sz w:val="24"/>
        </w:rPr>
        <w:br/>
        <w:t>  В связи с тем, что основная часть мероприятий программы связана с последовательной реализацией "длящихся" социальных обязательств  по предоставлению мер социальной поддержки гражданам, выделение этапов реализации программы не предусмотрено.</w:t>
      </w:r>
      <w:r w:rsidRPr="001152EB">
        <w:rPr>
          <w:rFonts w:eastAsia="Times New Roman" w:cs="Arial"/>
          <w:sz w:val="24"/>
        </w:rPr>
        <w:br/>
        <w:t>     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социально-экономического развития муниципального образования «</w:t>
      </w:r>
      <w:proofErr w:type="spellStart"/>
      <w:r w:rsidRPr="001152EB">
        <w:rPr>
          <w:rFonts w:eastAsia="Times New Roman" w:cs="Arial"/>
          <w:sz w:val="24"/>
        </w:rPr>
        <w:t>Гостомлянский</w:t>
      </w:r>
      <w:proofErr w:type="spellEnd"/>
      <w:r w:rsidRPr="001152EB">
        <w:rPr>
          <w:rFonts w:eastAsia="Times New Roman" w:cs="Arial"/>
          <w:sz w:val="24"/>
        </w:rPr>
        <w:t xml:space="preserve"> сельсовет» </w:t>
      </w:r>
      <w:proofErr w:type="spellStart"/>
      <w:r w:rsidRPr="001152EB">
        <w:rPr>
          <w:rFonts w:eastAsia="Times New Roman" w:cs="Arial"/>
          <w:sz w:val="24"/>
        </w:rPr>
        <w:t>Медвенского</w:t>
      </w:r>
      <w:proofErr w:type="spellEnd"/>
      <w:r w:rsidRPr="001152EB">
        <w:rPr>
          <w:rFonts w:eastAsia="Times New Roman" w:cs="Arial"/>
          <w:sz w:val="24"/>
        </w:rPr>
        <w:t xml:space="preserve"> района Курской области</w:t>
      </w:r>
      <w:r>
        <w:rPr>
          <w:rFonts w:ascii="Times New Roman" w:eastAsia="Times New Roman" w:hAnsi="Times New Roman" w:cs="Times New Roman"/>
          <w:sz w:val="24"/>
        </w:rPr>
        <w:t>.</w:t>
      </w:r>
      <w:r>
        <w:rPr>
          <w:rFonts w:ascii="Times New Roman" w:eastAsia="Times New Roman" w:hAnsi="Times New Roman" w:cs="Times New Roman"/>
          <w:sz w:val="24"/>
        </w:rPr>
        <w:br/>
      </w:r>
    </w:p>
    <w:p w:rsidR="00F94894" w:rsidRPr="001152EB" w:rsidRDefault="00F94894" w:rsidP="00F94894">
      <w:pPr>
        <w:pStyle w:val="3"/>
        <w:keepNext/>
        <w:keepLines/>
        <w:numPr>
          <w:ilvl w:val="2"/>
          <w:numId w:val="1"/>
        </w:numPr>
        <w:suppressAutoHyphens/>
        <w:spacing w:before="200" w:beforeAutospacing="0" w:after="0" w:afterAutospacing="0"/>
        <w:jc w:val="center"/>
        <w:rPr>
          <w:rFonts w:ascii="Arial" w:hAnsi="Arial" w:cs="Arial"/>
          <w:color w:val="00000A"/>
          <w:sz w:val="24"/>
        </w:rPr>
      </w:pPr>
      <w:r w:rsidRPr="001152EB">
        <w:rPr>
          <w:rFonts w:ascii="Arial" w:hAnsi="Arial" w:cs="Arial"/>
          <w:color w:val="00000A"/>
          <w:sz w:val="24"/>
        </w:rPr>
        <w:t>3. Сведения о показателях и индикаторах программы</w:t>
      </w:r>
    </w:p>
    <w:p w:rsidR="00F94894" w:rsidRPr="001152EB" w:rsidRDefault="00F94894" w:rsidP="00F94894">
      <w:pPr>
        <w:spacing w:before="28" w:after="28" w:line="100" w:lineRule="atLeast"/>
        <w:jc w:val="both"/>
        <w:rPr>
          <w:rFonts w:eastAsia="Times New Roman" w:cs="Arial"/>
          <w:sz w:val="24"/>
        </w:rPr>
      </w:pPr>
      <w:r w:rsidRPr="001152EB">
        <w:rPr>
          <w:rFonts w:eastAsia="Times New Roman" w:cs="Arial"/>
          <w:sz w:val="24"/>
        </w:rPr>
        <w:t>Целевыми индикаторами и показателями программы являются:</w:t>
      </w:r>
    </w:p>
    <w:p w:rsidR="00F94894" w:rsidRPr="001152EB" w:rsidRDefault="00F94894" w:rsidP="00F94894">
      <w:pPr>
        <w:spacing w:before="28" w:after="28" w:line="100" w:lineRule="atLeast"/>
        <w:jc w:val="both"/>
        <w:rPr>
          <w:rFonts w:eastAsia="Times New Roman" w:cs="Arial"/>
          <w:sz w:val="24"/>
        </w:rPr>
      </w:pPr>
      <w:r w:rsidRPr="001152EB">
        <w:rPr>
          <w:rFonts w:eastAsia="Times New Roman" w:cs="Arial"/>
          <w:sz w:val="24"/>
        </w:rPr>
        <w:t>     1) Уровень предоставления мер социальной поддержки</w:t>
      </w:r>
    </w:p>
    <w:p w:rsidR="00F94894" w:rsidRPr="001152EB" w:rsidRDefault="00F94894" w:rsidP="00F94894">
      <w:pPr>
        <w:spacing w:before="28" w:after="28" w:line="100" w:lineRule="atLeast"/>
        <w:jc w:val="both"/>
        <w:rPr>
          <w:rFonts w:eastAsia="Times New Roman" w:cs="Arial"/>
          <w:sz w:val="24"/>
        </w:rPr>
      </w:pPr>
      <w:r w:rsidRPr="001152EB">
        <w:rPr>
          <w:rFonts w:eastAsia="Times New Roman" w:cs="Arial"/>
          <w:sz w:val="24"/>
        </w:rPr>
        <w:br/>
        <w:t>     Данный показатель позволяет количественно оценить конечные общественно значимые результаты реализации программы с позиций обеспечения роста материального благосостояния граждан</w:t>
      </w:r>
    </w:p>
    <w:p w:rsidR="00F94894" w:rsidRDefault="00F94894" w:rsidP="00F94894">
      <w:pPr>
        <w:spacing w:before="28" w:after="28" w:line="100" w:lineRule="atLeast"/>
        <w:jc w:val="both"/>
        <w:rPr>
          <w:rFonts w:ascii="Times New Roman" w:eastAsia="Times New Roman" w:hAnsi="Times New Roman" w:cs="Times New Roman"/>
          <w:sz w:val="24"/>
        </w:rPr>
      </w:pPr>
      <w:r w:rsidRPr="001152EB">
        <w:rPr>
          <w:rFonts w:eastAsia="Times New Roman" w:cs="Arial"/>
          <w:sz w:val="24"/>
        </w:rPr>
        <w:t>Введение данного показателя в качестве целевого предполагает, что мероприятия как программы в целом, так и входящих ее в состав подпрограмм, должны ориентироваться на необходимость и, в конечном счете, способствовать снижению уровня бедности населения в регионе на основе социальной поддержки граждан.</w:t>
      </w:r>
      <w:r>
        <w:rPr>
          <w:rFonts w:ascii="Times New Roman" w:eastAsia="Times New Roman" w:hAnsi="Times New Roman" w:cs="Times New Roman"/>
          <w:sz w:val="24"/>
        </w:rPr>
        <w:br/>
      </w:r>
    </w:p>
    <w:p w:rsidR="00F94894" w:rsidRPr="001152EB" w:rsidRDefault="00F94894" w:rsidP="00F94894">
      <w:pPr>
        <w:spacing w:before="28" w:after="28" w:line="100" w:lineRule="atLeast"/>
        <w:jc w:val="center"/>
        <w:rPr>
          <w:rFonts w:eastAsia="Times New Roman" w:cs="Arial"/>
          <w:b/>
          <w:bCs/>
          <w:sz w:val="26"/>
          <w:szCs w:val="26"/>
        </w:rPr>
      </w:pPr>
      <w:r w:rsidRPr="001152EB">
        <w:rPr>
          <w:rFonts w:eastAsia="Times New Roman" w:cs="Arial"/>
          <w:b/>
          <w:bCs/>
          <w:sz w:val="26"/>
          <w:szCs w:val="26"/>
        </w:rPr>
        <w:t>4. Обобщенная характеристика основных мероприятий программы и подпрограмм программы</w:t>
      </w:r>
    </w:p>
    <w:p w:rsidR="00F94894" w:rsidRPr="001152EB" w:rsidRDefault="00F94894" w:rsidP="00F94894">
      <w:pPr>
        <w:spacing w:before="28" w:after="28" w:line="100" w:lineRule="atLeast"/>
        <w:jc w:val="both"/>
        <w:rPr>
          <w:rFonts w:eastAsia="Times New Roman" w:cs="Arial"/>
          <w:sz w:val="24"/>
        </w:rPr>
      </w:pPr>
      <w:r>
        <w:rPr>
          <w:rFonts w:ascii="Times New Roman" w:eastAsia="Times New Roman" w:hAnsi="Times New Roman" w:cs="Times New Roman"/>
          <w:sz w:val="24"/>
        </w:rPr>
        <w:br/>
      </w:r>
      <w:r w:rsidRPr="001152EB">
        <w:rPr>
          <w:rFonts w:eastAsia="Times New Roman" w:cs="Arial"/>
          <w:sz w:val="24"/>
        </w:rPr>
        <w:t>     Муниципальная программа определяет направления деятельности, обеспечивающие реализацию принятых публичных нормативных обязательств  с целью повышения их эффективности и результативности.</w:t>
      </w:r>
      <w:r w:rsidRPr="001152EB">
        <w:rPr>
          <w:rFonts w:eastAsia="Times New Roman" w:cs="Arial"/>
          <w:sz w:val="24"/>
        </w:rPr>
        <w:br/>
        <w:t>     Муниципальная программа включает 1 подпрограмму, реализация мероприятий которой в комплексе призвана обеспечить достижение цели программы и решение программных задач:</w:t>
      </w:r>
      <w:r w:rsidRPr="001152EB">
        <w:rPr>
          <w:rFonts w:eastAsia="Times New Roman" w:cs="Arial"/>
          <w:sz w:val="24"/>
        </w:rPr>
        <w:br/>
        <w:t xml:space="preserve">     подпрограмма "Развитие мер социальной поддержки отдельных категорий </w:t>
      </w:r>
      <w:r w:rsidRPr="001152EB">
        <w:rPr>
          <w:rFonts w:eastAsia="Times New Roman" w:cs="Arial"/>
          <w:sz w:val="24"/>
        </w:rPr>
        <w:lastRenderedPageBreak/>
        <w:t>граждан".</w:t>
      </w:r>
      <w:r w:rsidRPr="001152EB">
        <w:rPr>
          <w:rFonts w:eastAsia="Times New Roman" w:cs="Arial"/>
          <w:sz w:val="24"/>
        </w:rPr>
        <w:br/>
      </w:r>
      <w:r w:rsidRPr="001152EB">
        <w:rPr>
          <w:rFonts w:eastAsia="Times New Roman" w:cs="Arial"/>
          <w:sz w:val="24"/>
        </w:rPr>
        <w:br/>
        <w:t xml:space="preserve">     Для  подпрограммы  муниципальной программы сформулированы цели, задачи, целевые индикаторы, определены их целевые значения, составлен план мероприятий, реализация которых </w:t>
      </w:r>
      <w:proofErr w:type="gramStart"/>
      <w:r w:rsidRPr="001152EB">
        <w:rPr>
          <w:rFonts w:eastAsia="Times New Roman" w:cs="Arial"/>
          <w:sz w:val="24"/>
        </w:rPr>
        <w:t>позволит достичь</w:t>
      </w:r>
      <w:proofErr w:type="gramEnd"/>
      <w:r w:rsidRPr="001152EB">
        <w:rPr>
          <w:rFonts w:eastAsia="Times New Roman" w:cs="Arial"/>
          <w:sz w:val="24"/>
        </w:rPr>
        <w:t xml:space="preserve"> намеченные цели и решить соответствующие задачи.</w:t>
      </w:r>
      <w:r w:rsidRPr="001152EB">
        <w:rPr>
          <w:rFonts w:eastAsia="Times New Roman" w:cs="Arial"/>
          <w:sz w:val="24"/>
        </w:rPr>
        <w:br/>
        <w:t xml:space="preserve">     В рамках подпрограммы "Развитие мер социальной поддержки отдельных категорий граждан" будут реализованы мероприятия, направленные на организацию своевременного и в полном объеме обеспечения прав отдельных категорий граждан на меры социальной поддержки, на совершенствование норм законодательства, регулирующего правоотношения в сфере предоставления государственной социальной помощи, предусматривающих разработку новых подходов к предоставлению мер социальной </w:t>
      </w:r>
      <w:proofErr w:type="gramStart"/>
      <w:r w:rsidRPr="001152EB">
        <w:rPr>
          <w:rFonts w:eastAsia="Times New Roman" w:cs="Arial"/>
          <w:sz w:val="24"/>
        </w:rPr>
        <w:t>поддержки</w:t>
      </w:r>
      <w:proofErr w:type="gramEnd"/>
      <w:r w:rsidRPr="001152EB">
        <w:rPr>
          <w:rFonts w:eastAsia="Times New Roman" w:cs="Arial"/>
          <w:sz w:val="24"/>
        </w:rPr>
        <w:t xml:space="preserve">  в том числе учета граждан - получателей мер социальной поддержки.</w:t>
      </w:r>
      <w:r w:rsidRPr="001152EB">
        <w:rPr>
          <w:rFonts w:eastAsia="Times New Roman" w:cs="Arial"/>
          <w:sz w:val="24"/>
        </w:rPr>
        <w:br/>
      </w:r>
    </w:p>
    <w:p w:rsidR="00F94894" w:rsidRPr="001152EB" w:rsidRDefault="00F94894" w:rsidP="00F94894">
      <w:pPr>
        <w:spacing w:before="28" w:after="28" w:line="100" w:lineRule="atLeast"/>
        <w:jc w:val="center"/>
        <w:rPr>
          <w:rFonts w:eastAsia="Times New Roman" w:cs="Arial"/>
          <w:b/>
          <w:bCs/>
          <w:sz w:val="26"/>
          <w:szCs w:val="26"/>
        </w:rPr>
      </w:pPr>
      <w:r w:rsidRPr="001152EB">
        <w:rPr>
          <w:rFonts w:eastAsia="Times New Roman" w:cs="Arial"/>
          <w:b/>
          <w:bCs/>
          <w:sz w:val="26"/>
          <w:szCs w:val="26"/>
        </w:rPr>
        <w:t>5. Обобщенная характеристика мер государственного регулирования</w:t>
      </w:r>
    </w:p>
    <w:p w:rsidR="00F94894" w:rsidRPr="001152EB" w:rsidRDefault="00F94894" w:rsidP="00F94894">
      <w:pPr>
        <w:spacing w:before="28" w:after="28" w:line="100" w:lineRule="atLeast"/>
        <w:ind w:firstLine="708"/>
        <w:jc w:val="both"/>
        <w:rPr>
          <w:rFonts w:eastAsia="Times New Roman" w:cs="Arial"/>
          <w:sz w:val="24"/>
        </w:rPr>
      </w:pPr>
      <w:r w:rsidRPr="001152EB">
        <w:rPr>
          <w:rFonts w:eastAsia="Times New Roman" w:cs="Arial"/>
          <w:sz w:val="24"/>
        </w:rPr>
        <w:t>Для достижения цели программы использование мер государственного регулирования не предполагается.</w:t>
      </w:r>
      <w:r w:rsidRPr="001152EB">
        <w:rPr>
          <w:rFonts w:eastAsia="Times New Roman" w:cs="Arial"/>
          <w:sz w:val="24"/>
        </w:rPr>
        <w:br/>
        <w:t>     Основными мерами правового регулирования являются нормативные правовые акты, которые будут приниматься в связи с изменением федерального законодательства</w:t>
      </w:r>
    </w:p>
    <w:p w:rsidR="00F94894" w:rsidRDefault="00F94894" w:rsidP="00F94894">
      <w:pPr>
        <w:spacing w:before="28" w:after="28" w:line="100" w:lineRule="atLeast"/>
        <w:jc w:val="center"/>
        <w:rPr>
          <w:rFonts w:eastAsia="Times New Roman" w:cs="Arial"/>
          <w:b/>
          <w:bCs/>
          <w:sz w:val="24"/>
        </w:rPr>
      </w:pPr>
    </w:p>
    <w:p w:rsidR="00F94894" w:rsidRPr="001152EB" w:rsidRDefault="00F94894" w:rsidP="00F94894">
      <w:pPr>
        <w:spacing w:before="28" w:after="28" w:line="100" w:lineRule="atLeast"/>
        <w:jc w:val="center"/>
        <w:rPr>
          <w:rFonts w:eastAsia="Times New Roman" w:cs="Arial"/>
          <w:b/>
          <w:bCs/>
          <w:sz w:val="24"/>
        </w:rPr>
      </w:pPr>
      <w:r w:rsidRPr="001152EB">
        <w:rPr>
          <w:rFonts w:eastAsia="Times New Roman" w:cs="Arial"/>
          <w:b/>
          <w:bCs/>
          <w:sz w:val="24"/>
        </w:rPr>
        <w:t>6. Прогноз сводных показателей муниципальных заданий по этапам реализации программы (при оказании муниципальными  учреждениями муниципальных  услуг (работ) в рамках муниципальной  программы)</w:t>
      </w:r>
    </w:p>
    <w:p w:rsidR="00F94894" w:rsidRPr="001152EB" w:rsidRDefault="00F94894" w:rsidP="00F94894">
      <w:pPr>
        <w:spacing w:before="28" w:after="28" w:line="100" w:lineRule="atLeast"/>
        <w:jc w:val="both"/>
        <w:rPr>
          <w:rFonts w:eastAsia="Times New Roman" w:cs="Arial"/>
          <w:sz w:val="24"/>
        </w:rPr>
      </w:pPr>
      <w:r w:rsidRPr="001152EB">
        <w:rPr>
          <w:rFonts w:eastAsia="Times New Roman" w:cs="Arial"/>
          <w:sz w:val="24"/>
        </w:rPr>
        <w:t>Выполнение муниципальных  заданий в рамках программы не предусмотрено.</w:t>
      </w:r>
    </w:p>
    <w:p w:rsidR="00F94894" w:rsidRDefault="00F94894" w:rsidP="00F94894">
      <w:pPr>
        <w:spacing w:before="28" w:after="28" w:line="100" w:lineRule="atLeast"/>
        <w:jc w:val="center"/>
        <w:rPr>
          <w:rFonts w:eastAsia="Times New Roman" w:cs="Arial"/>
          <w:b/>
          <w:bCs/>
          <w:sz w:val="26"/>
          <w:szCs w:val="26"/>
        </w:rPr>
      </w:pPr>
    </w:p>
    <w:p w:rsidR="00F94894" w:rsidRPr="00CF1FDE" w:rsidRDefault="00F94894" w:rsidP="00F94894">
      <w:pPr>
        <w:spacing w:before="28" w:after="28" w:line="100" w:lineRule="atLeast"/>
        <w:jc w:val="center"/>
        <w:rPr>
          <w:rFonts w:eastAsia="Times New Roman" w:cs="Arial"/>
          <w:b/>
          <w:bCs/>
          <w:sz w:val="26"/>
          <w:szCs w:val="26"/>
        </w:rPr>
      </w:pPr>
      <w:r w:rsidRPr="00CF1FDE">
        <w:rPr>
          <w:rFonts w:eastAsia="Times New Roman" w:cs="Arial"/>
          <w:b/>
          <w:bCs/>
          <w:sz w:val="26"/>
          <w:szCs w:val="26"/>
        </w:rPr>
        <w:t>7. Обобщенная характеристика основных мероприятий, реализуемых муниципальным образованием «</w:t>
      </w:r>
      <w:proofErr w:type="spellStart"/>
      <w:r w:rsidRPr="00CF1FDE">
        <w:rPr>
          <w:rFonts w:eastAsia="Times New Roman" w:cs="Arial"/>
          <w:b/>
          <w:bCs/>
          <w:sz w:val="26"/>
          <w:szCs w:val="26"/>
        </w:rPr>
        <w:t>Гостомлянский</w:t>
      </w:r>
      <w:proofErr w:type="spellEnd"/>
      <w:r w:rsidRPr="00CF1FDE">
        <w:rPr>
          <w:rFonts w:eastAsia="Times New Roman" w:cs="Arial"/>
          <w:b/>
          <w:bCs/>
          <w:sz w:val="26"/>
          <w:szCs w:val="26"/>
        </w:rPr>
        <w:t xml:space="preserve"> сельсовет» </w:t>
      </w:r>
      <w:proofErr w:type="spellStart"/>
      <w:r w:rsidRPr="00CF1FDE">
        <w:rPr>
          <w:rFonts w:eastAsia="Times New Roman" w:cs="Arial"/>
          <w:b/>
          <w:bCs/>
          <w:sz w:val="26"/>
          <w:szCs w:val="26"/>
        </w:rPr>
        <w:t>Медвенского</w:t>
      </w:r>
      <w:proofErr w:type="spellEnd"/>
      <w:r w:rsidRPr="00CF1FDE">
        <w:rPr>
          <w:rFonts w:eastAsia="Times New Roman" w:cs="Arial"/>
          <w:b/>
          <w:bCs/>
          <w:sz w:val="26"/>
          <w:szCs w:val="26"/>
        </w:rPr>
        <w:t xml:space="preserve"> района Курской области</w:t>
      </w:r>
    </w:p>
    <w:p w:rsidR="00F94894" w:rsidRPr="00CF1FDE" w:rsidRDefault="00F94894" w:rsidP="00F94894">
      <w:pPr>
        <w:spacing w:before="28" w:after="28" w:line="100" w:lineRule="atLeast"/>
        <w:jc w:val="both"/>
        <w:rPr>
          <w:rFonts w:eastAsia="Times New Roman" w:cs="Arial"/>
          <w:sz w:val="24"/>
        </w:rPr>
      </w:pPr>
      <w:r>
        <w:rPr>
          <w:rFonts w:ascii="Times New Roman" w:eastAsia="Times New Roman" w:hAnsi="Times New Roman" w:cs="Times New Roman"/>
          <w:sz w:val="24"/>
        </w:rPr>
        <w:br/>
        <w:t xml:space="preserve">    </w:t>
      </w:r>
      <w:r w:rsidRPr="00CF1FDE">
        <w:rPr>
          <w:rFonts w:eastAsia="Times New Roman" w:cs="Arial"/>
          <w:sz w:val="24"/>
        </w:rPr>
        <w:t>Основными  мероприятиями  муниципальной программы являются</w:t>
      </w:r>
      <w:proofErr w:type="gramStart"/>
      <w:r w:rsidRPr="00CF1FDE">
        <w:rPr>
          <w:rFonts w:eastAsia="Times New Roman" w:cs="Arial"/>
          <w:sz w:val="24"/>
        </w:rPr>
        <w:t xml:space="preserve"> :</w:t>
      </w:r>
      <w:proofErr w:type="gramEnd"/>
      <w:r w:rsidRPr="00CF1FDE">
        <w:rPr>
          <w:rFonts w:eastAsia="Times New Roman" w:cs="Arial"/>
          <w:sz w:val="24"/>
        </w:rPr>
        <w:t xml:space="preserve"> </w:t>
      </w:r>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-предоставление мер социальной поддержки отдельным категориям граждан за счет средств местного бюджета;</w:t>
      </w:r>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-мониторинг хода реализации программы     </w:t>
      </w:r>
    </w:p>
    <w:p w:rsidR="00F94894" w:rsidRDefault="00F94894" w:rsidP="00F94894">
      <w:pPr>
        <w:spacing w:before="28" w:after="28" w:line="100" w:lineRule="atLeast"/>
        <w:jc w:val="center"/>
        <w:rPr>
          <w:rFonts w:ascii="Times New Roman" w:eastAsia="Times New Roman" w:hAnsi="Times New Roman" w:cs="Times New Roman"/>
          <w:b/>
          <w:bCs/>
          <w:sz w:val="24"/>
        </w:rPr>
      </w:pPr>
    </w:p>
    <w:p w:rsidR="00F94894" w:rsidRPr="00CF1FDE" w:rsidRDefault="00F94894" w:rsidP="00F94894">
      <w:pPr>
        <w:spacing w:before="28" w:after="28" w:line="100" w:lineRule="atLeast"/>
        <w:jc w:val="center"/>
        <w:rPr>
          <w:rFonts w:eastAsia="Times New Roman" w:cs="Arial"/>
          <w:b/>
          <w:bCs/>
          <w:sz w:val="26"/>
          <w:szCs w:val="26"/>
        </w:rPr>
      </w:pPr>
      <w:r w:rsidRPr="00CF1FDE">
        <w:rPr>
          <w:rFonts w:eastAsia="Times New Roman" w:cs="Arial"/>
          <w:b/>
          <w:bCs/>
          <w:sz w:val="26"/>
          <w:szCs w:val="26"/>
        </w:rPr>
        <w:t>8.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Госпрограммы</w:t>
      </w:r>
    </w:p>
    <w:p w:rsidR="00F94894" w:rsidRPr="00CF1FDE" w:rsidRDefault="00F94894" w:rsidP="00F94894">
      <w:pPr>
        <w:spacing w:before="28" w:after="28" w:line="100" w:lineRule="atLeast"/>
        <w:jc w:val="both"/>
        <w:rPr>
          <w:rFonts w:eastAsia="Times New Roman" w:cs="Arial"/>
          <w:sz w:val="24"/>
        </w:rPr>
      </w:pPr>
      <w:r>
        <w:rPr>
          <w:rFonts w:ascii="Times New Roman" w:eastAsia="Times New Roman" w:hAnsi="Times New Roman" w:cs="Times New Roman"/>
          <w:sz w:val="24"/>
        </w:rPr>
        <w:t>     </w:t>
      </w:r>
      <w:r w:rsidRPr="00CF1FDE">
        <w:rPr>
          <w:rFonts w:eastAsia="Times New Roman" w:cs="Arial"/>
          <w:sz w:val="24"/>
        </w:rPr>
        <w:t>Предприятия и организации, а также государственные внебюджетные фонды в реализации муниципальной программы участия не принимают.</w:t>
      </w:r>
    </w:p>
    <w:p w:rsidR="00F94894" w:rsidRPr="00CF1FDE" w:rsidRDefault="00F94894" w:rsidP="00F94894">
      <w:pPr>
        <w:spacing w:before="28" w:after="28" w:line="100" w:lineRule="atLeast"/>
        <w:jc w:val="center"/>
        <w:rPr>
          <w:rFonts w:eastAsia="Times New Roman" w:cs="Arial"/>
          <w:b/>
          <w:bCs/>
          <w:sz w:val="26"/>
          <w:szCs w:val="26"/>
        </w:rPr>
      </w:pPr>
    </w:p>
    <w:p w:rsidR="00F94894" w:rsidRPr="00CF1FDE" w:rsidRDefault="00F94894" w:rsidP="00F94894">
      <w:pPr>
        <w:spacing w:before="28" w:after="28" w:line="100" w:lineRule="atLeast"/>
        <w:jc w:val="center"/>
        <w:rPr>
          <w:rFonts w:eastAsia="Times New Roman" w:cs="Arial"/>
          <w:b/>
          <w:bCs/>
          <w:sz w:val="26"/>
          <w:szCs w:val="26"/>
        </w:rPr>
      </w:pPr>
      <w:r w:rsidRPr="00CF1FDE">
        <w:rPr>
          <w:rFonts w:eastAsia="Times New Roman" w:cs="Arial"/>
          <w:b/>
          <w:bCs/>
          <w:sz w:val="26"/>
          <w:szCs w:val="26"/>
        </w:rPr>
        <w:t>9. Обоснование выделения подпрограмм программы</w:t>
      </w:r>
    </w:p>
    <w:p w:rsidR="00F94894" w:rsidRPr="00CF1FDE" w:rsidRDefault="00F94894" w:rsidP="00F94894">
      <w:pPr>
        <w:spacing w:before="28" w:after="28" w:line="100" w:lineRule="atLeast"/>
        <w:ind w:firstLine="708"/>
        <w:jc w:val="both"/>
        <w:rPr>
          <w:rFonts w:eastAsia="Times New Roman" w:cs="Arial"/>
          <w:sz w:val="24"/>
        </w:rPr>
      </w:pPr>
      <w:r w:rsidRPr="00CF1FDE">
        <w:rPr>
          <w:rFonts w:eastAsia="Times New Roman" w:cs="Arial"/>
          <w:sz w:val="24"/>
        </w:rPr>
        <w:t>Подпрограммы программы выделены исходя из цели, содержания и с учетом специфики механизмов, применяемых для решения определенных задач.</w:t>
      </w:r>
      <w:r w:rsidRPr="00CF1FDE">
        <w:rPr>
          <w:rFonts w:eastAsia="Times New Roman" w:cs="Arial"/>
          <w:sz w:val="24"/>
        </w:rPr>
        <w:br/>
        <w:t>     Решение задач, связанных с выполнением обязательств государства по социальной поддержке граждан, предусмотрено подпрограммой "Развитие мер социальной поддержки отдельных категорий граждан.</w:t>
      </w:r>
      <w:r w:rsidRPr="00CF1FDE">
        <w:rPr>
          <w:rFonts w:eastAsia="Times New Roman" w:cs="Arial"/>
          <w:sz w:val="24"/>
        </w:rPr>
        <w:br/>
      </w:r>
      <w:r w:rsidRPr="00CF1FDE">
        <w:rPr>
          <w:rFonts w:eastAsia="Times New Roman" w:cs="Arial"/>
          <w:sz w:val="24"/>
        </w:rPr>
        <w:lastRenderedPageBreak/>
        <w:t xml:space="preserve">      К отдельным категориям граждан в  муниципальной программе относятся муниципальные служащие и выборные должности органов местного </w:t>
      </w:r>
      <w:proofErr w:type="gramStart"/>
      <w:r w:rsidRPr="00CF1FDE">
        <w:rPr>
          <w:rFonts w:eastAsia="Times New Roman" w:cs="Arial"/>
          <w:sz w:val="24"/>
        </w:rPr>
        <w:t>самоуправления</w:t>
      </w:r>
      <w:proofErr w:type="gramEnd"/>
      <w:r w:rsidRPr="00CF1FDE">
        <w:rPr>
          <w:rFonts w:eastAsia="Times New Roman" w:cs="Arial"/>
          <w:sz w:val="24"/>
        </w:rPr>
        <w:t xml:space="preserve"> имеющие право на получение пенсии за выслугу лет и доплаты к трудовой пенсии.</w:t>
      </w:r>
    </w:p>
    <w:p w:rsidR="00F94894" w:rsidRPr="00CF1FDE" w:rsidRDefault="00F94894" w:rsidP="00F94894">
      <w:pPr>
        <w:spacing w:before="28" w:after="28" w:line="100" w:lineRule="atLeast"/>
        <w:ind w:firstLine="708"/>
        <w:jc w:val="both"/>
        <w:rPr>
          <w:rFonts w:eastAsia="Times New Roman" w:cs="Arial"/>
          <w:b/>
          <w:bCs/>
          <w:sz w:val="26"/>
          <w:szCs w:val="26"/>
        </w:rPr>
      </w:pPr>
      <w:r>
        <w:rPr>
          <w:rFonts w:ascii="Times New Roman" w:eastAsia="Times New Roman" w:hAnsi="Times New Roman" w:cs="Times New Roman"/>
          <w:sz w:val="24"/>
        </w:rPr>
        <w:br/>
        <w:t>     </w:t>
      </w:r>
      <w:r w:rsidRPr="00CF1FDE">
        <w:rPr>
          <w:rFonts w:eastAsia="Times New Roman" w:cs="Arial"/>
          <w:b/>
          <w:sz w:val="26"/>
          <w:szCs w:val="26"/>
        </w:rPr>
        <w:t>10</w:t>
      </w:r>
      <w:r w:rsidRPr="00CF1FDE">
        <w:rPr>
          <w:rFonts w:eastAsia="Times New Roman" w:cs="Arial"/>
          <w:b/>
          <w:bCs/>
          <w:sz w:val="26"/>
          <w:szCs w:val="26"/>
        </w:rPr>
        <w:t>. Обоснование объема финансовых ресурсов, необходимых для реализации программы</w:t>
      </w:r>
    </w:p>
    <w:p w:rsidR="00F94894" w:rsidRPr="00CF1FDE" w:rsidRDefault="00F94894" w:rsidP="00F94894">
      <w:pPr>
        <w:spacing w:before="28" w:after="28" w:line="100" w:lineRule="atLeast"/>
        <w:rPr>
          <w:rFonts w:eastAsia="Times New Roman" w:cs="Arial"/>
          <w:sz w:val="24"/>
        </w:rPr>
      </w:pPr>
      <w:proofErr w:type="gramStart"/>
      <w:r w:rsidRPr="00CF1FDE">
        <w:rPr>
          <w:rFonts w:eastAsia="Times New Roman" w:cs="Arial"/>
          <w:sz w:val="24"/>
        </w:rPr>
        <w:t>Объем финансового обеспечения реализации программы за 20</w:t>
      </w:r>
      <w:r>
        <w:rPr>
          <w:rFonts w:eastAsia="Times New Roman" w:cs="Arial"/>
          <w:sz w:val="24"/>
        </w:rPr>
        <w:t>21</w:t>
      </w:r>
      <w:r w:rsidRPr="00CF1FDE">
        <w:rPr>
          <w:rFonts w:eastAsia="Times New Roman" w:cs="Arial"/>
          <w:sz w:val="24"/>
        </w:rPr>
        <w:t xml:space="preserve"> - 202</w:t>
      </w:r>
      <w:r>
        <w:rPr>
          <w:rFonts w:eastAsia="Times New Roman" w:cs="Arial"/>
          <w:sz w:val="24"/>
        </w:rPr>
        <w:t>5</w:t>
      </w:r>
      <w:r w:rsidRPr="00CF1FDE">
        <w:rPr>
          <w:rFonts w:eastAsia="Times New Roman" w:cs="Arial"/>
          <w:sz w:val="24"/>
        </w:rPr>
        <w:t xml:space="preserve"> годы составит  </w:t>
      </w:r>
      <w:r w:rsidRPr="000F3524">
        <w:rPr>
          <w:rFonts w:eastAsia="Times New Roman" w:cs="Arial"/>
          <w:sz w:val="24"/>
        </w:rPr>
        <w:t>1578965  рублей, в том числе:</w:t>
      </w:r>
      <w:r w:rsidRPr="000F3524">
        <w:rPr>
          <w:rFonts w:eastAsia="Times New Roman" w:cs="Arial"/>
          <w:sz w:val="24"/>
        </w:rPr>
        <w:br/>
        <w:t>     за счет средств местного бюджета – 1578965 рублей,     в том числе по годам:</w:t>
      </w:r>
      <w:r w:rsidRPr="000F3524">
        <w:rPr>
          <w:rFonts w:eastAsia="Times New Roman" w:cs="Arial"/>
          <w:sz w:val="24"/>
        </w:rPr>
        <w:br/>
        <w:t>     2021 год -  399277 рублей;</w:t>
      </w:r>
      <w:r w:rsidRPr="000F3524">
        <w:rPr>
          <w:rFonts w:eastAsia="Times New Roman" w:cs="Arial"/>
          <w:sz w:val="24"/>
        </w:rPr>
        <w:br/>
        <w:t>     2022 год – 399277  рублей;</w:t>
      </w:r>
      <w:r w:rsidRPr="000F3524">
        <w:rPr>
          <w:rFonts w:eastAsia="Times New Roman" w:cs="Arial"/>
          <w:sz w:val="24"/>
        </w:rPr>
        <w:br/>
        <w:t>     2023 год - 260137 рублей;</w:t>
      </w:r>
      <w:r w:rsidRPr="000F3524">
        <w:rPr>
          <w:rFonts w:eastAsia="Times New Roman" w:cs="Arial"/>
          <w:sz w:val="24"/>
        </w:rPr>
        <w:br/>
        <w:t>     2024 год - 260137 рублей;</w:t>
      </w:r>
      <w:r w:rsidRPr="000F3524">
        <w:rPr>
          <w:rFonts w:eastAsia="Times New Roman" w:cs="Arial"/>
          <w:sz w:val="24"/>
        </w:rPr>
        <w:br/>
        <w:t>     2025 год -  260137 рублей;</w:t>
      </w:r>
      <w:r w:rsidRPr="000F3524">
        <w:rPr>
          <w:rFonts w:eastAsia="Times New Roman" w:cs="Arial"/>
          <w:sz w:val="24"/>
        </w:rPr>
        <w:br/>
        <w:t>               в том числе по подпрограммам:</w:t>
      </w:r>
      <w:proofErr w:type="gramEnd"/>
      <w:r w:rsidRPr="000F3524">
        <w:rPr>
          <w:rFonts w:eastAsia="Times New Roman" w:cs="Arial"/>
          <w:sz w:val="24"/>
        </w:rPr>
        <w:br/>
        <w:t xml:space="preserve">     "Развитие мер социальной поддержки отдельных категорий граждан" – 1578965  рублей, в </w:t>
      </w:r>
      <w:proofErr w:type="spellStart"/>
      <w:r w:rsidRPr="000F3524">
        <w:rPr>
          <w:rFonts w:eastAsia="Times New Roman" w:cs="Arial"/>
          <w:sz w:val="24"/>
        </w:rPr>
        <w:t>т.ч</w:t>
      </w:r>
      <w:proofErr w:type="spellEnd"/>
      <w:r w:rsidRPr="000F3524">
        <w:rPr>
          <w:rFonts w:eastAsia="Times New Roman" w:cs="Arial"/>
          <w:sz w:val="24"/>
        </w:rPr>
        <w:t>.:</w:t>
      </w:r>
      <w:r w:rsidRPr="000F3524">
        <w:rPr>
          <w:rFonts w:eastAsia="Times New Roman" w:cs="Arial"/>
          <w:sz w:val="24"/>
        </w:rPr>
        <w:br/>
      </w:r>
      <w:r w:rsidRPr="00CF1FDE">
        <w:rPr>
          <w:rFonts w:eastAsia="Times New Roman" w:cs="Arial"/>
          <w:sz w:val="24"/>
        </w:rPr>
        <w:t>     за счет средств местного бюджета - 1560822 рублей,</w:t>
      </w:r>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     Ресурсное обеспечение реализации программы за счет средств местного бюджета представлено в приложении N 3 к настоящей программе.</w:t>
      </w:r>
      <w:r w:rsidRPr="00CF1FDE">
        <w:rPr>
          <w:rFonts w:eastAsia="Times New Roman" w:cs="Arial"/>
          <w:sz w:val="24"/>
        </w:rPr>
        <w:br/>
        <w:t>     Ресурсное обеспечение и прогнозная (справочная) оценка расходов местного бюджета,  на реализацию целей программы представлены в приложении N 4 к настоящей программе.</w:t>
      </w:r>
    </w:p>
    <w:p w:rsidR="00F94894" w:rsidRDefault="00F94894" w:rsidP="00F94894">
      <w:pPr>
        <w:spacing w:before="28" w:after="28" w:line="100" w:lineRule="atLeast"/>
        <w:jc w:val="center"/>
        <w:rPr>
          <w:rFonts w:eastAsia="Times New Roman" w:cs="Arial"/>
          <w:b/>
          <w:bCs/>
          <w:sz w:val="26"/>
          <w:szCs w:val="26"/>
        </w:rPr>
      </w:pPr>
    </w:p>
    <w:p w:rsidR="00F94894" w:rsidRPr="00CF1FDE" w:rsidRDefault="00F94894" w:rsidP="00F94894">
      <w:pPr>
        <w:spacing w:before="28" w:after="28" w:line="100" w:lineRule="atLeast"/>
        <w:jc w:val="center"/>
        <w:rPr>
          <w:rFonts w:eastAsia="Times New Roman" w:cs="Arial"/>
          <w:b/>
          <w:bCs/>
          <w:sz w:val="26"/>
          <w:szCs w:val="26"/>
        </w:rPr>
      </w:pPr>
      <w:r w:rsidRPr="00CF1FDE">
        <w:rPr>
          <w:rFonts w:eastAsia="Times New Roman" w:cs="Arial"/>
          <w:b/>
          <w:bCs/>
          <w:sz w:val="26"/>
          <w:szCs w:val="26"/>
        </w:rPr>
        <w:t>11. Анализ рисков реализации программы</w:t>
      </w:r>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На основе анализа мероприятий, предлагаемых для реализации в рамках программы, выделены следующие риски ее реализации.</w:t>
      </w:r>
      <w:r w:rsidRPr="00CF1FDE">
        <w:rPr>
          <w:rFonts w:eastAsia="Times New Roman" w:cs="Arial"/>
          <w:sz w:val="24"/>
        </w:rPr>
        <w:br/>
        <w:t>     Финансовые риски, которые могут привести к снижению объемов финансирования программных мероприятий из средств местного бюджета. Возникновение данных рисков может привести к недофинансированию запланированных мероприятий подпрограммы, в том числе публичных нормативных обязательств, что приведет к расширению зоны бедности,  к росту социальной напряженности в обществе.</w:t>
      </w:r>
      <w:r w:rsidRPr="00CF1FDE">
        <w:rPr>
          <w:rFonts w:eastAsia="Times New Roman" w:cs="Arial"/>
          <w:sz w:val="24"/>
        </w:rPr>
        <w:br/>
        <w:t xml:space="preserve">     Минимизация данных рисков предусматривается мероприятиями программы путем совершенствования мер государственного регулирования, в том числе </w:t>
      </w:r>
      <w:proofErr w:type="gramStart"/>
      <w:r w:rsidRPr="00CF1FDE">
        <w:rPr>
          <w:rFonts w:eastAsia="Times New Roman" w:cs="Arial"/>
          <w:sz w:val="24"/>
        </w:rPr>
        <w:t>совершенствования предоставления мер социальной поддержки отдельных категорий  граждан</w:t>
      </w:r>
      <w:proofErr w:type="gramEnd"/>
      <w:r w:rsidRPr="00CF1FDE">
        <w:rPr>
          <w:rFonts w:eastAsia="Times New Roman" w:cs="Arial"/>
          <w:sz w:val="24"/>
        </w:rPr>
        <w:t>.</w:t>
      </w:r>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     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w:t>
      </w:r>
      <w:r w:rsidRPr="00CF1FDE">
        <w:rPr>
          <w:rFonts w:eastAsia="Times New Roman" w:cs="Arial"/>
          <w:sz w:val="24"/>
        </w:rPr>
        <w:br/>
        <w:t>     Данные риски будут минимизированы в рамках совершенствования мер правового регулирования, предусмотренных программой, путем повышения ответственности должностных лиц ответственного исполнителя,</w:t>
      </w:r>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br/>
        <w:t>     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r w:rsidRPr="00CF1FDE">
        <w:rPr>
          <w:rFonts w:eastAsia="Times New Roman" w:cs="Arial"/>
          <w:sz w:val="24"/>
        </w:rPr>
        <w:br/>
        <w:t>     </w:t>
      </w:r>
      <w:proofErr w:type="gramStart"/>
      <w:r w:rsidRPr="00CF1FDE">
        <w:rPr>
          <w:rFonts w:eastAsia="Times New Roman" w:cs="Arial"/>
          <w:sz w:val="24"/>
        </w:rPr>
        <w:t>С целью управления информационными рисками в ходе реализации программы будет проводиться работа, направленная на:</w:t>
      </w:r>
      <w:r w:rsidRPr="00CF1FDE">
        <w:rPr>
          <w:rFonts w:eastAsia="Times New Roman" w:cs="Arial"/>
          <w:sz w:val="24"/>
        </w:rPr>
        <w:br/>
        <w:t xml:space="preserve">     использование статистических показателей, обеспечивающих объективность </w:t>
      </w:r>
      <w:r w:rsidRPr="00CF1FDE">
        <w:rPr>
          <w:rFonts w:eastAsia="Times New Roman" w:cs="Arial"/>
          <w:sz w:val="24"/>
        </w:rPr>
        <w:lastRenderedPageBreak/>
        <w:t>оценки хода и результатов реализации программы;</w:t>
      </w:r>
      <w:proofErr w:type="gramEnd"/>
    </w:p>
    <w:p w:rsidR="00F94894" w:rsidRPr="00CF1FDE" w:rsidRDefault="00F94894" w:rsidP="00F94894">
      <w:pPr>
        <w:spacing w:before="28" w:after="28" w:line="100" w:lineRule="atLeast"/>
        <w:jc w:val="both"/>
        <w:rPr>
          <w:rFonts w:eastAsia="Times New Roman" w:cs="Arial"/>
          <w:sz w:val="24"/>
        </w:rPr>
      </w:pPr>
      <w:r>
        <w:rPr>
          <w:rFonts w:ascii="Times New Roman" w:eastAsia="Times New Roman" w:hAnsi="Times New Roman" w:cs="Times New Roman"/>
          <w:sz w:val="24"/>
        </w:rPr>
        <w:t>     </w:t>
      </w:r>
      <w:r w:rsidRPr="00CF1FDE">
        <w:rPr>
          <w:rFonts w:eastAsia="Times New Roman" w:cs="Arial"/>
          <w:sz w:val="24"/>
        </w:rPr>
        <w:t>мониторинг и оценку исполнения целевых показателей (индикаторов)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программы).</w:t>
      </w:r>
      <w:r w:rsidRPr="00CF1FDE">
        <w:rPr>
          <w:rFonts w:eastAsia="Times New Roman" w:cs="Arial"/>
          <w:sz w:val="24"/>
        </w:rPr>
        <w:br/>
        <w:t>     </w:t>
      </w:r>
    </w:p>
    <w:p w:rsidR="00F94894" w:rsidRPr="00CF1FDE" w:rsidRDefault="00F94894" w:rsidP="00F94894">
      <w:pPr>
        <w:spacing w:before="28" w:after="28" w:line="100" w:lineRule="atLeast"/>
        <w:jc w:val="center"/>
        <w:rPr>
          <w:rFonts w:eastAsia="Times New Roman" w:cs="Arial"/>
          <w:b/>
          <w:bCs/>
          <w:sz w:val="24"/>
        </w:rPr>
      </w:pPr>
      <w:r w:rsidRPr="00CF1FDE">
        <w:rPr>
          <w:rFonts w:eastAsia="Times New Roman" w:cs="Arial"/>
          <w:b/>
          <w:bCs/>
          <w:sz w:val="24"/>
        </w:rPr>
        <w:t>12. Методика оценки эффективности программы</w:t>
      </w:r>
    </w:p>
    <w:p w:rsidR="00F94894" w:rsidRPr="00CF1FDE" w:rsidRDefault="00F94894" w:rsidP="00F94894">
      <w:pPr>
        <w:spacing w:before="28" w:after="28" w:line="100" w:lineRule="atLeast"/>
        <w:jc w:val="both"/>
        <w:rPr>
          <w:rFonts w:eastAsia="Times New Roman" w:cs="Arial"/>
          <w:sz w:val="24"/>
        </w:rPr>
      </w:pPr>
      <w:r>
        <w:rPr>
          <w:rFonts w:ascii="Times New Roman" w:eastAsia="Times New Roman" w:hAnsi="Times New Roman" w:cs="Times New Roman"/>
          <w:sz w:val="24"/>
        </w:rPr>
        <w:br/>
        <w:t>     </w:t>
      </w:r>
      <w:r w:rsidRPr="00CF1FDE">
        <w:rPr>
          <w:rFonts w:eastAsia="Times New Roman" w:cs="Arial"/>
          <w:sz w:val="24"/>
        </w:rPr>
        <w:t>Оценка эффективности реализации программы проводится на основе:</w:t>
      </w:r>
      <w:r w:rsidRPr="00CF1FDE">
        <w:rPr>
          <w:rFonts w:eastAsia="Times New Roman" w:cs="Arial"/>
          <w:sz w:val="24"/>
        </w:rPr>
        <w:br/>
        <w:t xml:space="preserve">     - оценки степени достижения целей и решения задач программы путем </w:t>
      </w:r>
      <w:proofErr w:type="gramStart"/>
      <w:r w:rsidRPr="00CF1FDE">
        <w:rPr>
          <w:rFonts w:eastAsia="Times New Roman" w:cs="Arial"/>
          <w:sz w:val="24"/>
        </w:rPr>
        <w:t>сопоставления</w:t>
      </w:r>
      <w:proofErr w:type="gramEnd"/>
      <w:r w:rsidRPr="00CF1FDE">
        <w:rPr>
          <w:rFonts w:eastAsia="Times New Roman" w:cs="Arial"/>
          <w:sz w:val="24"/>
        </w:rPr>
        <w:t xml:space="preserve"> фактически достигнутых в отчетном году значений показателей (индикаторов) программы и входящих в нее подпрограмм и их плановых значений, приведенных в приложении N 1 к настоящей программе, по формуле:</w:t>
      </w:r>
      <w:r w:rsidRPr="00CF1FDE">
        <w:rPr>
          <w:rFonts w:eastAsia="Times New Roman" w:cs="Arial"/>
          <w:sz w:val="24"/>
        </w:rPr>
        <w:br/>
        <w:t>     </w:t>
      </w:r>
      <w:r w:rsidRPr="00CF1FDE">
        <w:rPr>
          <w:rFonts w:eastAsia="Times New Roman" w:cs="Arial"/>
          <w:sz w:val="24"/>
        </w:rPr>
        <w:br/>
        <w:t>     </w:t>
      </w:r>
      <w:proofErr w:type="spellStart"/>
      <w:r w:rsidRPr="00CF1FDE">
        <w:rPr>
          <w:rFonts w:eastAsia="Times New Roman" w:cs="Arial"/>
          <w:sz w:val="24"/>
        </w:rPr>
        <w:t>Сд</w:t>
      </w:r>
      <w:proofErr w:type="spellEnd"/>
      <w:r w:rsidRPr="00CF1FDE">
        <w:rPr>
          <w:rFonts w:eastAsia="Times New Roman" w:cs="Arial"/>
          <w:sz w:val="24"/>
        </w:rPr>
        <w:t xml:space="preserve"> = </w:t>
      </w:r>
      <w:proofErr w:type="spellStart"/>
      <w:r w:rsidRPr="00CF1FDE">
        <w:rPr>
          <w:rFonts w:eastAsia="Times New Roman" w:cs="Arial"/>
          <w:sz w:val="24"/>
        </w:rPr>
        <w:t>Зф</w:t>
      </w:r>
      <w:proofErr w:type="spellEnd"/>
      <w:r w:rsidRPr="00CF1FDE">
        <w:rPr>
          <w:rFonts w:eastAsia="Times New Roman" w:cs="Arial"/>
          <w:sz w:val="24"/>
        </w:rPr>
        <w:t xml:space="preserve"> / </w:t>
      </w:r>
      <w:proofErr w:type="spellStart"/>
      <w:r w:rsidRPr="00CF1FDE">
        <w:rPr>
          <w:rFonts w:eastAsia="Times New Roman" w:cs="Arial"/>
          <w:sz w:val="24"/>
        </w:rPr>
        <w:t>Зп</w:t>
      </w:r>
      <w:proofErr w:type="spellEnd"/>
      <w:r w:rsidRPr="00CF1FDE">
        <w:rPr>
          <w:rFonts w:eastAsia="Times New Roman" w:cs="Arial"/>
          <w:sz w:val="24"/>
        </w:rPr>
        <w:t xml:space="preserve"> x 100%, где:</w:t>
      </w:r>
      <w:r w:rsidRPr="00CF1FDE">
        <w:rPr>
          <w:rFonts w:eastAsia="Times New Roman" w:cs="Arial"/>
          <w:sz w:val="24"/>
        </w:rPr>
        <w:br/>
        <w:t>     </w:t>
      </w:r>
      <w:r w:rsidRPr="00CF1FDE">
        <w:rPr>
          <w:rFonts w:eastAsia="Times New Roman" w:cs="Arial"/>
          <w:sz w:val="24"/>
        </w:rPr>
        <w:br/>
        <w:t>     </w:t>
      </w:r>
      <w:proofErr w:type="spellStart"/>
      <w:r w:rsidRPr="00CF1FDE">
        <w:rPr>
          <w:rFonts w:eastAsia="Times New Roman" w:cs="Arial"/>
          <w:sz w:val="24"/>
        </w:rPr>
        <w:t>Сд</w:t>
      </w:r>
      <w:proofErr w:type="spellEnd"/>
      <w:r w:rsidRPr="00CF1FDE">
        <w:rPr>
          <w:rFonts w:eastAsia="Times New Roman" w:cs="Arial"/>
          <w:sz w:val="24"/>
        </w:rPr>
        <w:t xml:space="preserve"> - степень достижения целей (решения задач),</w:t>
      </w:r>
      <w:r w:rsidRPr="00CF1FDE">
        <w:rPr>
          <w:rFonts w:eastAsia="Times New Roman" w:cs="Arial"/>
          <w:sz w:val="24"/>
        </w:rPr>
        <w:br/>
        <w:t>     </w:t>
      </w:r>
      <w:proofErr w:type="spellStart"/>
      <w:r w:rsidRPr="00CF1FDE">
        <w:rPr>
          <w:rFonts w:eastAsia="Times New Roman" w:cs="Arial"/>
          <w:sz w:val="24"/>
        </w:rPr>
        <w:t>Зф</w:t>
      </w:r>
      <w:proofErr w:type="spellEnd"/>
      <w:r w:rsidRPr="00CF1FDE">
        <w:rPr>
          <w:rFonts w:eastAsia="Times New Roman" w:cs="Arial"/>
          <w:sz w:val="24"/>
        </w:rPr>
        <w:t xml:space="preserve"> - фактическое значение показателя (индикатора) программы/подпрограммы в отчетном году,</w:t>
      </w:r>
      <w:r w:rsidRPr="00CF1FDE">
        <w:rPr>
          <w:rFonts w:eastAsia="Times New Roman" w:cs="Arial"/>
          <w:sz w:val="24"/>
        </w:rPr>
        <w:br/>
        <w:t>     </w:t>
      </w:r>
      <w:proofErr w:type="spellStart"/>
      <w:r w:rsidRPr="00CF1FDE">
        <w:rPr>
          <w:rFonts w:eastAsia="Times New Roman" w:cs="Arial"/>
          <w:sz w:val="24"/>
        </w:rPr>
        <w:t>Зп</w:t>
      </w:r>
      <w:proofErr w:type="spellEnd"/>
      <w:r w:rsidRPr="00CF1FDE">
        <w:rPr>
          <w:rFonts w:eastAsia="Times New Roman" w:cs="Arial"/>
          <w:sz w:val="24"/>
        </w:rPr>
        <w:t xml:space="preserve"> - запланированное на отчетный год значение показателя (индикатора) программы/подпрограммы - для показателей (индикаторов), тенденцией изменения которых является рост значений, или</w:t>
      </w:r>
      <w:r w:rsidRPr="00CF1FDE">
        <w:rPr>
          <w:rFonts w:eastAsia="Times New Roman" w:cs="Arial"/>
          <w:sz w:val="24"/>
        </w:rPr>
        <w:br/>
        <w:t>     </w:t>
      </w:r>
      <w:proofErr w:type="spellStart"/>
      <w:r w:rsidRPr="00CF1FDE">
        <w:rPr>
          <w:rFonts w:eastAsia="Times New Roman" w:cs="Arial"/>
          <w:sz w:val="24"/>
        </w:rPr>
        <w:t>Сд</w:t>
      </w:r>
      <w:proofErr w:type="spellEnd"/>
      <w:r w:rsidRPr="00CF1FDE">
        <w:rPr>
          <w:rFonts w:eastAsia="Times New Roman" w:cs="Arial"/>
          <w:sz w:val="24"/>
        </w:rPr>
        <w:t xml:space="preserve"> = </w:t>
      </w:r>
      <w:proofErr w:type="spellStart"/>
      <w:r w:rsidRPr="00CF1FDE">
        <w:rPr>
          <w:rFonts w:eastAsia="Times New Roman" w:cs="Arial"/>
          <w:sz w:val="24"/>
        </w:rPr>
        <w:t>Зп</w:t>
      </w:r>
      <w:proofErr w:type="spellEnd"/>
      <w:r w:rsidRPr="00CF1FDE">
        <w:rPr>
          <w:rFonts w:eastAsia="Times New Roman" w:cs="Arial"/>
          <w:sz w:val="24"/>
        </w:rPr>
        <w:t xml:space="preserve"> / </w:t>
      </w:r>
      <w:proofErr w:type="spellStart"/>
      <w:r w:rsidRPr="00CF1FDE">
        <w:rPr>
          <w:rFonts w:eastAsia="Times New Roman" w:cs="Arial"/>
          <w:sz w:val="24"/>
        </w:rPr>
        <w:t>Зф</w:t>
      </w:r>
      <w:proofErr w:type="spellEnd"/>
      <w:r w:rsidRPr="00CF1FDE">
        <w:rPr>
          <w:rFonts w:eastAsia="Times New Roman" w:cs="Arial"/>
          <w:sz w:val="24"/>
        </w:rPr>
        <w:t xml:space="preserve"> x 100% - для показателя (индикатора), тенденцией изменения которых является снижение значений;</w:t>
      </w:r>
      <w:r w:rsidRPr="00CF1FDE">
        <w:rPr>
          <w:rFonts w:eastAsia="Times New Roman" w:cs="Arial"/>
          <w:sz w:val="24"/>
        </w:rPr>
        <w:br/>
        <w:t xml:space="preserve">     -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представленных в приложениях 3 и 4 по каждому источнику ресурсного обеспечения (местный </w:t>
      </w:r>
      <w:proofErr w:type="spellStart"/>
      <w:r w:rsidRPr="00CF1FDE">
        <w:rPr>
          <w:rFonts w:eastAsia="Times New Roman" w:cs="Arial"/>
          <w:sz w:val="24"/>
        </w:rPr>
        <w:t>бюджет</w:t>
      </w:r>
      <w:proofErr w:type="gramStart"/>
      <w:r w:rsidRPr="00CF1FDE">
        <w:rPr>
          <w:rFonts w:eastAsia="Times New Roman" w:cs="Arial"/>
          <w:sz w:val="24"/>
        </w:rPr>
        <w:t>,о</w:t>
      </w:r>
      <w:proofErr w:type="gramEnd"/>
      <w:r w:rsidRPr="00CF1FDE">
        <w:rPr>
          <w:rFonts w:eastAsia="Times New Roman" w:cs="Arial"/>
          <w:sz w:val="24"/>
        </w:rPr>
        <w:t>бластной</w:t>
      </w:r>
      <w:proofErr w:type="spellEnd"/>
      <w:r w:rsidRPr="00CF1FDE">
        <w:rPr>
          <w:rFonts w:eastAsia="Times New Roman" w:cs="Arial"/>
          <w:sz w:val="24"/>
        </w:rPr>
        <w:t xml:space="preserve"> бюджет, федеральный бюджет, ), по формуле:</w:t>
      </w:r>
      <w:r w:rsidRPr="00CF1FDE">
        <w:rPr>
          <w:rFonts w:eastAsia="Times New Roman" w:cs="Arial"/>
          <w:sz w:val="24"/>
        </w:rPr>
        <w:br/>
        <w:t>     </w:t>
      </w:r>
      <w:r w:rsidRPr="00CF1FDE">
        <w:rPr>
          <w:rFonts w:eastAsia="Times New Roman" w:cs="Arial"/>
          <w:sz w:val="24"/>
        </w:rPr>
        <w:br/>
        <w:t xml:space="preserve">     Уф = </w:t>
      </w:r>
      <w:proofErr w:type="spellStart"/>
      <w:r w:rsidRPr="00CF1FDE">
        <w:rPr>
          <w:rFonts w:eastAsia="Times New Roman" w:cs="Arial"/>
          <w:sz w:val="24"/>
        </w:rPr>
        <w:t>Фф</w:t>
      </w:r>
      <w:proofErr w:type="spellEnd"/>
      <w:r w:rsidRPr="00CF1FDE">
        <w:rPr>
          <w:rFonts w:eastAsia="Times New Roman" w:cs="Arial"/>
          <w:sz w:val="24"/>
        </w:rPr>
        <w:t xml:space="preserve"> / </w:t>
      </w:r>
      <w:proofErr w:type="spellStart"/>
      <w:r w:rsidRPr="00CF1FDE">
        <w:rPr>
          <w:rFonts w:eastAsia="Times New Roman" w:cs="Arial"/>
          <w:sz w:val="24"/>
        </w:rPr>
        <w:t>Фп</w:t>
      </w:r>
      <w:proofErr w:type="spellEnd"/>
      <w:r w:rsidRPr="00CF1FDE">
        <w:rPr>
          <w:rFonts w:eastAsia="Times New Roman" w:cs="Arial"/>
          <w:sz w:val="24"/>
        </w:rPr>
        <w:t xml:space="preserve"> x 100%, где:</w:t>
      </w:r>
      <w:r w:rsidRPr="00CF1FDE">
        <w:rPr>
          <w:rFonts w:eastAsia="Times New Roman" w:cs="Arial"/>
          <w:sz w:val="24"/>
        </w:rPr>
        <w:br/>
        <w:t>     </w:t>
      </w:r>
      <w:r w:rsidRPr="00CF1FDE">
        <w:rPr>
          <w:rFonts w:eastAsia="Times New Roman" w:cs="Arial"/>
          <w:sz w:val="24"/>
        </w:rPr>
        <w:br/>
        <w:t>     Уф - уровень освоения средств программы в отчетном году,</w:t>
      </w:r>
      <w:r w:rsidRPr="00CF1FDE">
        <w:rPr>
          <w:rFonts w:eastAsia="Times New Roman" w:cs="Arial"/>
          <w:sz w:val="24"/>
        </w:rPr>
        <w:br/>
        <w:t>     </w:t>
      </w:r>
      <w:proofErr w:type="spellStart"/>
      <w:r w:rsidRPr="00CF1FDE">
        <w:rPr>
          <w:rFonts w:eastAsia="Times New Roman" w:cs="Arial"/>
          <w:sz w:val="24"/>
        </w:rPr>
        <w:t>Фф</w:t>
      </w:r>
      <w:proofErr w:type="spellEnd"/>
      <w:r w:rsidRPr="00CF1FDE">
        <w:rPr>
          <w:rFonts w:eastAsia="Times New Roman" w:cs="Arial"/>
          <w:sz w:val="24"/>
        </w:rPr>
        <w:t xml:space="preserve"> - объем средств, фактически освоенных на реализацию программы в отчетном году,</w:t>
      </w:r>
      <w:r w:rsidRPr="00CF1FDE">
        <w:rPr>
          <w:rFonts w:eastAsia="Times New Roman" w:cs="Arial"/>
          <w:sz w:val="24"/>
        </w:rPr>
        <w:br/>
        <w:t>     </w:t>
      </w:r>
      <w:proofErr w:type="spellStart"/>
      <w:r w:rsidRPr="00CF1FDE">
        <w:rPr>
          <w:rFonts w:eastAsia="Times New Roman" w:cs="Arial"/>
          <w:sz w:val="24"/>
        </w:rPr>
        <w:t>Ф</w:t>
      </w:r>
      <w:proofErr w:type="gramStart"/>
      <w:r w:rsidRPr="00CF1FDE">
        <w:rPr>
          <w:rFonts w:eastAsia="Times New Roman" w:cs="Arial"/>
          <w:sz w:val="24"/>
        </w:rPr>
        <w:t>п</w:t>
      </w:r>
      <w:proofErr w:type="spellEnd"/>
      <w:r w:rsidRPr="00CF1FDE">
        <w:rPr>
          <w:rFonts w:eastAsia="Times New Roman" w:cs="Arial"/>
          <w:sz w:val="24"/>
        </w:rPr>
        <w:t>-</w:t>
      </w:r>
      <w:proofErr w:type="gramEnd"/>
      <w:r w:rsidRPr="00CF1FDE">
        <w:rPr>
          <w:rFonts w:eastAsia="Times New Roman" w:cs="Arial"/>
          <w:sz w:val="24"/>
        </w:rPr>
        <w:t xml:space="preserve"> объем бюджетных  назначений по программе на отчетный год.</w:t>
      </w:r>
      <w:r w:rsidRPr="00CF1FDE">
        <w:rPr>
          <w:rFonts w:eastAsia="Times New Roman" w:cs="Arial"/>
          <w:sz w:val="24"/>
        </w:rPr>
        <w:br/>
        <w:t>     До начала очередного года реализации программы ответственный исполнитель по каждому показателю (индикатору) программы (подпрограммы) определяет и утверждает  интервалы значений показателя (индикатора), при которых реализация программы характеризуется:</w:t>
      </w:r>
      <w:r w:rsidRPr="00CF1FDE">
        <w:rPr>
          <w:rFonts w:eastAsia="Times New Roman" w:cs="Arial"/>
          <w:sz w:val="24"/>
        </w:rPr>
        <w:br/>
        <w:t>     высоким уровнем эффективности;</w:t>
      </w:r>
      <w:r w:rsidRPr="00CF1FDE">
        <w:rPr>
          <w:rFonts w:eastAsia="Times New Roman" w:cs="Arial"/>
          <w:sz w:val="24"/>
        </w:rPr>
        <w:br/>
        <w:t>     удовлетворительным уровнем эффективности;</w:t>
      </w:r>
      <w:r w:rsidRPr="00CF1FDE">
        <w:rPr>
          <w:rFonts w:eastAsia="Times New Roman" w:cs="Arial"/>
          <w:sz w:val="24"/>
        </w:rPr>
        <w:br/>
        <w:t>     неудовлетворительным уровнем эффективности.</w:t>
      </w:r>
      <w:r w:rsidRPr="00CF1FDE">
        <w:rPr>
          <w:rFonts w:eastAsia="Times New Roman" w:cs="Arial"/>
          <w:sz w:val="24"/>
        </w:rPr>
        <w:br/>
        <w:t>     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процентам.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процентам</w:t>
      </w:r>
      <w:proofErr w:type="gramStart"/>
      <w:r w:rsidRPr="00CF1FDE">
        <w:rPr>
          <w:rFonts w:eastAsia="Times New Roman" w:cs="Arial"/>
          <w:sz w:val="24"/>
        </w:rPr>
        <w:t>.</w:t>
      </w:r>
      <w:proofErr w:type="gramEnd"/>
      <w:r w:rsidRPr="00CF1FDE">
        <w:rPr>
          <w:rFonts w:eastAsia="Times New Roman" w:cs="Arial"/>
          <w:sz w:val="24"/>
        </w:rPr>
        <w:br/>
        <w:t>     </w:t>
      </w:r>
      <w:proofErr w:type="gramStart"/>
      <w:r w:rsidRPr="00CF1FDE">
        <w:rPr>
          <w:rFonts w:eastAsia="Times New Roman" w:cs="Arial"/>
          <w:sz w:val="24"/>
        </w:rPr>
        <w:t>п</w:t>
      </w:r>
      <w:proofErr w:type="gramEnd"/>
      <w:r w:rsidRPr="00CF1FDE">
        <w:rPr>
          <w:rFonts w:eastAsia="Times New Roman" w:cs="Arial"/>
          <w:sz w:val="24"/>
        </w:rPr>
        <w:t>рограмма считается реализуемой с высоким уровнем эффективности, если:</w:t>
      </w:r>
      <w:r w:rsidRPr="00CF1FDE">
        <w:rPr>
          <w:rFonts w:eastAsia="Times New Roman" w:cs="Arial"/>
          <w:sz w:val="24"/>
        </w:rPr>
        <w:br/>
      </w:r>
      <w:r w:rsidRPr="00CF1FDE">
        <w:rPr>
          <w:rFonts w:eastAsia="Times New Roman" w:cs="Arial"/>
          <w:sz w:val="24"/>
        </w:rPr>
        <w:lastRenderedPageBreak/>
        <w:t>     значения 95%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r w:rsidRPr="00CF1FDE">
        <w:rPr>
          <w:rFonts w:eastAsia="Times New Roman" w:cs="Arial"/>
          <w:sz w:val="24"/>
        </w:rPr>
        <w:br/>
        <w:t>     не менее 95% мероприятий, запланированных на отчетный год, выполнены в полном объеме;</w:t>
      </w:r>
      <w:r w:rsidRPr="00CF1FDE">
        <w:rPr>
          <w:rFonts w:eastAsia="Times New Roman" w:cs="Arial"/>
          <w:sz w:val="24"/>
        </w:rPr>
        <w:br/>
        <w:t>     освоено не менее 98% средств, запланированных для реализации Госпрограммы в отчетном году</w:t>
      </w:r>
      <w:proofErr w:type="gramStart"/>
      <w:r w:rsidRPr="00CF1FDE">
        <w:rPr>
          <w:rFonts w:eastAsia="Times New Roman" w:cs="Arial"/>
          <w:sz w:val="24"/>
        </w:rPr>
        <w:t>.</w:t>
      </w:r>
      <w:proofErr w:type="gramEnd"/>
      <w:r w:rsidRPr="00CF1FDE">
        <w:rPr>
          <w:rFonts w:eastAsia="Times New Roman" w:cs="Arial"/>
          <w:sz w:val="24"/>
        </w:rPr>
        <w:br/>
        <w:t>     </w:t>
      </w:r>
      <w:proofErr w:type="gramStart"/>
      <w:r w:rsidRPr="00CF1FDE">
        <w:rPr>
          <w:rFonts w:eastAsia="Times New Roman" w:cs="Arial"/>
          <w:sz w:val="24"/>
        </w:rPr>
        <w:t>п</w:t>
      </w:r>
      <w:proofErr w:type="gramEnd"/>
      <w:r w:rsidRPr="00CF1FDE">
        <w:rPr>
          <w:rFonts w:eastAsia="Times New Roman" w:cs="Arial"/>
          <w:sz w:val="24"/>
        </w:rPr>
        <w:t>рограмма считается реализуемой с удовлетворительным уровнем эффективности, если:</w:t>
      </w:r>
      <w:r w:rsidRPr="00CF1FDE">
        <w:rPr>
          <w:rFonts w:eastAsia="Times New Roman" w:cs="Arial"/>
          <w:sz w:val="24"/>
        </w:rPr>
        <w:b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r w:rsidRPr="00CF1FDE">
        <w:rPr>
          <w:rFonts w:eastAsia="Times New Roman" w:cs="Arial"/>
          <w:sz w:val="24"/>
        </w:rPr>
        <w:br/>
        <w:t>     не менее 80% мероприятий, запланированных на отчетный год, выполнены в полном объеме;</w:t>
      </w:r>
      <w:r w:rsidRPr="00CF1FDE">
        <w:rPr>
          <w:rFonts w:eastAsia="Times New Roman" w:cs="Arial"/>
          <w:sz w:val="24"/>
        </w:rPr>
        <w:br/>
        <w:t>     освоено от 95 до 98% средств, запланированных для реализации программы в отчетном году.</w:t>
      </w:r>
      <w:r w:rsidRPr="00CF1FDE">
        <w:rPr>
          <w:rFonts w:eastAsia="Times New Roman" w:cs="Arial"/>
          <w:sz w:val="24"/>
        </w:rPr>
        <w:br/>
        <w:t>     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r w:rsidRPr="00CF1FDE">
        <w:rPr>
          <w:rFonts w:eastAsia="Times New Roman" w:cs="Arial"/>
          <w:sz w:val="24"/>
        </w:rPr>
        <w:br/>
        <w:t>     </w:t>
      </w:r>
    </w:p>
    <w:p w:rsidR="00F94894" w:rsidRPr="00CF1FDE" w:rsidRDefault="00F94894" w:rsidP="00F94894">
      <w:pPr>
        <w:pStyle w:val="formattext"/>
        <w:jc w:val="center"/>
        <w:rPr>
          <w:rFonts w:ascii="Arial" w:hAnsi="Arial" w:cs="Arial"/>
          <w:b/>
        </w:rPr>
      </w:pPr>
      <w:r w:rsidRPr="00CF1FDE">
        <w:rPr>
          <w:rFonts w:ascii="Arial" w:hAnsi="Arial" w:cs="Arial"/>
          <w:b/>
        </w:rPr>
        <w:t xml:space="preserve">Подпрограмма «Развитие мер социальной поддержки отдельных категорий </w:t>
      </w:r>
      <w:proofErr w:type="spellStart"/>
      <w:r w:rsidRPr="00CF1FDE">
        <w:rPr>
          <w:rFonts w:ascii="Arial" w:hAnsi="Arial" w:cs="Arial"/>
          <w:b/>
        </w:rPr>
        <w:t>граждан</w:t>
      </w:r>
      <w:proofErr w:type="gramStart"/>
      <w:r w:rsidRPr="00CF1FDE">
        <w:rPr>
          <w:rFonts w:ascii="Arial" w:hAnsi="Arial" w:cs="Arial"/>
          <w:b/>
        </w:rPr>
        <w:t>»м</w:t>
      </w:r>
      <w:proofErr w:type="gramEnd"/>
      <w:r w:rsidRPr="00CF1FDE">
        <w:rPr>
          <w:rFonts w:ascii="Arial" w:hAnsi="Arial" w:cs="Arial"/>
          <w:b/>
        </w:rPr>
        <w:t>униципальной</w:t>
      </w:r>
      <w:proofErr w:type="spellEnd"/>
      <w:r w:rsidRPr="00CF1FDE">
        <w:rPr>
          <w:rFonts w:ascii="Arial" w:hAnsi="Arial" w:cs="Arial"/>
          <w:b/>
        </w:rPr>
        <w:t xml:space="preserve"> программы   «Социальная поддержка </w:t>
      </w:r>
      <w:proofErr w:type="spellStart"/>
      <w:r w:rsidRPr="00CF1FDE">
        <w:rPr>
          <w:rFonts w:ascii="Arial" w:hAnsi="Arial" w:cs="Arial"/>
          <w:b/>
        </w:rPr>
        <w:t>граждан»муниципального</w:t>
      </w:r>
      <w:proofErr w:type="spellEnd"/>
      <w:r w:rsidRPr="00CF1FDE">
        <w:rPr>
          <w:rFonts w:ascii="Arial" w:hAnsi="Arial" w:cs="Arial"/>
          <w:b/>
        </w:rPr>
        <w:t xml:space="preserve"> образования «</w:t>
      </w:r>
      <w:proofErr w:type="spellStart"/>
      <w:r w:rsidRPr="00CF1FDE">
        <w:rPr>
          <w:rFonts w:ascii="Arial" w:hAnsi="Arial" w:cs="Arial"/>
          <w:b/>
        </w:rPr>
        <w:t>Гостомлянский</w:t>
      </w:r>
      <w:proofErr w:type="spellEnd"/>
      <w:r w:rsidRPr="00CF1FDE">
        <w:rPr>
          <w:rFonts w:ascii="Arial" w:hAnsi="Arial" w:cs="Arial"/>
          <w:b/>
        </w:rPr>
        <w:t xml:space="preserve"> сельсовет» </w:t>
      </w:r>
      <w:proofErr w:type="spellStart"/>
      <w:r w:rsidRPr="00CF1FDE">
        <w:rPr>
          <w:rFonts w:ascii="Arial" w:hAnsi="Arial" w:cs="Arial"/>
          <w:b/>
        </w:rPr>
        <w:t>Медвенского</w:t>
      </w:r>
      <w:proofErr w:type="spellEnd"/>
      <w:r w:rsidRPr="00CF1FDE">
        <w:rPr>
          <w:rFonts w:ascii="Arial" w:hAnsi="Arial" w:cs="Arial"/>
          <w:b/>
        </w:rPr>
        <w:t xml:space="preserve"> района Курской области</w:t>
      </w:r>
    </w:p>
    <w:p w:rsidR="00F94894" w:rsidRDefault="00F94894" w:rsidP="00F94894">
      <w:pPr>
        <w:pStyle w:val="formattext"/>
        <w:jc w:val="center"/>
        <w:rPr>
          <w:b/>
        </w:rPr>
      </w:pPr>
    </w:p>
    <w:p w:rsidR="00F94894" w:rsidRPr="00CF1FDE" w:rsidRDefault="00F94894" w:rsidP="00F94894">
      <w:pPr>
        <w:pStyle w:val="formattext"/>
        <w:jc w:val="center"/>
        <w:rPr>
          <w:rFonts w:ascii="Arial" w:hAnsi="Arial" w:cs="Arial"/>
          <w:b/>
        </w:rPr>
      </w:pPr>
      <w:r w:rsidRPr="00CF1FDE">
        <w:rPr>
          <w:rFonts w:ascii="Arial" w:hAnsi="Arial" w:cs="Arial"/>
          <w:b/>
        </w:rPr>
        <w:t>ПАСПОРТ</w:t>
      </w:r>
    </w:p>
    <w:p w:rsidR="00F94894" w:rsidRPr="00CF1FDE" w:rsidRDefault="00F94894" w:rsidP="00F94894">
      <w:pPr>
        <w:pStyle w:val="formattext"/>
        <w:jc w:val="center"/>
        <w:rPr>
          <w:rFonts w:ascii="Arial" w:hAnsi="Arial" w:cs="Arial"/>
          <w:b/>
        </w:rPr>
      </w:pPr>
      <w:r w:rsidRPr="00CF1FDE">
        <w:rPr>
          <w:rFonts w:ascii="Arial" w:hAnsi="Arial" w:cs="Arial"/>
          <w:b/>
        </w:rPr>
        <w:t xml:space="preserve">Подпрограммы «Развитие мер социальной поддержки отдельных категорий граждан» муниципальной программы   «Социальная поддержка </w:t>
      </w:r>
      <w:proofErr w:type="spellStart"/>
      <w:r w:rsidRPr="00CF1FDE">
        <w:rPr>
          <w:rFonts w:ascii="Arial" w:hAnsi="Arial" w:cs="Arial"/>
          <w:b/>
        </w:rPr>
        <w:t>граждан</w:t>
      </w:r>
      <w:proofErr w:type="gramStart"/>
      <w:r w:rsidRPr="00CF1FDE">
        <w:rPr>
          <w:rFonts w:ascii="Arial" w:hAnsi="Arial" w:cs="Arial"/>
          <w:b/>
        </w:rPr>
        <w:t>»м</w:t>
      </w:r>
      <w:proofErr w:type="gramEnd"/>
      <w:r w:rsidRPr="00CF1FDE">
        <w:rPr>
          <w:rFonts w:ascii="Arial" w:hAnsi="Arial" w:cs="Arial"/>
          <w:b/>
        </w:rPr>
        <w:t>униципального</w:t>
      </w:r>
      <w:proofErr w:type="spellEnd"/>
      <w:r w:rsidRPr="00CF1FDE">
        <w:rPr>
          <w:rFonts w:ascii="Arial" w:hAnsi="Arial" w:cs="Arial"/>
          <w:b/>
        </w:rPr>
        <w:t xml:space="preserve"> образования «</w:t>
      </w:r>
      <w:proofErr w:type="spellStart"/>
      <w:r w:rsidRPr="00CF1FDE">
        <w:rPr>
          <w:rFonts w:ascii="Arial" w:hAnsi="Arial" w:cs="Arial"/>
          <w:b/>
        </w:rPr>
        <w:t>Гостомлянский</w:t>
      </w:r>
      <w:proofErr w:type="spellEnd"/>
      <w:r w:rsidRPr="00CF1FDE">
        <w:rPr>
          <w:rFonts w:ascii="Arial" w:hAnsi="Arial" w:cs="Arial"/>
          <w:b/>
        </w:rPr>
        <w:t xml:space="preserve"> сельсовет» </w:t>
      </w:r>
      <w:proofErr w:type="spellStart"/>
      <w:r w:rsidRPr="00CF1FDE">
        <w:rPr>
          <w:rFonts w:ascii="Arial" w:hAnsi="Arial" w:cs="Arial"/>
          <w:b/>
        </w:rPr>
        <w:t>Медвенского</w:t>
      </w:r>
      <w:proofErr w:type="spellEnd"/>
      <w:r w:rsidRPr="00CF1FDE">
        <w:rPr>
          <w:rFonts w:ascii="Arial" w:hAnsi="Arial" w:cs="Arial"/>
          <w:b/>
        </w:rPr>
        <w:t xml:space="preserve"> района Курской области</w:t>
      </w:r>
    </w:p>
    <w:p w:rsidR="00F94894" w:rsidRDefault="00F94894" w:rsidP="00F94894">
      <w:pPr>
        <w:pStyle w:val="formattext"/>
        <w:jc w:val="both"/>
        <w:rPr>
          <w:b/>
        </w:rPr>
      </w:pPr>
    </w:p>
    <w:tbl>
      <w:tblPr>
        <w:tblW w:w="0" w:type="auto"/>
        <w:tblInd w:w="-10" w:type="dxa"/>
        <w:tblLayout w:type="fixed"/>
        <w:tblLook w:val="0000" w:firstRow="0" w:lastRow="0" w:firstColumn="0" w:lastColumn="0" w:noHBand="0" w:noVBand="0"/>
      </w:tblPr>
      <w:tblGrid>
        <w:gridCol w:w="3368"/>
        <w:gridCol w:w="5556"/>
      </w:tblGrid>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t>Ответственный</w:t>
            </w:r>
          </w:p>
          <w:p w:rsidR="00F94894" w:rsidRPr="00CF1FDE" w:rsidRDefault="00F94894" w:rsidP="00AD62DA">
            <w:pPr>
              <w:spacing w:line="100" w:lineRule="atLeast"/>
              <w:jc w:val="both"/>
              <w:rPr>
                <w:rFonts w:eastAsia="Times New Roman" w:cs="Arial"/>
                <w:sz w:val="24"/>
              </w:rPr>
            </w:pPr>
            <w:r w:rsidRPr="00CF1FDE">
              <w:rPr>
                <w:rFonts w:eastAsia="Times New Roman" w:cs="Arial"/>
                <w:sz w:val="24"/>
              </w:rPr>
              <w:t>исполнитель</w:t>
            </w:r>
          </w:p>
          <w:p w:rsidR="00F94894" w:rsidRPr="00CF1FDE" w:rsidRDefault="00F94894" w:rsidP="00AD62DA">
            <w:pPr>
              <w:spacing w:line="100" w:lineRule="atLeast"/>
              <w:jc w:val="both"/>
              <w:rPr>
                <w:rFonts w:eastAsia="Times New Roman" w:cs="Arial"/>
                <w:sz w:val="24"/>
              </w:rPr>
            </w:pPr>
            <w:r w:rsidRPr="00CF1FDE">
              <w:rPr>
                <w:rFonts w:eastAsia="Times New Roman" w:cs="Arial"/>
                <w:sz w:val="24"/>
              </w:rPr>
              <w:t>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t xml:space="preserve">Администрация </w:t>
            </w:r>
            <w:proofErr w:type="spellStart"/>
            <w:r w:rsidRPr="00CF1FDE">
              <w:rPr>
                <w:rFonts w:eastAsia="Times New Roman" w:cs="Arial"/>
                <w:sz w:val="24"/>
              </w:rPr>
              <w:t>Гостомлянского</w:t>
            </w:r>
            <w:proofErr w:type="spellEnd"/>
            <w:r w:rsidRPr="00CF1FDE">
              <w:rPr>
                <w:rFonts w:eastAsia="Times New Roman" w:cs="Arial"/>
                <w:sz w:val="24"/>
              </w:rPr>
              <w:t xml:space="preserve"> сельсовета </w:t>
            </w:r>
            <w:proofErr w:type="spellStart"/>
            <w:r w:rsidRPr="00CF1FDE">
              <w:rPr>
                <w:rFonts w:eastAsia="Times New Roman" w:cs="Arial"/>
                <w:sz w:val="24"/>
              </w:rPr>
              <w:t>Медвенского</w:t>
            </w:r>
            <w:proofErr w:type="spellEnd"/>
            <w:r w:rsidRPr="00CF1FDE">
              <w:rPr>
                <w:rFonts w:eastAsia="Times New Roman" w:cs="Arial"/>
                <w:sz w:val="24"/>
              </w:rPr>
              <w:t xml:space="preserve"> района Курской области</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t>Соисполнители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t>отсутствуют</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t>Участники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t>отсутствуют</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t>Программно-целевые инструменты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t>отсутствуют</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t>Цели подпрограммы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CF1FDE" w:rsidRDefault="00F94894" w:rsidP="00AD62DA">
            <w:pPr>
              <w:snapToGrid w:val="0"/>
              <w:spacing w:line="100" w:lineRule="atLeast"/>
              <w:jc w:val="both"/>
              <w:rPr>
                <w:rFonts w:cs="Arial"/>
                <w:sz w:val="24"/>
              </w:rPr>
            </w:pPr>
            <w:r w:rsidRPr="00CF1FDE">
              <w:rPr>
                <w:rFonts w:cs="Arial"/>
                <w:sz w:val="24"/>
              </w:rPr>
              <w:t>- повышение уровня и качества  жизни  граждан  -  получателей  мер социальной поддержки</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t>Задачи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t>Выполнение обязательств государства по социальной поддержке граждан</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t>Целевые показатели и индикаторы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CF1FDE" w:rsidRDefault="00F94894" w:rsidP="00AD62DA">
            <w:pPr>
              <w:snapToGrid w:val="0"/>
              <w:spacing w:line="100" w:lineRule="atLeast"/>
              <w:jc w:val="both"/>
              <w:rPr>
                <w:rFonts w:cs="Arial"/>
                <w:sz w:val="24"/>
              </w:rPr>
            </w:pPr>
            <w:r w:rsidRPr="00CF1FDE">
              <w:rPr>
                <w:rFonts w:cs="Arial"/>
                <w:sz w:val="24"/>
              </w:rPr>
              <w:t xml:space="preserve">Доля отдельных категорий граждан, которым назначены меры социальной поддержки  в общем количестве граждан обратившихся за получением социальной поддержки в Администрацию </w:t>
            </w:r>
            <w:proofErr w:type="spellStart"/>
            <w:r w:rsidRPr="00CF1FDE">
              <w:rPr>
                <w:rFonts w:cs="Arial"/>
                <w:sz w:val="24"/>
              </w:rPr>
              <w:t>Гостомлянского</w:t>
            </w:r>
            <w:proofErr w:type="spellEnd"/>
            <w:r w:rsidRPr="00CF1FDE">
              <w:rPr>
                <w:rFonts w:cs="Arial"/>
                <w:sz w:val="24"/>
              </w:rPr>
              <w:t xml:space="preserve"> сельсовета </w:t>
            </w:r>
            <w:proofErr w:type="spellStart"/>
            <w:r w:rsidRPr="00CF1FDE">
              <w:rPr>
                <w:rFonts w:cs="Arial"/>
                <w:sz w:val="24"/>
              </w:rPr>
              <w:t>Медвенского</w:t>
            </w:r>
            <w:proofErr w:type="spellEnd"/>
            <w:r w:rsidRPr="00CF1FDE">
              <w:rPr>
                <w:rFonts w:cs="Arial"/>
                <w:sz w:val="24"/>
              </w:rPr>
              <w:t xml:space="preserve"> района Курской области</w:t>
            </w:r>
          </w:p>
          <w:p w:rsidR="00F94894" w:rsidRPr="00CF1FDE" w:rsidRDefault="00F94894" w:rsidP="00AD62DA">
            <w:pPr>
              <w:spacing w:line="100" w:lineRule="atLeast"/>
              <w:jc w:val="both"/>
              <w:rPr>
                <w:rFonts w:cs="Arial"/>
                <w:sz w:val="24"/>
              </w:rPr>
            </w:pPr>
            <w:r w:rsidRPr="00CF1FDE">
              <w:rPr>
                <w:rFonts w:cs="Arial"/>
                <w:sz w:val="24"/>
              </w:rPr>
              <w:t xml:space="preserve">Количество  </w:t>
            </w:r>
            <w:proofErr w:type="gramStart"/>
            <w:r w:rsidRPr="00CF1FDE">
              <w:rPr>
                <w:rFonts w:cs="Arial"/>
                <w:sz w:val="24"/>
              </w:rPr>
              <w:t>граждан</w:t>
            </w:r>
            <w:proofErr w:type="gramEnd"/>
            <w:r w:rsidRPr="00CF1FDE">
              <w:rPr>
                <w:rFonts w:cs="Arial"/>
                <w:sz w:val="24"/>
              </w:rPr>
              <w:t xml:space="preserve"> которым установлена социальная поддержка</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lastRenderedPageBreak/>
              <w:t>Этапы и соки реализации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t>2021-2025 в один этап</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t>Объемы бюджетных ассигнований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0F3524" w:rsidRDefault="00F94894" w:rsidP="00AD62DA">
            <w:pPr>
              <w:snapToGrid w:val="0"/>
              <w:spacing w:line="100" w:lineRule="atLeast"/>
              <w:jc w:val="both"/>
              <w:rPr>
                <w:rFonts w:eastAsia="Times New Roman" w:cs="Arial"/>
                <w:sz w:val="24"/>
              </w:rPr>
            </w:pPr>
            <w:r w:rsidRPr="00CF1FDE">
              <w:rPr>
                <w:rFonts w:eastAsia="Times New Roman" w:cs="Arial"/>
                <w:sz w:val="24"/>
              </w:rPr>
              <w:t>Объем финансового обеспечения реализации под программы за 20</w:t>
            </w:r>
            <w:r>
              <w:rPr>
                <w:rFonts w:eastAsia="Times New Roman" w:cs="Arial"/>
                <w:sz w:val="24"/>
              </w:rPr>
              <w:t>21</w:t>
            </w:r>
            <w:r w:rsidRPr="00CF1FDE">
              <w:rPr>
                <w:rFonts w:eastAsia="Times New Roman" w:cs="Arial"/>
                <w:sz w:val="24"/>
              </w:rPr>
              <w:t>-202</w:t>
            </w:r>
            <w:r>
              <w:rPr>
                <w:rFonts w:eastAsia="Times New Roman" w:cs="Arial"/>
                <w:sz w:val="24"/>
              </w:rPr>
              <w:t>5</w:t>
            </w:r>
            <w:r w:rsidRPr="00CF1FDE">
              <w:rPr>
                <w:rFonts w:eastAsia="Times New Roman" w:cs="Arial"/>
                <w:sz w:val="24"/>
              </w:rPr>
              <w:t xml:space="preserve"> годы составит </w:t>
            </w:r>
            <w:r w:rsidRPr="000F3524">
              <w:rPr>
                <w:rFonts w:eastAsia="Times New Roman" w:cs="Arial"/>
                <w:sz w:val="24"/>
              </w:rPr>
              <w:t>1578965 рублей, в том числе:</w:t>
            </w:r>
          </w:p>
          <w:p w:rsidR="00F94894" w:rsidRPr="000F3524" w:rsidRDefault="00F94894" w:rsidP="00AD62DA">
            <w:pPr>
              <w:spacing w:line="100" w:lineRule="atLeast"/>
              <w:jc w:val="both"/>
              <w:rPr>
                <w:rFonts w:eastAsia="Times New Roman" w:cs="Arial"/>
                <w:sz w:val="24"/>
              </w:rPr>
            </w:pPr>
            <w:r w:rsidRPr="000F3524">
              <w:rPr>
                <w:rFonts w:eastAsia="Times New Roman" w:cs="Arial"/>
                <w:sz w:val="24"/>
              </w:rPr>
              <w:t xml:space="preserve">За счет средств местного бюджета 1578965 </w:t>
            </w:r>
            <w:proofErr w:type="gramStart"/>
            <w:r w:rsidRPr="000F3524">
              <w:rPr>
                <w:rFonts w:eastAsia="Times New Roman" w:cs="Arial"/>
                <w:sz w:val="24"/>
              </w:rPr>
              <w:t>рублей</w:t>
            </w:r>
            <w:proofErr w:type="gramEnd"/>
            <w:r w:rsidRPr="000F3524">
              <w:rPr>
                <w:rFonts w:eastAsia="Times New Roman" w:cs="Arial"/>
                <w:sz w:val="24"/>
              </w:rPr>
              <w:t xml:space="preserve"> в том числе по годам:</w:t>
            </w:r>
          </w:p>
          <w:p w:rsidR="00F94894" w:rsidRPr="000F3524" w:rsidRDefault="00F94894" w:rsidP="00AD62DA">
            <w:pPr>
              <w:spacing w:line="100" w:lineRule="atLeast"/>
              <w:jc w:val="both"/>
              <w:rPr>
                <w:rFonts w:eastAsia="Times New Roman" w:cs="Arial"/>
                <w:sz w:val="24"/>
              </w:rPr>
            </w:pPr>
            <w:r w:rsidRPr="000F3524">
              <w:rPr>
                <w:rFonts w:eastAsia="Times New Roman" w:cs="Arial"/>
                <w:sz w:val="24"/>
              </w:rPr>
              <w:t>2021 год-399277 рублей;</w:t>
            </w:r>
          </w:p>
          <w:p w:rsidR="00F94894" w:rsidRPr="000F3524" w:rsidRDefault="00F94894" w:rsidP="00AD62DA">
            <w:pPr>
              <w:spacing w:line="100" w:lineRule="atLeast"/>
              <w:jc w:val="both"/>
              <w:rPr>
                <w:rFonts w:eastAsia="Times New Roman" w:cs="Arial"/>
                <w:sz w:val="24"/>
              </w:rPr>
            </w:pPr>
            <w:r w:rsidRPr="000F3524">
              <w:rPr>
                <w:rFonts w:eastAsia="Times New Roman" w:cs="Arial"/>
                <w:sz w:val="24"/>
              </w:rPr>
              <w:t>2022 год-399277 рублей;</w:t>
            </w:r>
          </w:p>
          <w:p w:rsidR="00F94894" w:rsidRPr="000F3524" w:rsidRDefault="00F94894" w:rsidP="00AD62DA">
            <w:pPr>
              <w:spacing w:line="100" w:lineRule="atLeast"/>
              <w:jc w:val="both"/>
              <w:rPr>
                <w:rFonts w:eastAsia="Times New Roman" w:cs="Arial"/>
                <w:sz w:val="24"/>
              </w:rPr>
            </w:pPr>
            <w:r w:rsidRPr="000F3524">
              <w:rPr>
                <w:rFonts w:eastAsia="Times New Roman" w:cs="Arial"/>
                <w:sz w:val="24"/>
              </w:rPr>
              <w:t>2023 год-260137 рублей;</w:t>
            </w:r>
          </w:p>
          <w:p w:rsidR="00F94894" w:rsidRPr="000F3524" w:rsidRDefault="00F94894" w:rsidP="00AD62DA">
            <w:pPr>
              <w:spacing w:line="100" w:lineRule="atLeast"/>
              <w:jc w:val="both"/>
              <w:rPr>
                <w:rFonts w:eastAsia="Times New Roman" w:cs="Arial"/>
                <w:sz w:val="24"/>
              </w:rPr>
            </w:pPr>
            <w:r w:rsidRPr="000F3524">
              <w:rPr>
                <w:rFonts w:eastAsia="Times New Roman" w:cs="Arial"/>
                <w:sz w:val="24"/>
              </w:rPr>
              <w:t>2024 год-260137 рублей;</w:t>
            </w:r>
          </w:p>
          <w:p w:rsidR="00F94894" w:rsidRPr="00CF1FDE" w:rsidRDefault="00F94894" w:rsidP="00AD62DA">
            <w:pPr>
              <w:spacing w:line="100" w:lineRule="atLeast"/>
              <w:jc w:val="both"/>
              <w:rPr>
                <w:rFonts w:eastAsia="Times New Roman" w:cs="Arial"/>
                <w:color w:val="FF0000"/>
                <w:sz w:val="24"/>
              </w:rPr>
            </w:pPr>
            <w:r w:rsidRPr="000F3524">
              <w:rPr>
                <w:rFonts w:eastAsia="Times New Roman" w:cs="Arial"/>
                <w:sz w:val="24"/>
              </w:rPr>
              <w:t>2025 год-260137 рублей;</w:t>
            </w:r>
          </w:p>
        </w:tc>
      </w:tr>
      <w:tr w:rsidR="00F94894" w:rsidTr="00AD62DA">
        <w:tc>
          <w:tcPr>
            <w:tcW w:w="3368" w:type="dxa"/>
            <w:tcBorders>
              <w:top w:val="single" w:sz="4" w:space="0" w:color="000000"/>
              <w:left w:val="single" w:sz="4" w:space="0" w:color="000000"/>
              <w:bottom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t>Ожидаемые результаты реализации программы</w:t>
            </w:r>
          </w:p>
        </w:tc>
        <w:tc>
          <w:tcPr>
            <w:tcW w:w="5556" w:type="dxa"/>
            <w:tcBorders>
              <w:top w:val="single" w:sz="4" w:space="0" w:color="000000"/>
              <w:left w:val="single" w:sz="4" w:space="0" w:color="000000"/>
              <w:bottom w:val="single" w:sz="4" w:space="0" w:color="000000"/>
              <w:right w:val="single" w:sz="4" w:space="0" w:color="000000"/>
            </w:tcBorders>
            <w:shd w:val="clear" w:color="auto" w:fill="auto"/>
          </w:tcPr>
          <w:p w:rsidR="00F94894" w:rsidRPr="00CF1FDE" w:rsidRDefault="00F94894" w:rsidP="00AD62DA">
            <w:pPr>
              <w:snapToGrid w:val="0"/>
              <w:spacing w:line="100" w:lineRule="atLeast"/>
              <w:jc w:val="both"/>
              <w:rPr>
                <w:rFonts w:eastAsia="Times New Roman" w:cs="Arial"/>
                <w:sz w:val="24"/>
              </w:rPr>
            </w:pPr>
            <w:r w:rsidRPr="00CF1FDE">
              <w:rPr>
                <w:rFonts w:eastAsia="Times New Roman" w:cs="Arial"/>
                <w:sz w:val="24"/>
              </w:rPr>
              <w:t xml:space="preserve">Обеспечение </w:t>
            </w:r>
            <w:proofErr w:type="gramStart"/>
            <w:r w:rsidRPr="00CF1FDE">
              <w:rPr>
                <w:rFonts w:eastAsia="Times New Roman" w:cs="Arial"/>
                <w:sz w:val="24"/>
              </w:rPr>
              <w:t>качества уровня жизни получателей социальной поддержки</w:t>
            </w:r>
            <w:proofErr w:type="gramEnd"/>
            <w:r w:rsidRPr="00CF1FDE">
              <w:rPr>
                <w:rFonts w:eastAsia="Times New Roman" w:cs="Arial"/>
                <w:sz w:val="24"/>
              </w:rPr>
              <w:t>;</w:t>
            </w:r>
          </w:p>
          <w:p w:rsidR="00F94894" w:rsidRPr="00CF1FDE" w:rsidRDefault="00F94894" w:rsidP="00AD62DA">
            <w:pPr>
              <w:spacing w:line="100" w:lineRule="atLeast"/>
              <w:jc w:val="both"/>
              <w:rPr>
                <w:rFonts w:eastAsia="Times New Roman" w:cs="Arial"/>
                <w:sz w:val="24"/>
              </w:rPr>
            </w:pPr>
            <w:r w:rsidRPr="00CF1FDE">
              <w:rPr>
                <w:rFonts w:eastAsia="Times New Roman" w:cs="Arial"/>
                <w:sz w:val="24"/>
              </w:rPr>
              <w:t xml:space="preserve">Количество </w:t>
            </w:r>
            <w:proofErr w:type="gramStart"/>
            <w:r w:rsidRPr="00CF1FDE">
              <w:rPr>
                <w:rFonts w:eastAsia="Times New Roman" w:cs="Arial"/>
                <w:sz w:val="24"/>
              </w:rPr>
              <w:t>граждан</w:t>
            </w:r>
            <w:proofErr w:type="gramEnd"/>
            <w:r w:rsidRPr="00CF1FDE">
              <w:rPr>
                <w:rFonts w:eastAsia="Times New Roman" w:cs="Arial"/>
                <w:sz w:val="24"/>
              </w:rPr>
              <w:t xml:space="preserve"> которым установлена социальная поддержка.</w:t>
            </w:r>
          </w:p>
        </w:tc>
      </w:tr>
    </w:tbl>
    <w:p w:rsidR="00F94894" w:rsidRDefault="00F94894" w:rsidP="00F94894">
      <w:pPr>
        <w:spacing w:before="28" w:after="28" w:line="100" w:lineRule="atLeast"/>
        <w:jc w:val="center"/>
        <w:rPr>
          <w:rFonts w:ascii="Times New Roman" w:eastAsia="Times New Roman" w:hAnsi="Times New Roman" w:cs="Times New Roman"/>
          <w:b/>
          <w:bCs/>
          <w:sz w:val="24"/>
        </w:rPr>
      </w:pPr>
    </w:p>
    <w:p w:rsidR="00F94894" w:rsidRPr="00CF1FDE" w:rsidRDefault="00F94894" w:rsidP="00F94894">
      <w:pPr>
        <w:spacing w:before="28" w:after="28" w:line="100" w:lineRule="atLeast"/>
        <w:jc w:val="center"/>
        <w:rPr>
          <w:rFonts w:eastAsia="Times New Roman" w:cs="Arial"/>
          <w:b/>
          <w:bCs/>
          <w:sz w:val="24"/>
        </w:rPr>
      </w:pPr>
      <w:r w:rsidRPr="00CF1FDE">
        <w:rPr>
          <w:rFonts w:eastAsia="Times New Roman" w:cs="Arial"/>
          <w:b/>
          <w:bCs/>
          <w:sz w:val="24"/>
        </w:rPr>
        <w:t>I. Характеристика сферы реализации подпрограммы "Развитие мер социальной поддержки отдельных категорий граждан", описание основных проблем в указанной сфере и прогноз ее развития</w:t>
      </w:r>
    </w:p>
    <w:p w:rsidR="00F94894" w:rsidRPr="00CF1FDE" w:rsidRDefault="00F94894" w:rsidP="00F94894">
      <w:pPr>
        <w:spacing w:before="28" w:after="28" w:line="100" w:lineRule="atLeast"/>
        <w:jc w:val="both"/>
        <w:rPr>
          <w:rFonts w:eastAsia="Times New Roman" w:cs="Arial"/>
          <w:sz w:val="24"/>
        </w:rPr>
      </w:pPr>
      <w:r>
        <w:rPr>
          <w:rFonts w:ascii="Times New Roman" w:eastAsia="Times New Roman" w:hAnsi="Times New Roman" w:cs="Times New Roman"/>
          <w:sz w:val="24"/>
        </w:rPr>
        <w:t>     </w:t>
      </w:r>
      <w:proofErr w:type="gramStart"/>
      <w:r w:rsidRPr="00CF1FDE">
        <w:rPr>
          <w:rFonts w:eastAsia="Times New Roman" w:cs="Arial"/>
          <w:sz w:val="24"/>
        </w:rPr>
        <w:t xml:space="preserve">Представление мер социальной поддержки отдельных категорий граждан является одной из функций государства, направленной на поддержание и (или) повышение уровня их денежных доходов </w:t>
      </w:r>
      <w:r w:rsidRPr="00CF1FDE">
        <w:rPr>
          <w:rFonts w:eastAsia="Times New Roman" w:cs="Arial"/>
          <w:sz w:val="24"/>
        </w:rPr>
        <w:br/>
        <w:t>     Меры социальной поддержки отдельных категорий граждан определены законодательством Курской области и муниципальными правовыми актами:</w:t>
      </w:r>
      <w:r w:rsidRPr="00CF1FDE">
        <w:rPr>
          <w:rFonts w:eastAsia="Times New Roman" w:cs="Arial"/>
          <w:sz w:val="24"/>
        </w:rPr>
        <w:br/>
        <w:t xml:space="preserve">     меры социальной поддержки в денежной форме, в том числе  пенсии за выслугу лет муниципальным служащим и  доплаты к пенсиям выборным должностным лицам Администрации </w:t>
      </w:r>
      <w:proofErr w:type="spellStart"/>
      <w:r w:rsidRPr="00CF1FDE">
        <w:rPr>
          <w:rFonts w:eastAsia="Times New Roman" w:cs="Arial"/>
          <w:sz w:val="24"/>
        </w:rPr>
        <w:t>Гостомлянского</w:t>
      </w:r>
      <w:proofErr w:type="spellEnd"/>
      <w:proofErr w:type="gramEnd"/>
      <w:r w:rsidRPr="00CF1FDE">
        <w:rPr>
          <w:rFonts w:eastAsia="Times New Roman" w:cs="Arial"/>
          <w:sz w:val="24"/>
        </w:rPr>
        <w:t xml:space="preserve"> сельсовета </w:t>
      </w:r>
      <w:proofErr w:type="spellStart"/>
      <w:r w:rsidRPr="00CF1FDE">
        <w:rPr>
          <w:rFonts w:eastAsia="Times New Roman" w:cs="Arial"/>
          <w:sz w:val="24"/>
        </w:rPr>
        <w:t>Медвенского</w:t>
      </w:r>
      <w:proofErr w:type="spellEnd"/>
      <w:r w:rsidRPr="00CF1FDE">
        <w:rPr>
          <w:rFonts w:eastAsia="Times New Roman" w:cs="Arial"/>
          <w:sz w:val="24"/>
        </w:rPr>
        <w:t xml:space="preserve"> района Курской области;</w:t>
      </w:r>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     К расходным обязательствам муниципального образования «</w:t>
      </w:r>
      <w:proofErr w:type="spellStart"/>
      <w:r w:rsidRPr="00CF1FDE">
        <w:rPr>
          <w:rFonts w:eastAsia="Times New Roman" w:cs="Arial"/>
          <w:sz w:val="24"/>
        </w:rPr>
        <w:t>Гостомлянский</w:t>
      </w:r>
      <w:proofErr w:type="spellEnd"/>
      <w:r w:rsidRPr="00CF1FDE">
        <w:rPr>
          <w:rFonts w:eastAsia="Times New Roman" w:cs="Arial"/>
          <w:sz w:val="24"/>
        </w:rPr>
        <w:t xml:space="preserve"> сельсовет» </w:t>
      </w:r>
      <w:proofErr w:type="spellStart"/>
      <w:r w:rsidRPr="00CF1FDE">
        <w:rPr>
          <w:rFonts w:eastAsia="Times New Roman" w:cs="Arial"/>
          <w:sz w:val="24"/>
        </w:rPr>
        <w:t>Медвенского</w:t>
      </w:r>
      <w:proofErr w:type="spellEnd"/>
      <w:r w:rsidRPr="00CF1FDE">
        <w:rPr>
          <w:rFonts w:eastAsia="Times New Roman" w:cs="Arial"/>
          <w:sz w:val="24"/>
        </w:rPr>
        <w:t xml:space="preserve"> района  Курской области, финансируемым из местного бюджета, законодательством отнесены меры социальной поддержки: выплата  пенсии за выслугу лет муниципальным служащим и  доплаты к пенсиям выборным должностным лицам Администрации </w:t>
      </w:r>
      <w:proofErr w:type="spellStart"/>
      <w:r w:rsidRPr="00CF1FDE">
        <w:rPr>
          <w:rFonts w:eastAsia="Times New Roman" w:cs="Arial"/>
          <w:sz w:val="24"/>
        </w:rPr>
        <w:t>Гостомлянского</w:t>
      </w:r>
      <w:proofErr w:type="spellEnd"/>
      <w:r w:rsidRPr="00CF1FDE">
        <w:rPr>
          <w:rFonts w:eastAsia="Times New Roman" w:cs="Arial"/>
          <w:sz w:val="24"/>
        </w:rPr>
        <w:t xml:space="preserve"> сельсовета </w:t>
      </w:r>
      <w:proofErr w:type="spellStart"/>
      <w:r w:rsidRPr="00CF1FDE">
        <w:rPr>
          <w:rFonts w:eastAsia="Times New Roman" w:cs="Arial"/>
          <w:sz w:val="24"/>
        </w:rPr>
        <w:t>Медвенского</w:t>
      </w:r>
      <w:proofErr w:type="spellEnd"/>
      <w:r w:rsidRPr="00CF1FDE">
        <w:rPr>
          <w:rFonts w:eastAsia="Times New Roman" w:cs="Arial"/>
          <w:sz w:val="24"/>
        </w:rPr>
        <w:t xml:space="preserve"> района курской области;</w:t>
      </w:r>
    </w:p>
    <w:p w:rsidR="00F94894" w:rsidRPr="00CF1FDE" w:rsidRDefault="00F94894" w:rsidP="00F94894">
      <w:pPr>
        <w:spacing w:before="28" w:after="28" w:line="100" w:lineRule="atLeast"/>
        <w:jc w:val="center"/>
        <w:rPr>
          <w:rFonts w:eastAsia="Times New Roman" w:cs="Arial"/>
          <w:b/>
          <w:bCs/>
          <w:sz w:val="24"/>
        </w:rPr>
      </w:pPr>
      <w:r w:rsidRPr="00CF1FDE">
        <w:rPr>
          <w:rFonts w:eastAsia="Times New Roman" w:cs="Arial"/>
          <w:b/>
          <w:bCs/>
          <w:sz w:val="24"/>
        </w:rPr>
        <w:t>2. Приоритеты муниципальной политики в сфере реализации подпрограммы "Развитие мер социальной поддержки отдельных категорий граждан", цели, задачи и показатели (индикаторы) достижения целей и решения задач, описание основных ожидаемых конечных результатов реализации подпрограммы.</w:t>
      </w:r>
    </w:p>
    <w:p w:rsidR="00F94894" w:rsidRPr="00CF1FDE" w:rsidRDefault="00F94894" w:rsidP="00F94894">
      <w:pPr>
        <w:spacing w:before="28" w:after="28" w:line="100" w:lineRule="atLeast"/>
        <w:ind w:firstLine="708"/>
        <w:jc w:val="both"/>
        <w:rPr>
          <w:rFonts w:eastAsia="Times New Roman" w:cs="Arial"/>
          <w:sz w:val="24"/>
        </w:rPr>
      </w:pPr>
      <w:r w:rsidRPr="00CF1FDE">
        <w:rPr>
          <w:rFonts w:eastAsia="Times New Roman" w:cs="Arial"/>
          <w:sz w:val="24"/>
        </w:rPr>
        <w:t xml:space="preserve">Приоритетным направлением муниципальной политики в области социальной поддержки является повышение эффективности социальной поддержки отдельных групп населения. В данном конкретном случае это муниципальные </w:t>
      </w:r>
      <w:proofErr w:type="gramStart"/>
      <w:r w:rsidRPr="00CF1FDE">
        <w:rPr>
          <w:rFonts w:eastAsia="Times New Roman" w:cs="Arial"/>
          <w:sz w:val="24"/>
        </w:rPr>
        <w:t>служащие</w:t>
      </w:r>
      <w:proofErr w:type="gramEnd"/>
      <w:r w:rsidRPr="00CF1FDE">
        <w:rPr>
          <w:rFonts w:eastAsia="Times New Roman" w:cs="Arial"/>
          <w:sz w:val="24"/>
        </w:rPr>
        <w:t xml:space="preserve"> вышедшие на пенсию и имеющие право на получение пенсии за выслугу лет и выборные должностные лица Администрации </w:t>
      </w:r>
      <w:proofErr w:type="spellStart"/>
      <w:r w:rsidRPr="00CF1FDE">
        <w:rPr>
          <w:rFonts w:eastAsia="Times New Roman" w:cs="Arial"/>
          <w:sz w:val="24"/>
        </w:rPr>
        <w:t>Гостомлянского</w:t>
      </w:r>
      <w:proofErr w:type="spellEnd"/>
      <w:r w:rsidRPr="00CF1FDE">
        <w:rPr>
          <w:rFonts w:eastAsia="Times New Roman" w:cs="Arial"/>
          <w:sz w:val="24"/>
        </w:rPr>
        <w:t xml:space="preserve"> сельсовета </w:t>
      </w:r>
      <w:proofErr w:type="spellStart"/>
      <w:r w:rsidRPr="00CF1FDE">
        <w:rPr>
          <w:rFonts w:eastAsia="Times New Roman" w:cs="Arial"/>
          <w:sz w:val="24"/>
        </w:rPr>
        <w:t>Медвенского</w:t>
      </w:r>
      <w:proofErr w:type="spellEnd"/>
      <w:r w:rsidRPr="00CF1FDE">
        <w:rPr>
          <w:rFonts w:eastAsia="Times New Roman" w:cs="Arial"/>
          <w:sz w:val="24"/>
        </w:rPr>
        <w:t xml:space="preserve"> района Курской области вышедшие на пенсию и имеющие право на доплату к трудовой пенсии.</w:t>
      </w:r>
      <w:r w:rsidRPr="00CF1FDE">
        <w:rPr>
          <w:rFonts w:eastAsia="Times New Roman" w:cs="Arial"/>
          <w:sz w:val="24"/>
        </w:rPr>
        <w:br/>
        <w:t>     Указанные приоритеты направлены на повышение уровня и качества жизни населения;</w:t>
      </w:r>
    </w:p>
    <w:p w:rsidR="00F94894" w:rsidRPr="00CF1FDE" w:rsidRDefault="00F94894" w:rsidP="00F94894">
      <w:pPr>
        <w:spacing w:before="28" w:after="28" w:line="100" w:lineRule="atLeast"/>
        <w:ind w:firstLine="708"/>
        <w:jc w:val="both"/>
        <w:rPr>
          <w:rFonts w:eastAsia="Times New Roman" w:cs="Arial"/>
          <w:sz w:val="24"/>
        </w:rPr>
      </w:pPr>
      <w:r w:rsidRPr="00CF1FDE">
        <w:rPr>
          <w:rFonts w:eastAsia="Times New Roman" w:cs="Arial"/>
          <w:sz w:val="24"/>
        </w:rPr>
        <w:t xml:space="preserve">     Цель подпрограммы "Развитие мер социальной поддержки отдельных категорий граждан" - повышение уровня жизни граждан - получателей мер </w:t>
      </w:r>
      <w:r w:rsidRPr="00CF1FDE">
        <w:rPr>
          <w:rFonts w:eastAsia="Times New Roman" w:cs="Arial"/>
          <w:sz w:val="24"/>
        </w:rPr>
        <w:lastRenderedPageBreak/>
        <w:t>социальной поддержки.</w:t>
      </w:r>
      <w:r w:rsidRPr="00CF1FDE">
        <w:rPr>
          <w:rFonts w:eastAsia="Times New Roman" w:cs="Arial"/>
          <w:sz w:val="24"/>
        </w:rPr>
        <w:br/>
        <w:t>     Для достижения цели подпрограммы предстоит обеспечить решение следующих задач:</w:t>
      </w:r>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-Обеспечение обязательств государства перед получателями</w:t>
      </w:r>
      <w:r w:rsidRPr="00CF1FDE">
        <w:rPr>
          <w:rFonts w:eastAsia="Times New Roman" w:cs="Arial"/>
          <w:sz w:val="24"/>
        </w:rPr>
        <w:br/>
      </w:r>
      <w:r w:rsidRPr="00CF1FDE">
        <w:rPr>
          <w:rFonts w:eastAsia="Times New Roman" w:cs="Arial"/>
          <w:sz w:val="24"/>
        </w:rPr>
        <w:br/>
        <w:t>     Целевыми показателями подпрограммы являются:</w:t>
      </w:r>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Количество граждан,  которым установлена социальная поддержка;</w:t>
      </w:r>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 xml:space="preserve">      Индикаторами  подпрограммы являются:</w:t>
      </w:r>
    </w:p>
    <w:p w:rsidR="00F94894" w:rsidRPr="00CF1FDE" w:rsidRDefault="00F94894" w:rsidP="00F94894">
      <w:pPr>
        <w:spacing w:before="28" w:after="28" w:line="100" w:lineRule="atLeast"/>
        <w:jc w:val="both"/>
        <w:rPr>
          <w:rFonts w:cs="Arial"/>
          <w:sz w:val="24"/>
        </w:rPr>
      </w:pPr>
      <w:r w:rsidRPr="00CF1FDE">
        <w:rPr>
          <w:rFonts w:cs="Arial"/>
          <w:sz w:val="24"/>
        </w:rPr>
        <w:t xml:space="preserve">Доля отдельных категорий граждан, которым назначены меры социальной поддержки  в общем количестве граждан обратившихся за получением социальной поддержки в Администрацию </w:t>
      </w:r>
      <w:proofErr w:type="spellStart"/>
      <w:r w:rsidRPr="00CF1FDE">
        <w:rPr>
          <w:rFonts w:cs="Arial"/>
          <w:sz w:val="24"/>
        </w:rPr>
        <w:t>Гостомлянского</w:t>
      </w:r>
      <w:proofErr w:type="spellEnd"/>
      <w:r w:rsidRPr="00CF1FDE">
        <w:rPr>
          <w:rFonts w:cs="Arial"/>
          <w:sz w:val="24"/>
        </w:rPr>
        <w:t xml:space="preserve"> сельсовета </w:t>
      </w:r>
      <w:proofErr w:type="spellStart"/>
      <w:r w:rsidRPr="00CF1FDE">
        <w:rPr>
          <w:rFonts w:cs="Arial"/>
          <w:sz w:val="24"/>
        </w:rPr>
        <w:t>Медвенского</w:t>
      </w:r>
      <w:proofErr w:type="spellEnd"/>
      <w:r w:rsidRPr="00CF1FDE">
        <w:rPr>
          <w:rFonts w:cs="Arial"/>
          <w:sz w:val="24"/>
        </w:rPr>
        <w:t xml:space="preserve"> района Курской области</w:t>
      </w:r>
    </w:p>
    <w:p w:rsidR="00F94894" w:rsidRPr="00CF1FDE" w:rsidRDefault="00F94894" w:rsidP="00F94894">
      <w:pPr>
        <w:spacing w:before="28" w:after="28" w:line="100" w:lineRule="atLeast"/>
        <w:jc w:val="center"/>
        <w:rPr>
          <w:rFonts w:eastAsia="Times New Roman" w:cs="Arial"/>
          <w:b/>
          <w:bCs/>
          <w:sz w:val="26"/>
          <w:szCs w:val="26"/>
        </w:rPr>
      </w:pPr>
      <w:r w:rsidRPr="00CF1FDE">
        <w:rPr>
          <w:rFonts w:eastAsia="Times New Roman" w:cs="Arial"/>
          <w:b/>
          <w:bCs/>
          <w:sz w:val="26"/>
          <w:szCs w:val="26"/>
        </w:rPr>
        <w:t>3. Характеристика ведомственных целевых программ и основных мероприятий подпрограммы "Развитие мер социальной поддержки отдельных категорий граждан"</w:t>
      </w:r>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Реализация ведомственных целевых программ в рамках подпрограммы "Развитие мер социальной поддержки отдельных категорий граждан" не предусмотрена.</w:t>
      </w:r>
      <w:r w:rsidRPr="00CF1FDE">
        <w:rPr>
          <w:rFonts w:eastAsia="Times New Roman" w:cs="Arial"/>
          <w:sz w:val="24"/>
        </w:rPr>
        <w:br/>
        <w:t>     Для выполнения цели и решения задач подпрограммы "Развитие мер социальной поддержки отдельных категорий граждан"  муниципальной программы  будут реализовываться следующие основные мероприятия:</w:t>
      </w:r>
    </w:p>
    <w:p w:rsidR="00F94894" w:rsidRPr="00CF1FDE" w:rsidRDefault="00F94894" w:rsidP="00F94894">
      <w:pPr>
        <w:spacing w:before="28" w:after="28" w:line="100" w:lineRule="atLeast"/>
        <w:jc w:val="both"/>
        <w:rPr>
          <w:rFonts w:cs="Arial"/>
          <w:sz w:val="24"/>
        </w:rPr>
      </w:pPr>
      <w:r w:rsidRPr="00CF1FDE">
        <w:rPr>
          <w:rFonts w:cs="Arial"/>
          <w:sz w:val="24"/>
        </w:rPr>
        <w:t>-Выплата пенсий за выслугу лет и доплат к пенсиям муниципальных служащих, выборных должностных лиц</w:t>
      </w:r>
    </w:p>
    <w:p w:rsidR="00F94894" w:rsidRDefault="00F94894" w:rsidP="00F94894">
      <w:pPr>
        <w:spacing w:before="28" w:after="28" w:line="100" w:lineRule="atLeast"/>
        <w:jc w:val="both"/>
        <w:rPr>
          <w:rFonts w:eastAsia="Times New Roman" w:cs="Arial"/>
          <w:sz w:val="24"/>
        </w:rPr>
      </w:pPr>
      <w:r w:rsidRPr="00CF1FDE">
        <w:rPr>
          <w:rFonts w:eastAsia="Times New Roman" w:cs="Arial"/>
          <w:sz w:val="24"/>
        </w:rPr>
        <w:t xml:space="preserve">     Мероприятия подпрограммы "Развитие мер социальной поддержки отдельных категорий граждан" фактически являются "длящимися" социальными обязательствами по предоставлению мер социальной поддержки гражданам и будут исполняться в течение всего срока реализации программы </w:t>
      </w:r>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 в период 20</w:t>
      </w:r>
      <w:r>
        <w:rPr>
          <w:rFonts w:eastAsia="Times New Roman" w:cs="Arial"/>
          <w:sz w:val="24"/>
        </w:rPr>
        <w:t>21</w:t>
      </w:r>
      <w:r w:rsidRPr="00CF1FDE">
        <w:rPr>
          <w:rFonts w:eastAsia="Times New Roman" w:cs="Arial"/>
          <w:sz w:val="24"/>
        </w:rPr>
        <w:t xml:space="preserve"> - 202</w:t>
      </w:r>
      <w:r>
        <w:rPr>
          <w:rFonts w:eastAsia="Times New Roman" w:cs="Arial"/>
          <w:sz w:val="24"/>
        </w:rPr>
        <w:t>5</w:t>
      </w:r>
      <w:r w:rsidRPr="00CF1FDE">
        <w:rPr>
          <w:rFonts w:eastAsia="Times New Roman" w:cs="Arial"/>
          <w:sz w:val="24"/>
        </w:rPr>
        <w:t xml:space="preserve"> годов.</w:t>
      </w:r>
      <w:r w:rsidRPr="00CF1FDE">
        <w:rPr>
          <w:rFonts w:eastAsia="Times New Roman" w:cs="Arial"/>
          <w:sz w:val="24"/>
        </w:rPr>
        <w:br/>
        <w:t xml:space="preserve">     Исполнителем всех вышеперечисленных мероприятий выступает Администрация </w:t>
      </w:r>
      <w:proofErr w:type="spellStart"/>
      <w:r w:rsidRPr="00CF1FDE">
        <w:rPr>
          <w:rFonts w:eastAsia="Times New Roman" w:cs="Arial"/>
          <w:sz w:val="24"/>
        </w:rPr>
        <w:t>Гостомлянского</w:t>
      </w:r>
      <w:proofErr w:type="spellEnd"/>
      <w:r w:rsidRPr="00CF1FDE">
        <w:rPr>
          <w:rFonts w:eastAsia="Times New Roman" w:cs="Arial"/>
          <w:sz w:val="24"/>
        </w:rPr>
        <w:t xml:space="preserve"> сельсовета </w:t>
      </w:r>
      <w:proofErr w:type="spellStart"/>
      <w:r w:rsidRPr="00CF1FDE">
        <w:rPr>
          <w:rFonts w:eastAsia="Times New Roman" w:cs="Arial"/>
          <w:sz w:val="24"/>
        </w:rPr>
        <w:t>Медвенского</w:t>
      </w:r>
      <w:proofErr w:type="spellEnd"/>
      <w:r w:rsidRPr="00CF1FDE">
        <w:rPr>
          <w:rFonts w:eastAsia="Times New Roman" w:cs="Arial"/>
          <w:sz w:val="24"/>
        </w:rPr>
        <w:t xml:space="preserve"> района  Курской области.</w:t>
      </w:r>
      <w:r w:rsidRPr="00CF1FDE">
        <w:rPr>
          <w:rFonts w:eastAsia="Times New Roman" w:cs="Arial"/>
          <w:sz w:val="24"/>
        </w:rPr>
        <w:br/>
        <w:t>     Ожидаемым непосредственным результатом реализации мероприятий является своевременное и качественное осуществление социальных выплат</w:t>
      </w:r>
      <w:proofErr w:type="gramStart"/>
      <w:r w:rsidRPr="00CF1FDE">
        <w:rPr>
          <w:rFonts w:eastAsia="Times New Roman" w:cs="Arial"/>
          <w:sz w:val="24"/>
        </w:rPr>
        <w:t xml:space="preserve"> ,</w:t>
      </w:r>
      <w:proofErr w:type="gramEnd"/>
      <w:r w:rsidRPr="00CF1FDE">
        <w:rPr>
          <w:rFonts w:eastAsia="Times New Roman" w:cs="Arial"/>
          <w:sz w:val="24"/>
        </w:rPr>
        <w:t xml:space="preserve"> </w:t>
      </w:r>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     Мероприятия подпрограммы "Развитие мер социальной поддержки отдельных категорий граждан" увязаны с показателями  муниципальной программы</w:t>
      </w:r>
      <w:proofErr w:type="gramStart"/>
      <w:r w:rsidRPr="00CF1FDE">
        <w:rPr>
          <w:rFonts w:eastAsia="Times New Roman" w:cs="Arial"/>
          <w:sz w:val="24"/>
        </w:rPr>
        <w:t xml:space="preserve"> :</w:t>
      </w:r>
      <w:proofErr w:type="gramEnd"/>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   - уровень предоставления мер социальной поддержки отдельным категориям граждан</w:t>
      </w:r>
      <w:proofErr w:type="gramStart"/>
      <w:r w:rsidRPr="00CF1FDE">
        <w:rPr>
          <w:rFonts w:eastAsia="Times New Roman" w:cs="Arial"/>
          <w:sz w:val="24"/>
        </w:rPr>
        <w:t xml:space="preserve"> ;</w:t>
      </w:r>
      <w:proofErr w:type="gramEnd"/>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-количество граждан получающих меры социальной поддержки.</w:t>
      </w:r>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 xml:space="preserve">     Последствиями не реализации основных мероприятий могут стать неэффективное расходование бюджетных средств, </w:t>
      </w:r>
    </w:p>
    <w:p w:rsidR="00F94894" w:rsidRDefault="00F94894" w:rsidP="00F94894">
      <w:pPr>
        <w:spacing w:before="28" w:after="28" w:line="100" w:lineRule="atLeast"/>
        <w:jc w:val="both"/>
        <w:rPr>
          <w:rFonts w:ascii="Times New Roman" w:eastAsia="Times New Roman" w:hAnsi="Times New Roman" w:cs="Times New Roman"/>
          <w:sz w:val="24"/>
        </w:rPr>
      </w:pPr>
      <w:r w:rsidRPr="00CF1FDE">
        <w:rPr>
          <w:rFonts w:eastAsia="Times New Roman" w:cs="Arial"/>
          <w:sz w:val="24"/>
        </w:rPr>
        <w:t>несвоевременность социальных выплат гражданам, снижение уровня доходов граждан и возможное  ухудшение социального климата в обществе.</w:t>
      </w:r>
      <w:r w:rsidRPr="00CF1FDE">
        <w:rPr>
          <w:rFonts w:eastAsia="Times New Roman" w:cs="Arial"/>
          <w:sz w:val="24"/>
        </w:rPr>
        <w:br/>
        <w:t>     Перечень основных мероприятий подпрограммы "Развитие мер социальной поддержки отдельных категорий граждан" приведен в приложении N 2 к настоящей программе.</w:t>
      </w:r>
      <w:r w:rsidRPr="00CF1FDE">
        <w:rPr>
          <w:rFonts w:eastAsia="Times New Roman" w:cs="Arial"/>
          <w:sz w:val="24"/>
        </w:rPr>
        <w:br/>
      </w:r>
    </w:p>
    <w:p w:rsidR="00F94894" w:rsidRDefault="00F94894" w:rsidP="00F94894">
      <w:pPr>
        <w:spacing w:before="28" w:after="28" w:line="100" w:lineRule="atLeast"/>
        <w:jc w:val="center"/>
        <w:rPr>
          <w:rFonts w:ascii="Times New Roman" w:eastAsia="Times New Roman" w:hAnsi="Times New Roman" w:cs="Times New Roman"/>
          <w:b/>
          <w:bCs/>
          <w:sz w:val="24"/>
        </w:rPr>
      </w:pPr>
    </w:p>
    <w:p w:rsidR="00F94894" w:rsidRDefault="00F94894" w:rsidP="00F94894">
      <w:pPr>
        <w:spacing w:before="28" w:after="28" w:line="100" w:lineRule="atLeast"/>
        <w:jc w:val="center"/>
        <w:rPr>
          <w:rFonts w:ascii="Times New Roman" w:eastAsia="Times New Roman" w:hAnsi="Times New Roman" w:cs="Times New Roman"/>
          <w:b/>
          <w:bCs/>
          <w:sz w:val="24"/>
        </w:rPr>
      </w:pPr>
    </w:p>
    <w:p w:rsidR="00F94894" w:rsidRDefault="00F94894" w:rsidP="00F94894">
      <w:pPr>
        <w:spacing w:before="28" w:after="28" w:line="100" w:lineRule="atLeast"/>
        <w:jc w:val="center"/>
        <w:rPr>
          <w:rFonts w:ascii="Times New Roman" w:eastAsia="Times New Roman" w:hAnsi="Times New Roman" w:cs="Times New Roman"/>
          <w:b/>
          <w:bCs/>
          <w:sz w:val="24"/>
        </w:rPr>
      </w:pPr>
    </w:p>
    <w:p w:rsidR="00F94894" w:rsidRPr="00CF1FDE" w:rsidRDefault="00F94894" w:rsidP="00F94894">
      <w:pPr>
        <w:spacing w:before="28" w:after="28" w:line="100" w:lineRule="atLeast"/>
        <w:jc w:val="center"/>
        <w:rPr>
          <w:rFonts w:eastAsia="Times New Roman" w:cs="Arial"/>
          <w:b/>
          <w:bCs/>
          <w:sz w:val="26"/>
          <w:szCs w:val="26"/>
        </w:rPr>
      </w:pPr>
      <w:r w:rsidRPr="00CF1FDE">
        <w:rPr>
          <w:rFonts w:eastAsia="Times New Roman" w:cs="Arial"/>
          <w:b/>
          <w:bCs/>
          <w:sz w:val="26"/>
          <w:szCs w:val="26"/>
        </w:rPr>
        <w:lastRenderedPageBreak/>
        <w:t>4. Характеристика мер государственного регулирования в рамках подпрограммы "Развитие мер социальной поддержки отдельных категорий граждан"</w:t>
      </w:r>
    </w:p>
    <w:p w:rsidR="00F94894" w:rsidRPr="00CF1FDE" w:rsidRDefault="00F94894" w:rsidP="00F94894">
      <w:pPr>
        <w:spacing w:before="28" w:after="28" w:line="100" w:lineRule="atLeast"/>
        <w:jc w:val="both"/>
        <w:rPr>
          <w:rFonts w:eastAsia="Times New Roman" w:cs="Arial"/>
          <w:sz w:val="24"/>
        </w:rPr>
      </w:pPr>
      <w:r>
        <w:rPr>
          <w:rFonts w:ascii="Times New Roman" w:eastAsia="Times New Roman" w:hAnsi="Times New Roman" w:cs="Times New Roman"/>
          <w:sz w:val="24"/>
        </w:rPr>
        <w:br/>
        <w:t>     </w:t>
      </w:r>
      <w:r w:rsidRPr="00CF1FDE">
        <w:rPr>
          <w:rFonts w:eastAsia="Times New Roman" w:cs="Arial"/>
          <w:sz w:val="24"/>
        </w:rPr>
        <w:t>Для достижения цели подпрограммы "Развитие мер социальной поддержки отдельных категорий граждан" использование мер государственного регулирования не предполагается.</w:t>
      </w:r>
      <w:r w:rsidRPr="00CF1FDE">
        <w:rPr>
          <w:rFonts w:eastAsia="Times New Roman" w:cs="Arial"/>
          <w:sz w:val="24"/>
        </w:rPr>
        <w:br/>
        <w:t>     Мерами правового регулирования являются нормативные правовые акты, которые будут приниматься в связи с изменением федерального законодательства</w:t>
      </w:r>
    </w:p>
    <w:p w:rsidR="00F94894" w:rsidRPr="00CF1FDE" w:rsidRDefault="00F94894" w:rsidP="00F94894">
      <w:pPr>
        <w:spacing w:before="28" w:after="28" w:line="100" w:lineRule="atLeast"/>
        <w:jc w:val="center"/>
        <w:rPr>
          <w:rFonts w:eastAsia="Times New Roman" w:cs="Arial"/>
          <w:b/>
          <w:bCs/>
          <w:sz w:val="24"/>
        </w:rPr>
      </w:pPr>
      <w:r w:rsidRPr="00CF1FDE">
        <w:rPr>
          <w:rFonts w:eastAsia="Times New Roman" w:cs="Arial"/>
          <w:b/>
          <w:bCs/>
          <w:sz w:val="24"/>
        </w:rPr>
        <w:t>5. Прогноз сводных показателей муниципальных заданий в рамках подпрограммы "Развитие мер социальной поддержки отдельных категорий граждан"</w:t>
      </w:r>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В рамках подпрограммы "Развитие мер социальной поддержки отдельных категорий граждан"  муниципальной программы выполнение муниципальных  заданий на оказание муниципальных  услуг (выполнение работ) не предусматривается.</w:t>
      </w:r>
      <w:r w:rsidRPr="00CF1FDE">
        <w:rPr>
          <w:rFonts w:eastAsia="Times New Roman" w:cs="Arial"/>
          <w:sz w:val="24"/>
        </w:rPr>
        <w:br/>
      </w:r>
    </w:p>
    <w:p w:rsidR="00F94894" w:rsidRPr="00CF1FDE" w:rsidRDefault="00F94894" w:rsidP="00F94894">
      <w:pPr>
        <w:spacing w:before="28" w:after="28" w:line="100" w:lineRule="atLeast"/>
        <w:jc w:val="center"/>
        <w:rPr>
          <w:rFonts w:eastAsia="Times New Roman" w:cs="Arial"/>
          <w:b/>
          <w:bCs/>
          <w:sz w:val="26"/>
          <w:szCs w:val="26"/>
        </w:rPr>
      </w:pPr>
      <w:r w:rsidRPr="00CF1FDE">
        <w:rPr>
          <w:rFonts w:eastAsia="Times New Roman" w:cs="Arial"/>
          <w:b/>
          <w:bCs/>
          <w:sz w:val="26"/>
          <w:szCs w:val="26"/>
        </w:rPr>
        <w:t>6. Обобщенная характеристика основных мероприятий, реализуемых муниципальным образованием «</w:t>
      </w:r>
      <w:proofErr w:type="spellStart"/>
      <w:r w:rsidRPr="00CF1FDE">
        <w:rPr>
          <w:rFonts w:eastAsia="Times New Roman" w:cs="Arial"/>
          <w:b/>
          <w:bCs/>
          <w:sz w:val="26"/>
          <w:szCs w:val="26"/>
        </w:rPr>
        <w:t>Гостомлянский</w:t>
      </w:r>
      <w:proofErr w:type="spellEnd"/>
      <w:r w:rsidRPr="00CF1FDE">
        <w:rPr>
          <w:rFonts w:eastAsia="Times New Roman" w:cs="Arial"/>
          <w:b/>
          <w:bCs/>
          <w:sz w:val="26"/>
          <w:szCs w:val="26"/>
        </w:rPr>
        <w:t xml:space="preserve"> сельсовет» </w:t>
      </w:r>
      <w:proofErr w:type="spellStart"/>
      <w:r w:rsidRPr="00CF1FDE">
        <w:rPr>
          <w:rFonts w:eastAsia="Times New Roman" w:cs="Arial"/>
          <w:b/>
          <w:bCs/>
          <w:sz w:val="26"/>
          <w:szCs w:val="26"/>
        </w:rPr>
        <w:t>Медвенского</w:t>
      </w:r>
      <w:proofErr w:type="spellEnd"/>
      <w:r w:rsidRPr="00CF1FDE">
        <w:rPr>
          <w:rFonts w:eastAsia="Times New Roman" w:cs="Arial"/>
          <w:b/>
          <w:bCs/>
          <w:sz w:val="26"/>
          <w:szCs w:val="26"/>
        </w:rPr>
        <w:t xml:space="preserve"> района Курской области</w:t>
      </w:r>
    </w:p>
    <w:p w:rsidR="00F94894" w:rsidRPr="00CF1FDE" w:rsidRDefault="00F94894" w:rsidP="00F94894">
      <w:pPr>
        <w:spacing w:before="28" w:after="28" w:line="100" w:lineRule="atLeast"/>
        <w:jc w:val="both"/>
        <w:rPr>
          <w:rFonts w:eastAsia="Times New Roman" w:cs="Arial"/>
          <w:sz w:val="24"/>
        </w:rPr>
      </w:pPr>
      <w:r w:rsidRPr="00CF1FDE">
        <w:rPr>
          <w:rFonts w:eastAsia="Times New Roman" w:cs="Arial"/>
          <w:sz w:val="24"/>
        </w:rPr>
        <w:t xml:space="preserve">Основным мероприятием подпрограммы является выплата пенсии за выслугу лет муниципальным служащим и доплат к пенсии выборным должностным лицам  Администрации </w:t>
      </w:r>
      <w:proofErr w:type="spellStart"/>
      <w:r w:rsidRPr="00CF1FDE">
        <w:rPr>
          <w:rFonts w:eastAsia="Times New Roman" w:cs="Arial"/>
          <w:sz w:val="24"/>
        </w:rPr>
        <w:t>Гостомлянского</w:t>
      </w:r>
      <w:proofErr w:type="spellEnd"/>
      <w:r w:rsidRPr="00CF1FDE">
        <w:rPr>
          <w:rFonts w:eastAsia="Times New Roman" w:cs="Arial"/>
          <w:sz w:val="24"/>
        </w:rPr>
        <w:t xml:space="preserve"> сельсовета </w:t>
      </w:r>
      <w:proofErr w:type="spellStart"/>
      <w:r w:rsidRPr="00CF1FDE">
        <w:rPr>
          <w:rFonts w:eastAsia="Times New Roman" w:cs="Arial"/>
          <w:sz w:val="24"/>
        </w:rPr>
        <w:t>Медвенского</w:t>
      </w:r>
      <w:proofErr w:type="spellEnd"/>
      <w:r w:rsidRPr="00CF1FDE">
        <w:rPr>
          <w:rFonts w:eastAsia="Times New Roman" w:cs="Arial"/>
          <w:sz w:val="24"/>
        </w:rPr>
        <w:t xml:space="preserve"> района Курской области      </w:t>
      </w:r>
    </w:p>
    <w:p w:rsidR="00F94894" w:rsidRPr="00CF1FDE" w:rsidRDefault="00F94894" w:rsidP="00F94894">
      <w:pPr>
        <w:spacing w:before="28" w:after="28" w:line="100" w:lineRule="atLeast"/>
        <w:jc w:val="center"/>
        <w:rPr>
          <w:rFonts w:eastAsia="Times New Roman" w:cs="Arial"/>
          <w:b/>
          <w:bCs/>
          <w:sz w:val="26"/>
          <w:szCs w:val="26"/>
        </w:rPr>
      </w:pPr>
      <w:r>
        <w:rPr>
          <w:rFonts w:ascii="Times New Roman" w:eastAsia="Times New Roman" w:hAnsi="Times New Roman" w:cs="Times New Roman"/>
          <w:sz w:val="24"/>
        </w:rPr>
        <w:t>     </w:t>
      </w:r>
      <w:r w:rsidRPr="00CF1FDE">
        <w:rPr>
          <w:rFonts w:eastAsia="Times New Roman" w:cs="Arial"/>
          <w:b/>
          <w:bCs/>
          <w:sz w:val="26"/>
          <w:szCs w:val="26"/>
        </w:rPr>
        <w:t>7.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 "Развитие мер социальной поддержки отдельных категорий граждан</w:t>
      </w:r>
    </w:p>
    <w:p w:rsidR="00F94894" w:rsidRPr="00CF1FDE" w:rsidRDefault="00F94894" w:rsidP="00F94894">
      <w:pPr>
        <w:spacing w:before="28" w:after="28" w:line="100" w:lineRule="atLeast"/>
        <w:rPr>
          <w:rFonts w:eastAsia="Times New Roman" w:cs="Arial"/>
          <w:sz w:val="24"/>
        </w:rPr>
      </w:pPr>
      <w:r w:rsidRPr="00CF1FDE">
        <w:rPr>
          <w:rFonts w:eastAsia="Times New Roman" w:cs="Arial"/>
          <w:sz w:val="24"/>
        </w:rPr>
        <w:t>Предприятия и организации, а также государственные внебюджетные фонды в реализации подпрограммы "Развитие мер социальной поддержки отдельных категорий граждан" участия не принимают.</w:t>
      </w:r>
      <w:r w:rsidRPr="00CF1FDE">
        <w:rPr>
          <w:rFonts w:eastAsia="Times New Roman" w:cs="Arial"/>
          <w:sz w:val="24"/>
        </w:rPr>
        <w:br/>
      </w:r>
    </w:p>
    <w:p w:rsidR="00F94894" w:rsidRPr="00CF1FDE" w:rsidRDefault="00F94894" w:rsidP="00F94894">
      <w:pPr>
        <w:spacing w:before="28" w:after="28" w:line="100" w:lineRule="atLeast"/>
        <w:jc w:val="center"/>
        <w:rPr>
          <w:rFonts w:eastAsia="Times New Roman" w:cs="Arial"/>
          <w:b/>
          <w:bCs/>
          <w:sz w:val="26"/>
          <w:szCs w:val="26"/>
        </w:rPr>
      </w:pPr>
      <w:r w:rsidRPr="00CF1FDE">
        <w:rPr>
          <w:rFonts w:eastAsia="Times New Roman" w:cs="Arial"/>
          <w:b/>
          <w:bCs/>
          <w:sz w:val="26"/>
          <w:szCs w:val="26"/>
        </w:rPr>
        <w:t>8. Обоснование объема финансовых ресурсов, необходимых для реализации подпрограммы "Развитие мер социальной поддержки отдельных категорий граждан"</w:t>
      </w:r>
    </w:p>
    <w:p w:rsidR="00F94894" w:rsidRDefault="00F94894" w:rsidP="00F94894">
      <w:pPr>
        <w:spacing w:before="28" w:after="28" w:line="100" w:lineRule="atLeast"/>
        <w:rPr>
          <w:rFonts w:ascii="Times New Roman" w:eastAsia="Times New Roman" w:hAnsi="Times New Roman" w:cs="Times New Roman"/>
          <w:sz w:val="24"/>
        </w:rPr>
      </w:pPr>
      <w:r>
        <w:rPr>
          <w:rFonts w:ascii="Times New Roman" w:eastAsia="Times New Roman" w:hAnsi="Times New Roman" w:cs="Times New Roman"/>
          <w:sz w:val="24"/>
        </w:rPr>
        <w:br/>
        <w:t>     </w:t>
      </w:r>
      <w:proofErr w:type="gramStart"/>
      <w:r w:rsidRPr="00CF1FDE">
        <w:rPr>
          <w:rFonts w:eastAsia="Times New Roman" w:cs="Arial"/>
          <w:sz w:val="24"/>
        </w:rPr>
        <w:t>Объем бюджетных ассигнований за период с 20</w:t>
      </w:r>
      <w:r>
        <w:rPr>
          <w:rFonts w:eastAsia="Times New Roman" w:cs="Arial"/>
          <w:sz w:val="24"/>
        </w:rPr>
        <w:t>21</w:t>
      </w:r>
      <w:r w:rsidRPr="00CF1FDE">
        <w:rPr>
          <w:rFonts w:eastAsia="Times New Roman" w:cs="Arial"/>
          <w:sz w:val="24"/>
        </w:rPr>
        <w:t xml:space="preserve"> по 202</w:t>
      </w:r>
      <w:r>
        <w:rPr>
          <w:rFonts w:eastAsia="Times New Roman" w:cs="Arial"/>
          <w:sz w:val="24"/>
        </w:rPr>
        <w:t>5</w:t>
      </w:r>
      <w:r w:rsidRPr="00CF1FDE">
        <w:rPr>
          <w:rFonts w:eastAsia="Times New Roman" w:cs="Arial"/>
          <w:sz w:val="24"/>
        </w:rPr>
        <w:t xml:space="preserve"> г. составит </w:t>
      </w:r>
      <w:r w:rsidRPr="000F3524">
        <w:rPr>
          <w:rFonts w:eastAsia="Times New Roman" w:cs="Arial"/>
          <w:sz w:val="24"/>
        </w:rPr>
        <w:t xml:space="preserve">1578965  рублей, </w:t>
      </w:r>
      <w:proofErr w:type="spellStart"/>
      <w:r w:rsidRPr="000F3524">
        <w:rPr>
          <w:rFonts w:eastAsia="Times New Roman" w:cs="Arial"/>
          <w:sz w:val="24"/>
        </w:rPr>
        <w:t>вт.ч</w:t>
      </w:r>
      <w:proofErr w:type="spellEnd"/>
      <w:r w:rsidRPr="000F3524">
        <w:rPr>
          <w:rFonts w:eastAsia="Times New Roman" w:cs="Arial"/>
          <w:sz w:val="24"/>
        </w:rPr>
        <w:t>. за счет средств местного бюджета – 1578965 рублей,     в том числе по годам:</w:t>
      </w:r>
      <w:r w:rsidRPr="000F3524">
        <w:rPr>
          <w:rFonts w:eastAsia="Times New Roman" w:cs="Arial"/>
          <w:sz w:val="24"/>
        </w:rPr>
        <w:br/>
        <w:t>     2021 год - 399277 рублей;</w:t>
      </w:r>
      <w:r w:rsidRPr="000F3524">
        <w:rPr>
          <w:rFonts w:eastAsia="Times New Roman" w:cs="Arial"/>
          <w:sz w:val="24"/>
        </w:rPr>
        <w:br/>
        <w:t>     2022 год - 399277 рублей;</w:t>
      </w:r>
      <w:r w:rsidRPr="000F3524">
        <w:rPr>
          <w:rFonts w:eastAsia="Times New Roman" w:cs="Arial"/>
          <w:sz w:val="24"/>
        </w:rPr>
        <w:br/>
        <w:t>     2023 год – 260137 рублей;</w:t>
      </w:r>
      <w:r w:rsidRPr="000F3524">
        <w:rPr>
          <w:rFonts w:eastAsia="Times New Roman" w:cs="Arial"/>
          <w:sz w:val="24"/>
        </w:rPr>
        <w:br/>
        <w:t>     2024 год – 260137 рублей;</w:t>
      </w:r>
      <w:r w:rsidRPr="000F3524">
        <w:rPr>
          <w:rFonts w:eastAsia="Times New Roman" w:cs="Arial"/>
          <w:sz w:val="24"/>
        </w:rPr>
        <w:br/>
        <w:t>     2025 год - 260137 рублей;</w:t>
      </w:r>
      <w:proofErr w:type="gramEnd"/>
      <w:r w:rsidRPr="000F3524">
        <w:rPr>
          <w:rFonts w:eastAsia="Times New Roman" w:cs="Arial"/>
          <w:sz w:val="24"/>
        </w:rPr>
        <w:br/>
      </w:r>
      <w:r w:rsidRPr="00CF1FDE">
        <w:rPr>
          <w:rFonts w:eastAsia="Times New Roman" w:cs="Arial"/>
          <w:color w:val="FF0000"/>
          <w:sz w:val="24"/>
        </w:rPr>
        <w:t>     </w:t>
      </w:r>
      <w:r w:rsidRPr="00CF1FDE">
        <w:rPr>
          <w:rFonts w:eastAsia="Times New Roman" w:cs="Arial"/>
          <w:sz w:val="24"/>
        </w:rPr>
        <w:t xml:space="preserve">     Ресурсное обеспечение реализации подпрограммы "Развитие мер социальной поддержки отдельных категорий граждан" за счет средств местного бюджета приведено в приложении N 3 к настоящей  муниципальной программе.</w:t>
      </w:r>
      <w:r w:rsidRPr="00CF1FDE">
        <w:rPr>
          <w:rFonts w:eastAsia="Times New Roman" w:cs="Arial"/>
          <w:sz w:val="24"/>
        </w:rPr>
        <w:br/>
        <w:t xml:space="preserve">     Ресурсное обеспечение и прогнозная (справочная) оценка расходов местного </w:t>
      </w:r>
      <w:r w:rsidRPr="00CF1FDE">
        <w:rPr>
          <w:rFonts w:eastAsia="Times New Roman" w:cs="Arial"/>
          <w:sz w:val="24"/>
        </w:rPr>
        <w:lastRenderedPageBreak/>
        <w:t>бюджета на реализацию подпрограммы "Развитие мер социальной поддержки отдельных категорий граждан" приведены в приложении N 4 к настоящей муниципальной программе.</w:t>
      </w:r>
      <w:r w:rsidRPr="00CF1FDE">
        <w:rPr>
          <w:rFonts w:eastAsia="Times New Roman" w:cs="Arial"/>
          <w:sz w:val="24"/>
        </w:rPr>
        <w:br/>
      </w:r>
    </w:p>
    <w:p w:rsidR="00F94894" w:rsidRPr="00CF1FDE" w:rsidRDefault="00F94894" w:rsidP="00F94894">
      <w:pPr>
        <w:spacing w:before="28" w:after="28" w:line="100" w:lineRule="atLeast"/>
        <w:jc w:val="center"/>
        <w:rPr>
          <w:rFonts w:eastAsia="Times New Roman" w:cs="Arial"/>
          <w:b/>
          <w:bCs/>
          <w:sz w:val="26"/>
          <w:szCs w:val="26"/>
        </w:rPr>
      </w:pPr>
      <w:r w:rsidRPr="00CF1FDE">
        <w:rPr>
          <w:rFonts w:eastAsia="Times New Roman" w:cs="Arial"/>
          <w:b/>
          <w:bCs/>
          <w:sz w:val="26"/>
          <w:szCs w:val="26"/>
        </w:rPr>
        <w:t>9. Анализ рисков реализации подпрограммы "Развитие мер социальной поддержки отдельных категорий граждан" и описание мер управления рисками реализации подпрограммы "Развитие мер социальной поддержки отдельных категорий граждан"</w:t>
      </w:r>
    </w:p>
    <w:p w:rsidR="00F94894" w:rsidRDefault="00F94894" w:rsidP="00F94894">
      <w:pPr>
        <w:spacing w:before="28" w:after="28" w:line="100" w:lineRule="atLeast"/>
        <w:ind w:firstLine="708"/>
        <w:jc w:val="both"/>
        <w:rPr>
          <w:rFonts w:eastAsia="Times New Roman" w:cs="Arial"/>
          <w:sz w:val="24"/>
        </w:rPr>
      </w:pPr>
    </w:p>
    <w:p w:rsidR="00F94894" w:rsidRPr="00CF1FDE" w:rsidRDefault="00F94894" w:rsidP="00F94894">
      <w:pPr>
        <w:spacing w:before="28" w:after="28" w:line="100" w:lineRule="atLeast"/>
        <w:ind w:firstLine="708"/>
        <w:jc w:val="both"/>
        <w:rPr>
          <w:rFonts w:eastAsia="Times New Roman" w:cs="Arial"/>
          <w:sz w:val="24"/>
        </w:rPr>
      </w:pPr>
      <w:r w:rsidRPr="00CF1FDE">
        <w:rPr>
          <w:rFonts w:eastAsia="Times New Roman" w:cs="Arial"/>
          <w:sz w:val="24"/>
        </w:rPr>
        <w:t>Для оценки достижения цели подпрограммы "Развитие мер социальной поддержки отдельных категорий граждан"  муниципальной программы необходимо учитывать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программы.</w:t>
      </w:r>
      <w:r w:rsidRPr="00CF1FDE">
        <w:rPr>
          <w:rFonts w:eastAsia="Times New Roman" w:cs="Arial"/>
          <w:sz w:val="24"/>
        </w:rPr>
        <w:br/>
        <w:t>     Особое внимание при этом в рамках подпрограммы "Развитие мер социальной поддержки отдельных категорий граждан" будет уделено финансовым рискам, связанным с исполнением обязательств по предоставлению мер социальной поддержки отдельным категориям граждан  за счет средств местного бюджета, возможности которого в настоящее время существенно ограничены.</w:t>
      </w:r>
      <w:r w:rsidRPr="00CF1FDE">
        <w:rPr>
          <w:rFonts w:eastAsia="Times New Roman" w:cs="Arial"/>
          <w:sz w:val="24"/>
        </w:rPr>
        <w:br/>
        <w:t>     В этой связи для минимизации финансовых рисков в рамках подпрограммы "Развитие мер социальной поддержки отдельных категорий граждан"  муниципальной программы будет осуществляться:</w:t>
      </w:r>
      <w:r w:rsidRPr="00CF1FDE">
        <w:rPr>
          <w:rFonts w:eastAsia="Times New Roman" w:cs="Arial"/>
          <w:sz w:val="24"/>
        </w:rPr>
        <w:br/>
        <w:t>     мониторинг исполнения муниципальной программы</w:t>
      </w:r>
      <w:proofErr w:type="gramStart"/>
      <w:r w:rsidRPr="00CF1FDE">
        <w:rPr>
          <w:rFonts w:eastAsia="Times New Roman" w:cs="Arial"/>
          <w:sz w:val="24"/>
        </w:rPr>
        <w:t xml:space="preserve"> ;</w:t>
      </w:r>
      <w:proofErr w:type="gramEnd"/>
      <w:r w:rsidRPr="00CF1FDE">
        <w:rPr>
          <w:rFonts w:eastAsia="Times New Roman" w:cs="Arial"/>
          <w:sz w:val="24"/>
        </w:rPr>
        <w:br/>
        <w:t>     оценка эффективности мер социальной поддержки отдельных категорий граждан, представляемых за счет средств местного  бюджета в рамках нормативных правовых актов, относящихся к муниципальной программе.</w:t>
      </w:r>
    </w:p>
    <w:p w:rsidR="00F94894" w:rsidRPr="00CF1FDE" w:rsidRDefault="00F94894" w:rsidP="00F94894">
      <w:pPr>
        <w:spacing w:before="28" w:after="28" w:line="100" w:lineRule="atLeast"/>
        <w:ind w:firstLine="708"/>
        <w:jc w:val="both"/>
        <w:rPr>
          <w:rFonts w:eastAsia="Times New Roman" w:cs="Arial"/>
          <w:sz w:val="24"/>
        </w:rPr>
      </w:pPr>
      <w:r w:rsidRPr="00CF1FDE">
        <w:rPr>
          <w:rFonts w:eastAsia="Times New Roman" w:cs="Arial"/>
          <w:sz w:val="24"/>
        </w:rPr>
        <w:t>     Оценка эффективности подпрограммы "Развитие мер социальной поддержки отдельных категорий граждан" муниципальной программы будет ежегодно производиться на основе использования системы целевых индикаторов, которая обеспечит мониторинг ситуации в сфере социальной поддержки отдельных категорий граждан  за оцениваемый период с целью уточнения задач и мероприятий  муниципальной программы.</w:t>
      </w:r>
      <w:r w:rsidRPr="00CF1FDE">
        <w:rPr>
          <w:rFonts w:eastAsia="Times New Roman" w:cs="Arial"/>
          <w:sz w:val="24"/>
        </w:rPr>
        <w:br/>
        <w:t xml:space="preserve">     При оценке эффективности подпрограммы "Развитие мер социальной поддержки отдельных категорий граждан" муниципальной программы будут сравниваться текущие значения целевых индикаторов, определяемые на основе анализа, </w:t>
      </w:r>
      <w:proofErr w:type="gramStart"/>
      <w:r w:rsidRPr="00CF1FDE">
        <w:rPr>
          <w:rFonts w:eastAsia="Times New Roman" w:cs="Arial"/>
          <w:sz w:val="24"/>
        </w:rPr>
        <w:t>с</w:t>
      </w:r>
      <w:proofErr w:type="gramEnd"/>
      <w:r w:rsidRPr="00CF1FDE">
        <w:rPr>
          <w:rFonts w:eastAsia="Times New Roman" w:cs="Arial"/>
          <w:sz w:val="24"/>
        </w:rPr>
        <w:t xml:space="preserve"> значениями, запланированными муниципальной программой, определенными на соответствующий отчетный год (приложение N 1 к настоящей  муниципальной программе).</w:t>
      </w:r>
    </w:p>
    <w:p w:rsidR="00F94894" w:rsidRDefault="00F94894" w:rsidP="00F94894">
      <w:pPr>
        <w:spacing w:line="100" w:lineRule="atLeast"/>
        <w:jc w:val="right"/>
        <w:rPr>
          <w:rFonts w:ascii="Times New Roman" w:hAnsi="Times New Roman" w:cs="Times New Roman"/>
          <w:sz w:val="24"/>
        </w:rPr>
      </w:pPr>
    </w:p>
    <w:p w:rsidR="00F94894" w:rsidRDefault="00F94894" w:rsidP="00F94894">
      <w:pPr>
        <w:spacing w:line="100" w:lineRule="atLeast"/>
        <w:jc w:val="right"/>
        <w:rPr>
          <w:rFonts w:ascii="Times New Roman" w:hAnsi="Times New Roman" w:cs="Times New Roman"/>
          <w:sz w:val="24"/>
        </w:rPr>
      </w:pPr>
    </w:p>
    <w:p w:rsidR="00F94894" w:rsidRDefault="00F94894" w:rsidP="00F94894">
      <w:pPr>
        <w:spacing w:line="100" w:lineRule="atLeast"/>
        <w:jc w:val="right"/>
        <w:rPr>
          <w:rFonts w:ascii="Times New Roman" w:hAnsi="Times New Roman" w:cs="Times New Roman"/>
          <w:sz w:val="24"/>
        </w:rPr>
      </w:pPr>
    </w:p>
    <w:p w:rsidR="00F94894" w:rsidRDefault="00F94894" w:rsidP="00F94894">
      <w:pPr>
        <w:spacing w:line="100" w:lineRule="atLeast"/>
        <w:jc w:val="right"/>
        <w:rPr>
          <w:rFonts w:ascii="Times New Roman" w:hAnsi="Times New Roman" w:cs="Times New Roman"/>
          <w:sz w:val="24"/>
        </w:rPr>
      </w:pPr>
    </w:p>
    <w:p w:rsidR="00F94894" w:rsidRDefault="00F94894" w:rsidP="00F94894">
      <w:pPr>
        <w:spacing w:line="100" w:lineRule="atLeast"/>
        <w:jc w:val="right"/>
        <w:rPr>
          <w:rFonts w:ascii="Times New Roman" w:hAnsi="Times New Roman" w:cs="Times New Roman"/>
          <w:sz w:val="24"/>
        </w:rPr>
      </w:pPr>
    </w:p>
    <w:p w:rsidR="00F94894" w:rsidRDefault="00F94894" w:rsidP="00F94894">
      <w:pPr>
        <w:spacing w:line="100" w:lineRule="atLeast"/>
        <w:jc w:val="right"/>
        <w:rPr>
          <w:rFonts w:ascii="Times New Roman" w:hAnsi="Times New Roman" w:cs="Times New Roman"/>
          <w:sz w:val="24"/>
        </w:rPr>
      </w:pPr>
    </w:p>
    <w:p w:rsidR="00F94894" w:rsidRDefault="00F94894" w:rsidP="00F94894">
      <w:pPr>
        <w:spacing w:line="100" w:lineRule="atLeast"/>
        <w:jc w:val="right"/>
        <w:rPr>
          <w:rFonts w:ascii="Times New Roman" w:hAnsi="Times New Roman" w:cs="Times New Roman"/>
          <w:sz w:val="24"/>
        </w:rPr>
      </w:pPr>
    </w:p>
    <w:p w:rsidR="00F94894" w:rsidRDefault="00F94894" w:rsidP="00F94894">
      <w:pPr>
        <w:spacing w:line="100" w:lineRule="atLeast"/>
        <w:jc w:val="right"/>
        <w:rPr>
          <w:rFonts w:ascii="Times New Roman" w:hAnsi="Times New Roman" w:cs="Times New Roman"/>
          <w:sz w:val="24"/>
        </w:rPr>
      </w:pPr>
    </w:p>
    <w:p w:rsidR="00F94894" w:rsidRDefault="00F94894" w:rsidP="00F94894">
      <w:pPr>
        <w:spacing w:line="100" w:lineRule="atLeast"/>
        <w:jc w:val="right"/>
        <w:rPr>
          <w:rFonts w:ascii="Times New Roman" w:hAnsi="Times New Roman" w:cs="Times New Roman"/>
          <w:sz w:val="24"/>
        </w:rPr>
      </w:pPr>
    </w:p>
    <w:p w:rsidR="00F94894" w:rsidRDefault="00F94894" w:rsidP="00F94894">
      <w:pPr>
        <w:spacing w:line="100" w:lineRule="atLeast"/>
        <w:jc w:val="right"/>
        <w:rPr>
          <w:rFonts w:ascii="Times New Roman" w:hAnsi="Times New Roman" w:cs="Times New Roman"/>
          <w:sz w:val="24"/>
        </w:rPr>
      </w:pPr>
    </w:p>
    <w:p w:rsidR="00F94894" w:rsidRDefault="00F94894" w:rsidP="00F94894">
      <w:pPr>
        <w:spacing w:line="100" w:lineRule="atLeast"/>
        <w:jc w:val="right"/>
        <w:rPr>
          <w:rFonts w:ascii="Times New Roman" w:hAnsi="Times New Roman" w:cs="Times New Roman"/>
          <w:sz w:val="24"/>
        </w:rPr>
      </w:pPr>
    </w:p>
    <w:p w:rsidR="00F94894" w:rsidRDefault="00F94894" w:rsidP="00F94894">
      <w:pPr>
        <w:spacing w:line="100" w:lineRule="atLeast"/>
        <w:jc w:val="right"/>
        <w:rPr>
          <w:rFonts w:ascii="Times New Roman" w:hAnsi="Times New Roman" w:cs="Times New Roman"/>
          <w:sz w:val="24"/>
        </w:rPr>
      </w:pPr>
    </w:p>
    <w:p w:rsidR="00F94894" w:rsidRDefault="00F94894" w:rsidP="00F94894">
      <w:pPr>
        <w:spacing w:line="100" w:lineRule="atLeast"/>
        <w:jc w:val="right"/>
        <w:rPr>
          <w:rFonts w:cs="Arial"/>
          <w:sz w:val="22"/>
          <w:szCs w:val="22"/>
        </w:rPr>
      </w:pPr>
    </w:p>
    <w:p w:rsidR="00F94894" w:rsidRDefault="00F94894" w:rsidP="00F94894">
      <w:pPr>
        <w:spacing w:line="100" w:lineRule="atLeast"/>
        <w:jc w:val="right"/>
        <w:rPr>
          <w:rFonts w:cs="Arial"/>
          <w:sz w:val="22"/>
          <w:szCs w:val="22"/>
        </w:rPr>
      </w:pPr>
    </w:p>
    <w:p w:rsidR="00F94894" w:rsidRPr="00CF1FDE" w:rsidRDefault="00F94894" w:rsidP="00F94894">
      <w:pPr>
        <w:spacing w:line="100" w:lineRule="atLeast"/>
        <w:jc w:val="right"/>
        <w:rPr>
          <w:rFonts w:cs="Arial"/>
          <w:sz w:val="22"/>
          <w:szCs w:val="22"/>
        </w:rPr>
      </w:pPr>
      <w:r w:rsidRPr="00CF1FDE">
        <w:rPr>
          <w:rFonts w:cs="Arial"/>
          <w:sz w:val="22"/>
          <w:szCs w:val="22"/>
        </w:rPr>
        <w:t>Приложение N 1</w:t>
      </w:r>
    </w:p>
    <w:p w:rsidR="00F94894" w:rsidRPr="00CF1FDE" w:rsidRDefault="00F94894" w:rsidP="00F94894">
      <w:pPr>
        <w:spacing w:line="100" w:lineRule="atLeast"/>
        <w:jc w:val="right"/>
        <w:rPr>
          <w:rFonts w:cs="Arial"/>
          <w:sz w:val="22"/>
          <w:szCs w:val="22"/>
        </w:rPr>
      </w:pPr>
      <w:r w:rsidRPr="00CF1FDE">
        <w:rPr>
          <w:rFonts w:cs="Arial"/>
          <w:sz w:val="22"/>
          <w:szCs w:val="22"/>
        </w:rPr>
        <w:t xml:space="preserve">к муниципальной  программе  </w:t>
      </w:r>
    </w:p>
    <w:p w:rsidR="00F94894" w:rsidRPr="00CF1FDE" w:rsidRDefault="00F94894" w:rsidP="00F94894">
      <w:pPr>
        <w:spacing w:line="100" w:lineRule="atLeast"/>
        <w:jc w:val="right"/>
        <w:rPr>
          <w:rFonts w:cs="Arial"/>
          <w:sz w:val="22"/>
          <w:szCs w:val="22"/>
        </w:rPr>
      </w:pPr>
      <w:r w:rsidRPr="00CF1FDE">
        <w:rPr>
          <w:rFonts w:cs="Arial"/>
          <w:sz w:val="22"/>
          <w:szCs w:val="22"/>
        </w:rPr>
        <w:t>"Социальная поддержка граждан»</w:t>
      </w:r>
    </w:p>
    <w:p w:rsidR="00F94894" w:rsidRPr="00CF1FDE" w:rsidRDefault="00F94894" w:rsidP="00F94894">
      <w:pPr>
        <w:spacing w:line="100" w:lineRule="atLeast"/>
        <w:jc w:val="right"/>
        <w:rPr>
          <w:rFonts w:cs="Arial"/>
          <w:sz w:val="22"/>
          <w:szCs w:val="22"/>
        </w:rPr>
      </w:pPr>
      <w:r w:rsidRPr="00CF1FDE">
        <w:rPr>
          <w:rFonts w:cs="Arial"/>
          <w:sz w:val="22"/>
          <w:szCs w:val="22"/>
        </w:rPr>
        <w:t xml:space="preserve">в муниципальном образовании </w:t>
      </w:r>
    </w:p>
    <w:p w:rsidR="00F94894" w:rsidRPr="00CF1FDE" w:rsidRDefault="00F94894" w:rsidP="00F94894">
      <w:pPr>
        <w:spacing w:line="100" w:lineRule="atLeast"/>
        <w:jc w:val="right"/>
        <w:rPr>
          <w:rFonts w:cs="Arial"/>
          <w:sz w:val="22"/>
          <w:szCs w:val="22"/>
        </w:rPr>
      </w:pPr>
      <w:r w:rsidRPr="00CF1FDE">
        <w:rPr>
          <w:rFonts w:cs="Arial"/>
          <w:sz w:val="22"/>
          <w:szCs w:val="22"/>
        </w:rPr>
        <w:t>«</w:t>
      </w:r>
      <w:proofErr w:type="spellStart"/>
      <w:r w:rsidRPr="00CF1FDE">
        <w:rPr>
          <w:rFonts w:cs="Arial"/>
          <w:sz w:val="22"/>
          <w:szCs w:val="22"/>
        </w:rPr>
        <w:t>Гостомлянский</w:t>
      </w:r>
      <w:proofErr w:type="spellEnd"/>
      <w:r w:rsidRPr="00CF1FDE">
        <w:rPr>
          <w:rFonts w:cs="Arial"/>
          <w:sz w:val="22"/>
          <w:szCs w:val="22"/>
        </w:rPr>
        <w:t xml:space="preserve"> сельсовет» </w:t>
      </w:r>
    </w:p>
    <w:p w:rsidR="00F94894" w:rsidRPr="00CF1FDE" w:rsidRDefault="00F94894" w:rsidP="00F94894">
      <w:pPr>
        <w:spacing w:line="100" w:lineRule="atLeast"/>
        <w:jc w:val="right"/>
        <w:rPr>
          <w:rFonts w:cs="Arial"/>
          <w:sz w:val="22"/>
          <w:szCs w:val="22"/>
        </w:rPr>
      </w:pPr>
      <w:proofErr w:type="spellStart"/>
      <w:r w:rsidRPr="00CF1FDE">
        <w:rPr>
          <w:rFonts w:cs="Arial"/>
          <w:sz w:val="22"/>
          <w:szCs w:val="22"/>
        </w:rPr>
        <w:t>Медвенского</w:t>
      </w:r>
      <w:proofErr w:type="spellEnd"/>
      <w:r w:rsidRPr="00CF1FDE">
        <w:rPr>
          <w:rFonts w:cs="Arial"/>
          <w:sz w:val="22"/>
          <w:szCs w:val="22"/>
        </w:rPr>
        <w:t xml:space="preserve"> района Курской области</w:t>
      </w:r>
    </w:p>
    <w:p w:rsidR="00F94894" w:rsidRDefault="00F94894" w:rsidP="00F94894">
      <w:pPr>
        <w:spacing w:line="100" w:lineRule="atLeast"/>
        <w:jc w:val="center"/>
        <w:rPr>
          <w:rFonts w:ascii="Times New Roman" w:hAnsi="Times New Roman" w:cs="Times New Roman"/>
          <w:b/>
          <w:sz w:val="24"/>
        </w:rPr>
      </w:pPr>
    </w:p>
    <w:p w:rsidR="00F94894" w:rsidRPr="00A147AC" w:rsidRDefault="00F94894" w:rsidP="00F94894">
      <w:pPr>
        <w:spacing w:line="100" w:lineRule="atLeast"/>
        <w:jc w:val="center"/>
        <w:rPr>
          <w:rFonts w:cs="Arial"/>
          <w:b/>
          <w:sz w:val="26"/>
          <w:szCs w:val="26"/>
        </w:rPr>
      </w:pPr>
      <w:r w:rsidRPr="00A147AC">
        <w:rPr>
          <w:rFonts w:cs="Arial"/>
          <w:b/>
          <w:sz w:val="26"/>
          <w:szCs w:val="26"/>
        </w:rPr>
        <w:t>СВЕДЕНИЯ</w:t>
      </w:r>
    </w:p>
    <w:p w:rsidR="00F94894" w:rsidRPr="00A147AC" w:rsidRDefault="00F94894" w:rsidP="00F94894">
      <w:pPr>
        <w:spacing w:line="100" w:lineRule="atLeast"/>
        <w:jc w:val="center"/>
        <w:rPr>
          <w:rFonts w:cs="Arial"/>
          <w:b/>
          <w:sz w:val="26"/>
          <w:szCs w:val="26"/>
        </w:rPr>
      </w:pPr>
      <w:r w:rsidRPr="00A147AC">
        <w:rPr>
          <w:rFonts w:cs="Arial"/>
          <w:b/>
          <w:sz w:val="26"/>
          <w:szCs w:val="26"/>
        </w:rPr>
        <w:t>О ПОКАЗАТЕЛЯХ (ИНДИКАТОРАХ) МУНИЦИПАЛЬНОЙ ПРОГРАММЫ</w:t>
      </w:r>
    </w:p>
    <w:p w:rsidR="00F94894" w:rsidRPr="00A147AC" w:rsidRDefault="00F94894" w:rsidP="00F94894">
      <w:pPr>
        <w:spacing w:line="100" w:lineRule="atLeast"/>
        <w:jc w:val="center"/>
        <w:rPr>
          <w:rFonts w:cs="Arial"/>
          <w:b/>
          <w:sz w:val="26"/>
          <w:szCs w:val="26"/>
        </w:rPr>
      </w:pPr>
      <w:r w:rsidRPr="00A147AC">
        <w:rPr>
          <w:rFonts w:cs="Arial"/>
          <w:b/>
          <w:sz w:val="26"/>
          <w:szCs w:val="26"/>
        </w:rPr>
        <w:t>"СОЦИАЛЬНАЯ ПОДДЕРЖКА ГРАЖДАН»</w:t>
      </w:r>
    </w:p>
    <w:p w:rsidR="00F94894" w:rsidRPr="00A147AC" w:rsidRDefault="00F94894" w:rsidP="00F94894">
      <w:pPr>
        <w:spacing w:line="100" w:lineRule="atLeast"/>
        <w:jc w:val="center"/>
        <w:rPr>
          <w:rFonts w:cs="Arial"/>
          <w:b/>
          <w:sz w:val="26"/>
          <w:szCs w:val="26"/>
        </w:rPr>
      </w:pPr>
      <w:r w:rsidRPr="00A147AC">
        <w:rPr>
          <w:rFonts w:cs="Arial"/>
          <w:b/>
          <w:sz w:val="26"/>
          <w:szCs w:val="26"/>
        </w:rPr>
        <w:t>В  МУНИЦИПАЛЬНОМ ОБРАЗОВАНИИ «ГОСТОМЛЯНСКИЙ СЕЛЬСОВЕТ» МЕДВЕНСКОГО РАЙОНА КУРСКОЙ ОБЛАСТИ" И ИХ ЗНАЧЕНИЯХ</w:t>
      </w:r>
    </w:p>
    <w:tbl>
      <w:tblPr>
        <w:tblW w:w="9069" w:type="dxa"/>
        <w:tblInd w:w="-10" w:type="dxa"/>
        <w:tblLayout w:type="fixed"/>
        <w:tblLook w:val="0000" w:firstRow="0" w:lastRow="0" w:firstColumn="0" w:lastColumn="0" w:noHBand="0" w:noVBand="0"/>
      </w:tblPr>
      <w:tblGrid>
        <w:gridCol w:w="579"/>
        <w:gridCol w:w="52"/>
        <w:gridCol w:w="9"/>
        <w:gridCol w:w="2523"/>
        <w:gridCol w:w="9"/>
        <w:gridCol w:w="33"/>
        <w:gridCol w:w="1289"/>
        <w:gridCol w:w="14"/>
        <w:gridCol w:w="711"/>
        <w:gridCol w:w="712"/>
        <w:gridCol w:w="712"/>
        <w:gridCol w:w="712"/>
        <w:gridCol w:w="1410"/>
        <w:gridCol w:w="295"/>
        <w:gridCol w:w="9"/>
      </w:tblGrid>
      <w:tr w:rsidR="00F94894" w:rsidRPr="00A147AC" w:rsidTr="00F94894">
        <w:trPr>
          <w:trHeight w:val="1433"/>
        </w:trPr>
        <w:tc>
          <w:tcPr>
            <w:tcW w:w="631" w:type="dxa"/>
            <w:gridSpan w:val="2"/>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bookmarkStart w:id="0" w:name="_GoBack"/>
            <w:bookmarkEnd w:id="0"/>
            <w:r w:rsidRPr="00A147AC">
              <w:rPr>
                <w:rFonts w:cs="Arial"/>
                <w:sz w:val="24"/>
              </w:rPr>
              <w:t xml:space="preserve">№ </w:t>
            </w:r>
            <w:proofErr w:type="spellStart"/>
            <w:r w:rsidRPr="00A147AC">
              <w:rPr>
                <w:rFonts w:cs="Arial"/>
                <w:sz w:val="24"/>
              </w:rPr>
              <w:t>п.п</w:t>
            </w:r>
            <w:proofErr w:type="spellEnd"/>
            <w:r w:rsidRPr="00A147AC">
              <w:rPr>
                <w:rFonts w:cs="Arial"/>
                <w:sz w:val="24"/>
              </w:rPr>
              <w:t>.</w:t>
            </w:r>
          </w:p>
        </w:tc>
        <w:tc>
          <w:tcPr>
            <w:tcW w:w="2532" w:type="dxa"/>
            <w:gridSpan w:val="2"/>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Наименование</w:t>
            </w:r>
          </w:p>
          <w:p w:rsidR="00F94894" w:rsidRPr="00A147AC" w:rsidRDefault="00F94894" w:rsidP="00AD62DA">
            <w:pPr>
              <w:spacing w:line="100" w:lineRule="atLeast"/>
              <w:jc w:val="center"/>
              <w:rPr>
                <w:rFonts w:cs="Arial"/>
                <w:sz w:val="24"/>
              </w:rPr>
            </w:pPr>
            <w:r w:rsidRPr="00A147AC">
              <w:rPr>
                <w:rFonts w:cs="Arial"/>
                <w:sz w:val="24"/>
              </w:rPr>
              <w:t>показателя</w:t>
            </w:r>
          </w:p>
          <w:p w:rsidR="00F94894" w:rsidRPr="00A147AC" w:rsidRDefault="00F94894" w:rsidP="00AD62DA">
            <w:pPr>
              <w:spacing w:line="100" w:lineRule="atLeast"/>
              <w:jc w:val="center"/>
              <w:rPr>
                <w:rFonts w:cs="Arial"/>
                <w:sz w:val="24"/>
              </w:rPr>
            </w:pPr>
            <w:r w:rsidRPr="00A147AC">
              <w:rPr>
                <w:rFonts w:cs="Arial"/>
                <w:sz w:val="24"/>
              </w:rPr>
              <w:t>индикатора</w:t>
            </w:r>
          </w:p>
        </w:tc>
        <w:tc>
          <w:tcPr>
            <w:tcW w:w="1331" w:type="dxa"/>
            <w:gridSpan w:val="3"/>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Ед.</w:t>
            </w:r>
          </w:p>
          <w:p w:rsidR="00F94894" w:rsidRPr="00A147AC" w:rsidRDefault="00F94894" w:rsidP="00AD62DA">
            <w:pPr>
              <w:spacing w:line="100" w:lineRule="atLeast"/>
              <w:jc w:val="center"/>
              <w:rPr>
                <w:rFonts w:cs="Arial"/>
                <w:sz w:val="24"/>
              </w:rPr>
            </w:pPr>
            <w:r w:rsidRPr="00A147AC">
              <w:rPr>
                <w:rFonts w:cs="Arial"/>
                <w:sz w:val="24"/>
              </w:rPr>
              <w:t>Изм.</w:t>
            </w:r>
          </w:p>
        </w:tc>
        <w:tc>
          <w:tcPr>
            <w:tcW w:w="4271" w:type="dxa"/>
            <w:gridSpan w:val="6"/>
            <w:tcBorders>
              <w:top w:val="single" w:sz="4" w:space="0" w:color="auto"/>
              <w:left w:val="single" w:sz="4" w:space="0" w:color="000000"/>
              <w:bottom w:val="single" w:sz="4" w:space="0" w:color="000000"/>
              <w:right w:val="single" w:sz="4" w:space="0" w:color="auto"/>
            </w:tcBorders>
            <w:shd w:val="clear" w:color="auto" w:fill="auto"/>
          </w:tcPr>
          <w:p w:rsidR="00F94894" w:rsidRPr="00A147AC" w:rsidRDefault="00F94894" w:rsidP="00AD62DA">
            <w:pPr>
              <w:snapToGrid w:val="0"/>
              <w:spacing w:line="100" w:lineRule="atLeast"/>
              <w:rPr>
                <w:rFonts w:cs="Arial"/>
                <w:sz w:val="24"/>
              </w:rPr>
            </w:pPr>
            <w:r w:rsidRPr="00A147AC">
              <w:rPr>
                <w:rFonts w:cs="Arial"/>
                <w:sz w:val="24"/>
              </w:rPr>
              <w:t>Значения показателей</w:t>
            </w:r>
          </w:p>
        </w:tc>
        <w:tc>
          <w:tcPr>
            <w:tcW w:w="304" w:type="dxa"/>
            <w:gridSpan w:val="2"/>
            <w:tcBorders>
              <w:top w:val="nil"/>
              <w:left w:val="single" w:sz="4" w:space="0" w:color="auto"/>
            </w:tcBorders>
            <w:shd w:val="clear" w:color="auto" w:fill="auto"/>
          </w:tcPr>
          <w:p w:rsidR="00F94894" w:rsidRPr="00A147AC" w:rsidRDefault="00F94894" w:rsidP="00AD62DA">
            <w:pPr>
              <w:snapToGrid w:val="0"/>
              <w:spacing w:line="100" w:lineRule="atLeast"/>
              <w:rPr>
                <w:rFonts w:cs="Arial"/>
                <w:sz w:val="24"/>
              </w:rPr>
            </w:pPr>
          </w:p>
        </w:tc>
      </w:tr>
      <w:tr w:rsidR="00F94894" w:rsidTr="00F94894">
        <w:trPr>
          <w:gridAfter w:val="1"/>
          <w:wAfter w:w="9" w:type="dxa"/>
          <w:trHeight w:val="1433"/>
        </w:trPr>
        <w:tc>
          <w:tcPr>
            <w:tcW w:w="640" w:type="dxa"/>
            <w:gridSpan w:val="3"/>
            <w:tcBorders>
              <w:top w:val="single" w:sz="4" w:space="0" w:color="000000"/>
              <w:left w:val="single" w:sz="4" w:space="0" w:color="000000"/>
              <w:bottom w:val="single" w:sz="4" w:space="0" w:color="000000"/>
            </w:tcBorders>
            <w:shd w:val="clear" w:color="auto" w:fill="auto"/>
            <w:vAlign w:val="center"/>
          </w:tcPr>
          <w:p w:rsidR="00F94894" w:rsidRPr="00A147AC" w:rsidRDefault="00F94894" w:rsidP="00AD62DA">
            <w:pPr>
              <w:snapToGrid w:val="0"/>
              <w:spacing w:line="100" w:lineRule="atLeast"/>
              <w:rPr>
                <w:rFonts w:cs="Arial"/>
                <w:sz w:val="24"/>
              </w:rPr>
            </w:pPr>
          </w:p>
        </w:tc>
        <w:tc>
          <w:tcPr>
            <w:tcW w:w="2532" w:type="dxa"/>
            <w:gridSpan w:val="2"/>
            <w:tcBorders>
              <w:top w:val="single" w:sz="4" w:space="0" w:color="000000"/>
              <w:left w:val="single" w:sz="4" w:space="0" w:color="000000"/>
              <w:bottom w:val="single" w:sz="4" w:space="0" w:color="000000"/>
            </w:tcBorders>
            <w:shd w:val="clear" w:color="auto" w:fill="auto"/>
            <w:vAlign w:val="center"/>
          </w:tcPr>
          <w:p w:rsidR="00F94894" w:rsidRPr="00A147AC" w:rsidRDefault="00F94894" w:rsidP="00AD62DA">
            <w:pPr>
              <w:snapToGrid w:val="0"/>
              <w:spacing w:line="100" w:lineRule="atLeast"/>
              <w:rPr>
                <w:rFonts w:cs="Arial"/>
                <w:sz w:val="24"/>
              </w:rPr>
            </w:pPr>
          </w:p>
        </w:tc>
        <w:tc>
          <w:tcPr>
            <w:tcW w:w="1336" w:type="dxa"/>
            <w:gridSpan w:val="3"/>
            <w:tcBorders>
              <w:top w:val="single" w:sz="4" w:space="0" w:color="000000"/>
              <w:left w:val="single" w:sz="4" w:space="0" w:color="000000"/>
              <w:bottom w:val="single" w:sz="4" w:space="0" w:color="000000"/>
            </w:tcBorders>
            <w:shd w:val="clear" w:color="auto" w:fill="auto"/>
            <w:vAlign w:val="center"/>
          </w:tcPr>
          <w:p w:rsidR="00F94894" w:rsidRPr="00A147AC" w:rsidRDefault="00F94894" w:rsidP="00AD62DA">
            <w:pPr>
              <w:snapToGrid w:val="0"/>
              <w:spacing w:line="100" w:lineRule="atLeast"/>
              <w:rPr>
                <w:rFonts w:cs="Arial"/>
                <w:sz w:val="24"/>
              </w:rPr>
            </w:pPr>
          </w:p>
        </w:tc>
        <w:tc>
          <w:tcPr>
            <w:tcW w:w="711"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20</w:t>
            </w:r>
            <w:r>
              <w:rPr>
                <w:rFonts w:cs="Arial"/>
                <w:sz w:val="24"/>
              </w:rPr>
              <w:t>21</w:t>
            </w:r>
            <w:r w:rsidRPr="00A147AC">
              <w:rPr>
                <w:rFonts w:cs="Arial"/>
                <w:sz w:val="24"/>
              </w:rPr>
              <w:t xml:space="preserve"> г.</w:t>
            </w:r>
          </w:p>
        </w:tc>
        <w:tc>
          <w:tcPr>
            <w:tcW w:w="712"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20</w:t>
            </w:r>
            <w:r>
              <w:rPr>
                <w:rFonts w:cs="Arial"/>
                <w:sz w:val="24"/>
              </w:rPr>
              <w:t>22</w:t>
            </w:r>
            <w:r w:rsidRPr="00A147AC">
              <w:rPr>
                <w:rFonts w:cs="Arial"/>
                <w:sz w:val="24"/>
              </w:rPr>
              <w:t xml:space="preserve"> г.</w:t>
            </w:r>
          </w:p>
        </w:tc>
        <w:tc>
          <w:tcPr>
            <w:tcW w:w="712"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20</w:t>
            </w:r>
            <w:r>
              <w:rPr>
                <w:rFonts w:cs="Arial"/>
                <w:sz w:val="24"/>
              </w:rPr>
              <w:t>23</w:t>
            </w:r>
            <w:r w:rsidRPr="00A147AC">
              <w:rPr>
                <w:rFonts w:cs="Arial"/>
                <w:sz w:val="24"/>
              </w:rPr>
              <w:t xml:space="preserve"> г.</w:t>
            </w:r>
          </w:p>
        </w:tc>
        <w:tc>
          <w:tcPr>
            <w:tcW w:w="712"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20</w:t>
            </w:r>
            <w:r>
              <w:rPr>
                <w:rFonts w:cs="Arial"/>
                <w:sz w:val="24"/>
              </w:rPr>
              <w:t>24</w:t>
            </w:r>
            <w:r w:rsidRPr="00A147AC">
              <w:rPr>
                <w:rFonts w:cs="Arial"/>
                <w:sz w:val="24"/>
              </w:rPr>
              <w:t xml:space="preserve"> г.</w:t>
            </w:r>
          </w:p>
        </w:tc>
        <w:tc>
          <w:tcPr>
            <w:tcW w:w="1410"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20</w:t>
            </w:r>
            <w:r>
              <w:rPr>
                <w:rFonts w:cs="Arial"/>
                <w:sz w:val="24"/>
              </w:rPr>
              <w:t>25</w:t>
            </w:r>
            <w:r w:rsidRPr="00A147AC">
              <w:rPr>
                <w:rFonts w:cs="Arial"/>
                <w:sz w:val="24"/>
              </w:rPr>
              <w:t xml:space="preserve"> г.</w:t>
            </w:r>
          </w:p>
        </w:tc>
        <w:tc>
          <w:tcPr>
            <w:tcW w:w="295" w:type="dxa"/>
            <w:tcBorders>
              <w:left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p>
        </w:tc>
      </w:tr>
      <w:tr w:rsidR="00F94894" w:rsidTr="00F94894">
        <w:trPr>
          <w:trHeight w:val="738"/>
        </w:trPr>
        <w:tc>
          <w:tcPr>
            <w:tcW w:w="8765" w:type="dxa"/>
            <w:gridSpan w:val="13"/>
            <w:tcBorders>
              <w:top w:val="single" w:sz="4" w:space="0" w:color="000000"/>
              <w:left w:val="single" w:sz="4" w:space="0" w:color="000000"/>
              <w:bottom w:val="single" w:sz="4" w:space="0" w:color="000000"/>
              <w:right w:val="single" w:sz="4" w:space="0" w:color="auto"/>
            </w:tcBorders>
            <w:shd w:val="clear" w:color="auto" w:fill="auto"/>
          </w:tcPr>
          <w:p w:rsidR="00F94894" w:rsidRPr="00A147AC" w:rsidRDefault="00F94894" w:rsidP="00AD62DA">
            <w:pPr>
              <w:snapToGrid w:val="0"/>
              <w:spacing w:line="100" w:lineRule="atLeast"/>
              <w:rPr>
                <w:rFonts w:cs="Arial"/>
                <w:sz w:val="24"/>
              </w:rPr>
            </w:pPr>
            <w:r w:rsidRPr="00A147AC">
              <w:rPr>
                <w:rFonts w:cs="Arial"/>
                <w:sz w:val="24"/>
              </w:rPr>
              <w:t>Муниципальная программа «Социальная поддержка граждан» в муниципальном образовании «</w:t>
            </w:r>
            <w:proofErr w:type="spellStart"/>
            <w:r w:rsidRPr="00A147AC">
              <w:rPr>
                <w:rFonts w:cs="Arial"/>
                <w:sz w:val="24"/>
              </w:rPr>
              <w:t>Гостомлянский</w:t>
            </w:r>
            <w:proofErr w:type="spellEnd"/>
            <w:r w:rsidRPr="00A147AC">
              <w:rPr>
                <w:rFonts w:cs="Arial"/>
                <w:sz w:val="24"/>
              </w:rPr>
              <w:t xml:space="preserve"> сельсовет»  </w:t>
            </w:r>
            <w:proofErr w:type="spellStart"/>
            <w:r w:rsidRPr="00A147AC">
              <w:rPr>
                <w:rFonts w:cs="Arial"/>
                <w:sz w:val="24"/>
              </w:rPr>
              <w:t>Медвенского</w:t>
            </w:r>
            <w:proofErr w:type="spellEnd"/>
            <w:r w:rsidRPr="00A147AC">
              <w:rPr>
                <w:rFonts w:cs="Arial"/>
                <w:sz w:val="24"/>
              </w:rPr>
              <w:t xml:space="preserve"> района Курской области</w:t>
            </w:r>
          </w:p>
          <w:p w:rsidR="00F94894" w:rsidRPr="00A147AC" w:rsidRDefault="00F94894" w:rsidP="00AD62DA">
            <w:pPr>
              <w:spacing w:line="100" w:lineRule="atLeast"/>
              <w:jc w:val="center"/>
              <w:rPr>
                <w:rFonts w:cs="Arial"/>
                <w:sz w:val="24"/>
              </w:rPr>
            </w:pPr>
          </w:p>
        </w:tc>
        <w:tc>
          <w:tcPr>
            <w:tcW w:w="304" w:type="dxa"/>
            <w:gridSpan w:val="2"/>
            <w:tcBorders>
              <w:left w:val="single" w:sz="4" w:space="0" w:color="auto"/>
            </w:tcBorders>
            <w:shd w:val="clear" w:color="auto" w:fill="auto"/>
          </w:tcPr>
          <w:p w:rsidR="00F94894" w:rsidRPr="00A147AC" w:rsidRDefault="00F94894" w:rsidP="00AD62DA">
            <w:pPr>
              <w:spacing w:line="100" w:lineRule="atLeast"/>
              <w:jc w:val="center"/>
              <w:rPr>
                <w:rFonts w:cs="Arial"/>
                <w:sz w:val="24"/>
              </w:rPr>
            </w:pPr>
          </w:p>
        </w:tc>
      </w:tr>
      <w:tr w:rsidR="00F94894" w:rsidTr="00F94894">
        <w:trPr>
          <w:gridAfter w:val="1"/>
          <w:wAfter w:w="9" w:type="dxa"/>
          <w:trHeight w:val="1433"/>
        </w:trPr>
        <w:tc>
          <w:tcPr>
            <w:tcW w:w="579" w:type="dxa"/>
            <w:tcBorders>
              <w:top w:val="single" w:sz="4" w:space="0" w:color="000000"/>
              <w:left w:val="single" w:sz="4" w:space="0" w:color="000000"/>
              <w:bottom w:val="single" w:sz="4" w:space="0" w:color="000000"/>
            </w:tcBorders>
            <w:shd w:val="clear" w:color="auto" w:fill="auto"/>
          </w:tcPr>
          <w:p w:rsidR="00F94894" w:rsidRDefault="00F94894" w:rsidP="00AD62DA">
            <w:pPr>
              <w:snapToGrid w:val="0"/>
              <w:spacing w:line="100" w:lineRule="atLeast"/>
              <w:jc w:val="center"/>
              <w:rPr>
                <w:rFonts w:ascii="Times New Roman" w:hAnsi="Times New Roman" w:cs="Times New Roman"/>
                <w:sz w:val="24"/>
              </w:rPr>
            </w:pPr>
            <w:r>
              <w:rPr>
                <w:rFonts w:ascii="Times New Roman" w:hAnsi="Times New Roman" w:cs="Times New Roman"/>
                <w:sz w:val="24"/>
              </w:rPr>
              <w:t>1.</w:t>
            </w:r>
          </w:p>
        </w:tc>
        <w:tc>
          <w:tcPr>
            <w:tcW w:w="2626" w:type="dxa"/>
            <w:gridSpan w:val="5"/>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rPr>
                <w:rFonts w:cs="Arial"/>
                <w:sz w:val="24"/>
              </w:rPr>
            </w:pPr>
            <w:r w:rsidRPr="00A147AC">
              <w:rPr>
                <w:rFonts w:cs="Arial"/>
                <w:sz w:val="24"/>
              </w:rPr>
              <w:t>Уровень предоставления мер социальной поддержки</w:t>
            </w:r>
          </w:p>
          <w:p w:rsidR="00F94894" w:rsidRPr="00A147AC" w:rsidRDefault="00F94894" w:rsidP="00AD62DA">
            <w:pPr>
              <w:spacing w:line="100" w:lineRule="atLeast"/>
              <w:rPr>
                <w:rFonts w:cs="Arial"/>
                <w:sz w:val="24"/>
              </w:rPr>
            </w:pPr>
            <w:r w:rsidRPr="00A147AC">
              <w:rPr>
                <w:rFonts w:cs="Arial"/>
                <w:sz w:val="24"/>
              </w:rPr>
              <w:t xml:space="preserve"> отдельным категориям граждан в денежной  форме</w:t>
            </w:r>
          </w:p>
        </w:tc>
        <w:tc>
          <w:tcPr>
            <w:tcW w:w="1303" w:type="dxa"/>
            <w:gridSpan w:val="2"/>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процентов</w:t>
            </w:r>
          </w:p>
        </w:tc>
        <w:tc>
          <w:tcPr>
            <w:tcW w:w="711"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100</w:t>
            </w:r>
          </w:p>
        </w:tc>
        <w:tc>
          <w:tcPr>
            <w:tcW w:w="712"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100</w:t>
            </w:r>
          </w:p>
        </w:tc>
        <w:tc>
          <w:tcPr>
            <w:tcW w:w="712"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100</w:t>
            </w:r>
          </w:p>
        </w:tc>
        <w:tc>
          <w:tcPr>
            <w:tcW w:w="712"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100</w:t>
            </w:r>
          </w:p>
        </w:tc>
        <w:tc>
          <w:tcPr>
            <w:tcW w:w="1410"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100</w:t>
            </w:r>
          </w:p>
        </w:tc>
        <w:tc>
          <w:tcPr>
            <w:tcW w:w="295" w:type="dxa"/>
            <w:vMerge w:val="restart"/>
            <w:tcBorders>
              <w:left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p>
        </w:tc>
      </w:tr>
      <w:tr w:rsidR="00F94894" w:rsidTr="00F94894">
        <w:trPr>
          <w:gridAfter w:val="1"/>
          <w:wAfter w:w="9" w:type="dxa"/>
          <w:trHeight w:val="1201"/>
        </w:trPr>
        <w:tc>
          <w:tcPr>
            <w:tcW w:w="579" w:type="dxa"/>
            <w:tcBorders>
              <w:top w:val="single" w:sz="4" w:space="0" w:color="000000"/>
              <w:left w:val="single" w:sz="4" w:space="0" w:color="000000"/>
              <w:bottom w:val="single" w:sz="4" w:space="0" w:color="000000"/>
            </w:tcBorders>
            <w:shd w:val="clear" w:color="auto" w:fill="auto"/>
          </w:tcPr>
          <w:p w:rsidR="00F94894" w:rsidRDefault="00F94894" w:rsidP="00AD62DA">
            <w:pPr>
              <w:snapToGrid w:val="0"/>
              <w:spacing w:line="100" w:lineRule="atLeast"/>
              <w:jc w:val="center"/>
              <w:rPr>
                <w:rFonts w:ascii="Times New Roman" w:hAnsi="Times New Roman" w:cs="Times New Roman"/>
                <w:sz w:val="24"/>
              </w:rPr>
            </w:pPr>
            <w:r>
              <w:rPr>
                <w:rFonts w:ascii="Times New Roman" w:hAnsi="Times New Roman" w:cs="Times New Roman"/>
                <w:sz w:val="24"/>
              </w:rPr>
              <w:t>2.</w:t>
            </w:r>
          </w:p>
        </w:tc>
        <w:tc>
          <w:tcPr>
            <w:tcW w:w="2626" w:type="dxa"/>
            <w:gridSpan w:val="5"/>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rPr>
                <w:rFonts w:cs="Arial"/>
                <w:sz w:val="24"/>
              </w:rPr>
            </w:pPr>
            <w:r w:rsidRPr="00A147AC">
              <w:rPr>
                <w:rFonts w:cs="Arial"/>
                <w:sz w:val="24"/>
              </w:rPr>
              <w:t>Количество отдельных категорий граждан получающих социальную поддержку</w:t>
            </w:r>
          </w:p>
        </w:tc>
        <w:tc>
          <w:tcPr>
            <w:tcW w:w="1303" w:type="dxa"/>
            <w:gridSpan w:val="2"/>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Чел.</w:t>
            </w:r>
          </w:p>
        </w:tc>
        <w:tc>
          <w:tcPr>
            <w:tcW w:w="711"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3</w:t>
            </w:r>
          </w:p>
        </w:tc>
        <w:tc>
          <w:tcPr>
            <w:tcW w:w="712"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3</w:t>
            </w:r>
          </w:p>
        </w:tc>
        <w:tc>
          <w:tcPr>
            <w:tcW w:w="712"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3</w:t>
            </w:r>
          </w:p>
        </w:tc>
        <w:tc>
          <w:tcPr>
            <w:tcW w:w="712"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3</w:t>
            </w:r>
          </w:p>
        </w:tc>
        <w:tc>
          <w:tcPr>
            <w:tcW w:w="1410"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3</w:t>
            </w:r>
          </w:p>
        </w:tc>
        <w:tc>
          <w:tcPr>
            <w:tcW w:w="295" w:type="dxa"/>
            <w:vMerge/>
            <w:tcBorders>
              <w:left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p>
        </w:tc>
      </w:tr>
      <w:tr w:rsidR="00F94894" w:rsidRPr="00A147AC" w:rsidTr="00F94894">
        <w:trPr>
          <w:trHeight w:val="1594"/>
        </w:trPr>
        <w:tc>
          <w:tcPr>
            <w:tcW w:w="8765" w:type="dxa"/>
            <w:gridSpan w:val="13"/>
            <w:tcBorders>
              <w:top w:val="single" w:sz="4" w:space="0" w:color="000000"/>
              <w:left w:val="single" w:sz="4" w:space="0" w:color="000000"/>
              <w:bottom w:val="single" w:sz="4" w:space="0" w:color="auto"/>
              <w:right w:val="single" w:sz="4" w:space="0" w:color="auto"/>
            </w:tcBorders>
            <w:shd w:val="clear" w:color="auto" w:fill="auto"/>
          </w:tcPr>
          <w:p w:rsidR="00F94894" w:rsidRPr="00A147AC" w:rsidRDefault="00F94894" w:rsidP="00AD62DA">
            <w:pPr>
              <w:snapToGrid w:val="0"/>
              <w:spacing w:line="100" w:lineRule="atLeast"/>
              <w:rPr>
                <w:rFonts w:cs="Arial"/>
                <w:sz w:val="24"/>
              </w:rPr>
            </w:pPr>
            <w:r w:rsidRPr="00A147AC">
              <w:rPr>
                <w:rFonts w:cs="Arial"/>
                <w:sz w:val="24"/>
              </w:rPr>
              <w:t>Подпрограмма  «Развитие мер социальной поддержки отдельных категорий граждан»</w:t>
            </w:r>
          </w:p>
          <w:p w:rsidR="00F94894" w:rsidRPr="00A147AC" w:rsidRDefault="00F94894" w:rsidP="00AD62DA">
            <w:pPr>
              <w:spacing w:line="100" w:lineRule="atLeast"/>
              <w:rPr>
                <w:rFonts w:cs="Arial"/>
                <w:sz w:val="24"/>
              </w:rPr>
            </w:pPr>
            <w:r w:rsidRPr="00A147AC">
              <w:rPr>
                <w:rFonts w:cs="Arial"/>
                <w:sz w:val="24"/>
              </w:rPr>
              <w:t>муниципальной  программы «Социальная поддержка граждан» в муниципальном образовании «</w:t>
            </w:r>
            <w:proofErr w:type="spellStart"/>
            <w:r w:rsidRPr="00A147AC">
              <w:rPr>
                <w:rFonts w:cs="Arial"/>
                <w:sz w:val="24"/>
              </w:rPr>
              <w:t>Гостомлянский</w:t>
            </w:r>
            <w:proofErr w:type="spellEnd"/>
            <w:r w:rsidRPr="00A147AC">
              <w:rPr>
                <w:rFonts w:cs="Arial"/>
                <w:sz w:val="24"/>
              </w:rPr>
              <w:t xml:space="preserve"> сельсовет»  </w:t>
            </w:r>
            <w:proofErr w:type="spellStart"/>
            <w:r w:rsidRPr="00A147AC">
              <w:rPr>
                <w:rFonts w:cs="Arial"/>
                <w:sz w:val="24"/>
              </w:rPr>
              <w:t>Медвенского</w:t>
            </w:r>
            <w:proofErr w:type="spellEnd"/>
            <w:r w:rsidRPr="00A147AC">
              <w:rPr>
                <w:rFonts w:cs="Arial"/>
                <w:sz w:val="24"/>
              </w:rPr>
              <w:t xml:space="preserve"> района Курской области</w:t>
            </w:r>
          </w:p>
          <w:p w:rsidR="00F94894" w:rsidRPr="00A147AC" w:rsidRDefault="00F94894" w:rsidP="00AD62DA">
            <w:pPr>
              <w:spacing w:line="100" w:lineRule="atLeast"/>
              <w:jc w:val="center"/>
              <w:rPr>
                <w:rFonts w:cs="Arial"/>
                <w:sz w:val="24"/>
              </w:rPr>
            </w:pPr>
          </w:p>
        </w:tc>
        <w:tc>
          <w:tcPr>
            <w:tcW w:w="304" w:type="dxa"/>
            <w:gridSpan w:val="2"/>
            <w:vMerge w:val="restart"/>
            <w:tcBorders>
              <w:left w:val="single" w:sz="4" w:space="0" w:color="auto"/>
            </w:tcBorders>
            <w:shd w:val="clear" w:color="auto" w:fill="auto"/>
          </w:tcPr>
          <w:p w:rsidR="00F94894" w:rsidRPr="00A147AC" w:rsidRDefault="00F94894" w:rsidP="00AD62DA">
            <w:pPr>
              <w:spacing w:line="100" w:lineRule="atLeast"/>
              <w:jc w:val="center"/>
              <w:rPr>
                <w:rFonts w:cs="Arial"/>
                <w:sz w:val="24"/>
              </w:rPr>
            </w:pPr>
          </w:p>
        </w:tc>
      </w:tr>
      <w:tr w:rsidR="00F94894" w:rsidRPr="00A147AC" w:rsidTr="00F94894">
        <w:trPr>
          <w:trHeight w:val="51"/>
        </w:trPr>
        <w:tc>
          <w:tcPr>
            <w:tcW w:w="8765" w:type="dxa"/>
            <w:gridSpan w:val="13"/>
            <w:tcBorders>
              <w:top w:val="single" w:sz="4" w:space="0" w:color="auto"/>
              <w:left w:val="single" w:sz="4" w:space="0" w:color="000000"/>
              <w:right w:val="single" w:sz="4" w:space="0" w:color="auto"/>
            </w:tcBorders>
            <w:shd w:val="clear" w:color="auto" w:fill="auto"/>
          </w:tcPr>
          <w:p w:rsidR="00F94894" w:rsidRPr="00A147AC" w:rsidRDefault="00F94894" w:rsidP="00AD62DA">
            <w:pPr>
              <w:spacing w:line="100" w:lineRule="atLeast"/>
              <w:jc w:val="center"/>
              <w:rPr>
                <w:rFonts w:cs="Arial"/>
                <w:sz w:val="24"/>
              </w:rPr>
            </w:pPr>
          </w:p>
        </w:tc>
        <w:tc>
          <w:tcPr>
            <w:tcW w:w="304" w:type="dxa"/>
            <w:gridSpan w:val="2"/>
            <w:vMerge/>
            <w:tcBorders>
              <w:left w:val="single" w:sz="4" w:space="0" w:color="auto"/>
            </w:tcBorders>
            <w:shd w:val="clear" w:color="auto" w:fill="auto"/>
          </w:tcPr>
          <w:p w:rsidR="00F94894" w:rsidRPr="00A147AC" w:rsidRDefault="00F94894" w:rsidP="00AD62DA">
            <w:pPr>
              <w:spacing w:line="100" w:lineRule="atLeast"/>
              <w:jc w:val="center"/>
              <w:rPr>
                <w:rFonts w:cs="Arial"/>
                <w:sz w:val="24"/>
              </w:rPr>
            </w:pPr>
          </w:p>
        </w:tc>
      </w:tr>
      <w:tr w:rsidR="00F94894" w:rsidTr="00F94894">
        <w:trPr>
          <w:gridAfter w:val="1"/>
          <w:wAfter w:w="9" w:type="dxa"/>
          <w:trHeight w:val="1433"/>
        </w:trPr>
        <w:tc>
          <w:tcPr>
            <w:tcW w:w="579" w:type="dxa"/>
            <w:tcBorders>
              <w:left w:val="single" w:sz="4" w:space="0" w:color="000000"/>
              <w:bottom w:val="single" w:sz="4" w:space="0" w:color="000000"/>
            </w:tcBorders>
            <w:shd w:val="clear" w:color="auto" w:fill="auto"/>
          </w:tcPr>
          <w:p w:rsidR="00F94894" w:rsidRDefault="00F94894" w:rsidP="00AD62DA">
            <w:pPr>
              <w:snapToGrid w:val="0"/>
              <w:spacing w:line="100" w:lineRule="atLeast"/>
              <w:jc w:val="center"/>
              <w:rPr>
                <w:rFonts w:ascii="Times New Roman" w:hAnsi="Times New Roman" w:cs="Times New Roman"/>
                <w:sz w:val="24"/>
              </w:rPr>
            </w:pPr>
            <w:r>
              <w:rPr>
                <w:rFonts w:ascii="Times New Roman" w:hAnsi="Times New Roman" w:cs="Times New Roman"/>
                <w:sz w:val="24"/>
              </w:rPr>
              <w:t>1.</w:t>
            </w:r>
          </w:p>
        </w:tc>
        <w:tc>
          <w:tcPr>
            <w:tcW w:w="2626" w:type="dxa"/>
            <w:gridSpan w:val="5"/>
            <w:tcBorders>
              <w:left w:val="single" w:sz="4" w:space="0" w:color="000000"/>
              <w:bottom w:val="single" w:sz="4" w:space="0" w:color="000000"/>
            </w:tcBorders>
            <w:shd w:val="clear" w:color="auto" w:fill="auto"/>
          </w:tcPr>
          <w:p w:rsidR="00F94894" w:rsidRPr="00A147AC" w:rsidRDefault="00F94894" w:rsidP="00AD62DA">
            <w:pPr>
              <w:snapToGrid w:val="0"/>
              <w:spacing w:line="100" w:lineRule="atLeast"/>
              <w:rPr>
                <w:rFonts w:cs="Arial"/>
                <w:sz w:val="24"/>
              </w:rPr>
            </w:pPr>
            <w:r w:rsidRPr="00A147AC">
              <w:rPr>
                <w:rFonts w:cs="Arial"/>
                <w:sz w:val="24"/>
              </w:rPr>
              <w:t xml:space="preserve">Доля отдельных категорий </w:t>
            </w:r>
            <w:proofErr w:type="gramStart"/>
            <w:r w:rsidRPr="00A147AC">
              <w:rPr>
                <w:rFonts w:cs="Arial"/>
                <w:sz w:val="24"/>
              </w:rPr>
              <w:t>граждан</w:t>
            </w:r>
            <w:proofErr w:type="gramEnd"/>
            <w:r w:rsidRPr="00A147AC">
              <w:rPr>
                <w:rFonts w:cs="Arial"/>
                <w:sz w:val="24"/>
              </w:rPr>
              <w:t xml:space="preserve">  которым назначены меры социальной поддержки  в общем </w:t>
            </w:r>
            <w:r w:rsidRPr="00A147AC">
              <w:rPr>
                <w:rFonts w:cs="Arial"/>
                <w:sz w:val="24"/>
              </w:rPr>
              <w:lastRenderedPageBreak/>
              <w:t xml:space="preserve">количестве обратившихся за получением социальной поддержки в Администрацию </w:t>
            </w:r>
            <w:proofErr w:type="spellStart"/>
            <w:r w:rsidRPr="00A147AC">
              <w:rPr>
                <w:rFonts w:cs="Arial"/>
                <w:sz w:val="24"/>
              </w:rPr>
              <w:t>Гостомлянского</w:t>
            </w:r>
            <w:proofErr w:type="spellEnd"/>
            <w:r w:rsidRPr="00A147AC">
              <w:rPr>
                <w:rFonts w:cs="Arial"/>
                <w:sz w:val="24"/>
              </w:rPr>
              <w:t xml:space="preserve"> сельсовета </w:t>
            </w:r>
            <w:proofErr w:type="spellStart"/>
            <w:r w:rsidRPr="00A147AC">
              <w:rPr>
                <w:rFonts w:cs="Arial"/>
                <w:sz w:val="24"/>
              </w:rPr>
              <w:t>Медвенского</w:t>
            </w:r>
            <w:proofErr w:type="spellEnd"/>
            <w:r w:rsidRPr="00A147AC">
              <w:rPr>
                <w:rFonts w:cs="Arial"/>
                <w:sz w:val="24"/>
              </w:rPr>
              <w:t xml:space="preserve"> района Курской области</w:t>
            </w:r>
          </w:p>
        </w:tc>
        <w:tc>
          <w:tcPr>
            <w:tcW w:w="1303" w:type="dxa"/>
            <w:gridSpan w:val="2"/>
            <w:tcBorders>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lastRenderedPageBreak/>
              <w:t>процентов</w:t>
            </w:r>
          </w:p>
        </w:tc>
        <w:tc>
          <w:tcPr>
            <w:tcW w:w="711" w:type="dxa"/>
            <w:tcBorders>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100</w:t>
            </w:r>
          </w:p>
        </w:tc>
        <w:tc>
          <w:tcPr>
            <w:tcW w:w="712" w:type="dxa"/>
            <w:tcBorders>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100</w:t>
            </w:r>
          </w:p>
        </w:tc>
        <w:tc>
          <w:tcPr>
            <w:tcW w:w="712" w:type="dxa"/>
            <w:tcBorders>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100</w:t>
            </w:r>
          </w:p>
        </w:tc>
        <w:tc>
          <w:tcPr>
            <w:tcW w:w="712" w:type="dxa"/>
            <w:tcBorders>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100</w:t>
            </w:r>
          </w:p>
        </w:tc>
        <w:tc>
          <w:tcPr>
            <w:tcW w:w="1410" w:type="dxa"/>
            <w:tcBorders>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100</w:t>
            </w:r>
          </w:p>
        </w:tc>
        <w:tc>
          <w:tcPr>
            <w:tcW w:w="295" w:type="dxa"/>
            <w:tcBorders>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p>
        </w:tc>
      </w:tr>
      <w:tr w:rsidR="00F94894" w:rsidTr="00F94894">
        <w:trPr>
          <w:gridAfter w:val="1"/>
          <w:wAfter w:w="9" w:type="dxa"/>
          <w:trHeight w:val="1433"/>
        </w:trPr>
        <w:tc>
          <w:tcPr>
            <w:tcW w:w="579"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lastRenderedPageBreak/>
              <w:t>2.</w:t>
            </w:r>
          </w:p>
        </w:tc>
        <w:tc>
          <w:tcPr>
            <w:tcW w:w="2626" w:type="dxa"/>
            <w:gridSpan w:val="5"/>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rPr>
                <w:rFonts w:cs="Arial"/>
                <w:sz w:val="24"/>
              </w:rPr>
            </w:pPr>
            <w:r w:rsidRPr="00A147AC">
              <w:rPr>
                <w:rFonts w:cs="Arial"/>
                <w:sz w:val="24"/>
              </w:rPr>
              <w:t>Количество отдельных категорий граждан, которым назначены меры социальной поддержки</w:t>
            </w:r>
          </w:p>
        </w:tc>
        <w:tc>
          <w:tcPr>
            <w:tcW w:w="1303" w:type="dxa"/>
            <w:gridSpan w:val="2"/>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Чел.</w:t>
            </w:r>
          </w:p>
        </w:tc>
        <w:tc>
          <w:tcPr>
            <w:tcW w:w="711"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3</w:t>
            </w:r>
          </w:p>
        </w:tc>
        <w:tc>
          <w:tcPr>
            <w:tcW w:w="712"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3</w:t>
            </w:r>
          </w:p>
        </w:tc>
        <w:tc>
          <w:tcPr>
            <w:tcW w:w="712"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3</w:t>
            </w:r>
          </w:p>
        </w:tc>
        <w:tc>
          <w:tcPr>
            <w:tcW w:w="712"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3</w:t>
            </w:r>
          </w:p>
        </w:tc>
        <w:tc>
          <w:tcPr>
            <w:tcW w:w="1410" w:type="dxa"/>
            <w:tcBorders>
              <w:top w:val="single" w:sz="4" w:space="0" w:color="000000"/>
              <w:left w:val="single" w:sz="4" w:space="0" w:color="000000"/>
              <w:bottom w:val="single" w:sz="4" w:space="0" w:color="000000"/>
            </w:tcBorders>
            <w:shd w:val="clear" w:color="auto" w:fill="auto"/>
          </w:tcPr>
          <w:p w:rsidR="00F94894" w:rsidRPr="00A147AC" w:rsidRDefault="00F94894" w:rsidP="00AD62DA">
            <w:pPr>
              <w:snapToGrid w:val="0"/>
              <w:spacing w:line="100" w:lineRule="atLeast"/>
              <w:jc w:val="center"/>
              <w:rPr>
                <w:rFonts w:cs="Arial"/>
                <w:sz w:val="24"/>
              </w:rPr>
            </w:pPr>
            <w:r w:rsidRPr="00A147AC">
              <w:rPr>
                <w:rFonts w:cs="Arial"/>
                <w:sz w:val="24"/>
              </w:rPr>
              <w:t>3</w:t>
            </w:r>
          </w:p>
        </w:tc>
        <w:tc>
          <w:tcPr>
            <w:tcW w:w="295" w:type="dxa"/>
            <w:tcBorders>
              <w:left w:val="single" w:sz="4" w:space="0" w:color="000000"/>
              <w:bottom w:val="nil"/>
            </w:tcBorders>
            <w:shd w:val="clear" w:color="auto" w:fill="auto"/>
          </w:tcPr>
          <w:p w:rsidR="00F94894" w:rsidRPr="00A147AC" w:rsidRDefault="00F94894" w:rsidP="00AD62DA">
            <w:pPr>
              <w:snapToGrid w:val="0"/>
              <w:spacing w:line="100" w:lineRule="atLeast"/>
              <w:jc w:val="center"/>
              <w:rPr>
                <w:rFonts w:cs="Arial"/>
                <w:sz w:val="24"/>
              </w:rPr>
            </w:pPr>
          </w:p>
        </w:tc>
      </w:tr>
    </w:tbl>
    <w:p w:rsidR="00F94894" w:rsidRDefault="00F94894" w:rsidP="00F94894">
      <w:pPr>
        <w:spacing w:line="100" w:lineRule="atLeast"/>
        <w:jc w:val="center"/>
      </w:pPr>
    </w:p>
    <w:p w:rsidR="00F94894" w:rsidRDefault="00F94894" w:rsidP="00F94894">
      <w:pPr>
        <w:spacing w:line="100" w:lineRule="atLeast"/>
        <w:jc w:val="center"/>
        <w:rPr>
          <w:rFonts w:ascii="Times New Roman" w:hAnsi="Times New Roman" w:cs="Times New Roman"/>
          <w:sz w:val="24"/>
        </w:rPr>
      </w:pPr>
    </w:p>
    <w:p w:rsidR="00F94894" w:rsidRDefault="00F94894" w:rsidP="00F94894">
      <w:pPr>
        <w:spacing w:line="100" w:lineRule="atLeast"/>
        <w:jc w:val="center"/>
        <w:rPr>
          <w:rFonts w:ascii="Times New Roman" w:hAnsi="Times New Roman" w:cs="Times New Roman"/>
          <w:sz w:val="24"/>
        </w:rPr>
      </w:pPr>
    </w:p>
    <w:p w:rsidR="00F94894" w:rsidRDefault="00F94894" w:rsidP="00F94894">
      <w:pPr>
        <w:spacing w:line="100" w:lineRule="atLeast"/>
        <w:ind w:firstLine="540"/>
        <w:jc w:val="both"/>
        <w:rPr>
          <w:rFonts w:ascii="Times New Roman" w:hAnsi="Times New Roman" w:cs="Times New Roman"/>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sectPr w:rsidR="00F94894" w:rsidSect="00AE7A31">
          <w:pgSz w:w="11906" w:h="16838"/>
          <w:pgMar w:top="1134" w:right="1247" w:bottom="1134" w:left="1531" w:header="720" w:footer="720" w:gutter="0"/>
          <w:cols w:space="720"/>
          <w:docGrid w:linePitch="360" w:charSpace="32768"/>
        </w:sectPr>
      </w:pPr>
    </w:p>
    <w:p w:rsidR="00F94894" w:rsidRPr="00083B98" w:rsidRDefault="00F94894" w:rsidP="00F94894">
      <w:pPr>
        <w:spacing w:line="100" w:lineRule="atLeast"/>
        <w:jc w:val="right"/>
        <w:rPr>
          <w:rFonts w:cs="Arial"/>
          <w:sz w:val="22"/>
          <w:szCs w:val="22"/>
        </w:rPr>
      </w:pPr>
      <w:r w:rsidRPr="00083B98">
        <w:rPr>
          <w:rFonts w:cs="Arial"/>
          <w:sz w:val="22"/>
          <w:szCs w:val="22"/>
        </w:rPr>
        <w:lastRenderedPageBreak/>
        <w:t>Приложение N 2</w:t>
      </w:r>
    </w:p>
    <w:p w:rsidR="00F94894" w:rsidRPr="00083B98" w:rsidRDefault="00F94894" w:rsidP="00F94894">
      <w:pPr>
        <w:spacing w:line="100" w:lineRule="atLeast"/>
        <w:jc w:val="right"/>
        <w:rPr>
          <w:rFonts w:cs="Arial"/>
          <w:sz w:val="22"/>
          <w:szCs w:val="22"/>
        </w:rPr>
      </w:pPr>
      <w:r w:rsidRPr="00083B98">
        <w:rPr>
          <w:rFonts w:cs="Arial"/>
          <w:sz w:val="22"/>
          <w:szCs w:val="22"/>
        </w:rPr>
        <w:t>к муниципальной  программе</w:t>
      </w:r>
    </w:p>
    <w:p w:rsidR="00F94894" w:rsidRPr="00083B98" w:rsidRDefault="00F94894" w:rsidP="00F94894">
      <w:pPr>
        <w:spacing w:line="100" w:lineRule="atLeast"/>
        <w:jc w:val="right"/>
        <w:rPr>
          <w:rFonts w:cs="Arial"/>
          <w:sz w:val="22"/>
          <w:szCs w:val="22"/>
        </w:rPr>
      </w:pPr>
      <w:r w:rsidRPr="00083B98">
        <w:rPr>
          <w:rFonts w:cs="Arial"/>
          <w:sz w:val="22"/>
          <w:szCs w:val="22"/>
        </w:rPr>
        <w:t xml:space="preserve"> "Социальная поддержка граждан»</w:t>
      </w:r>
    </w:p>
    <w:p w:rsidR="00F94894" w:rsidRPr="00083B98" w:rsidRDefault="00F94894" w:rsidP="00F94894">
      <w:pPr>
        <w:spacing w:line="100" w:lineRule="atLeast"/>
        <w:jc w:val="right"/>
        <w:rPr>
          <w:rFonts w:cs="Arial"/>
          <w:sz w:val="22"/>
          <w:szCs w:val="22"/>
        </w:rPr>
      </w:pPr>
      <w:r w:rsidRPr="00083B98">
        <w:rPr>
          <w:rFonts w:cs="Arial"/>
          <w:sz w:val="22"/>
          <w:szCs w:val="22"/>
        </w:rPr>
        <w:t>в муниципальном образовании «</w:t>
      </w:r>
      <w:proofErr w:type="spellStart"/>
      <w:r w:rsidRPr="00083B98">
        <w:rPr>
          <w:rFonts w:cs="Arial"/>
          <w:sz w:val="22"/>
          <w:szCs w:val="22"/>
        </w:rPr>
        <w:t>Гостомлянский</w:t>
      </w:r>
      <w:proofErr w:type="spellEnd"/>
      <w:r w:rsidRPr="00083B98">
        <w:rPr>
          <w:rFonts w:cs="Arial"/>
          <w:sz w:val="22"/>
          <w:szCs w:val="22"/>
        </w:rPr>
        <w:t xml:space="preserve"> сельсовет»</w:t>
      </w:r>
    </w:p>
    <w:p w:rsidR="00F94894" w:rsidRPr="00083B98" w:rsidRDefault="00F94894" w:rsidP="00F94894">
      <w:pPr>
        <w:spacing w:line="100" w:lineRule="atLeast"/>
        <w:jc w:val="right"/>
        <w:rPr>
          <w:rFonts w:cs="Arial"/>
          <w:sz w:val="22"/>
          <w:szCs w:val="22"/>
        </w:rPr>
      </w:pPr>
      <w:proofErr w:type="spellStart"/>
      <w:r w:rsidRPr="00083B98">
        <w:rPr>
          <w:rFonts w:cs="Arial"/>
          <w:sz w:val="22"/>
          <w:szCs w:val="22"/>
        </w:rPr>
        <w:t>Медвенского</w:t>
      </w:r>
      <w:proofErr w:type="spellEnd"/>
      <w:r w:rsidRPr="00083B98">
        <w:rPr>
          <w:rFonts w:cs="Arial"/>
          <w:sz w:val="22"/>
          <w:szCs w:val="22"/>
        </w:rPr>
        <w:t xml:space="preserve"> района  Курской области"</w:t>
      </w:r>
    </w:p>
    <w:p w:rsidR="00F94894" w:rsidRDefault="00F94894" w:rsidP="00F94894">
      <w:pPr>
        <w:spacing w:line="100" w:lineRule="atLeast"/>
        <w:ind w:firstLine="540"/>
        <w:jc w:val="both"/>
        <w:rPr>
          <w:rFonts w:ascii="Times New Roman" w:hAnsi="Times New Roman" w:cs="Times New Roman"/>
          <w:sz w:val="24"/>
        </w:rPr>
      </w:pPr>
    </w:p>
    <w:p w:rsidR="00F94894" w:rsidRPr="00083B98" w:rsidRDefault="00F94894" w:rsidP="00F94894">
      <w:pPr>
        <w:spacing w:line="100" w:lineRule="atLeast"/>
        <w:jc w:val="center"/>
        <w:rPr>
          <w:rFonts w:cs="Arial"/>
          <w:b/>
          <w:sz w:val="24"/>
        </w:rPr>
      </w:pPr>
      <w:r w:rsidRPr="00083B98">
        <w:rPr>
          <w:rFonts w:cs="Arial"/>
          <w:b/>
          <w:sz w:val="24"/>
        </w:rPr>
        <w:t>ПЕРЕЧЕНЬ</w:t>
      </w:r>
    </w:p>
    <w:p w:rsidR="00F94894" w:rsidRPr="00083B98" w:rsidRDefault="00F94894" w:rsidP="00F94894">
      <w:pPr>
        <w:spacing w:line="100" w:lineRule="atLeast"/>
        <w:jc w:val="center"/>
        <w:rPr>
          <w:rFonts w:cs="Arial"/>
          <w:b/>
          <w:sz w:val="24"/>
        </w:rPr>
      </w:pPr>
      <w:r w:rsidRPr="00083B98">
        <w:rPr>
          <w:rFonts w:cs="Arial"/>
          <w:b/>
          <w:sz w:val="24"/>
        </w:rPr>
        <w:t>ОСНОВНЫХ МЕРОПРИЯТИЙ МУНИЦИПАЛЬНОЙ  ПРОГРАММЫ</w:t>
      </w:r>
    </w:p>
    <w:p w:rsidR="00F94894" w:rsidRPr="00083B98" w:rsidRDefault="00F94894" w:rsidP="00F94894">
      <w:pPr>
        <w:spacing w:line="100" w:lineRule="atLeast"/>
        <w:jc w:val="center"/>
        <w:rPr>
          <w:rFonts w:cs="Arial"/>
          <w:b/>
          <w:sz w:val="24"/>
        </w:rPr>
      </w:pPr>
      <w:r w:rsidRPr="00083B98">
        <w:rPr>
          <w:rFonts w:cs="Arial"/>
          <w:b/>
          <w:sz w:val="24"/>
        </w:rPr>
        <w:t>"СОЦИАЛЬНАЯ ПОДДЕРЖКА ГРАЖДАН» В МУНИЦИПАЛЬНОМ ОБРАЗОВАНИИ</w:t>
      </w:r>
    </w:p>
    <w:p w:rsidR="00F94894" w:rsidRPr="00083B98" w:rsidRDefault="00F94894" w:rsidP="00F94894">
      <w:pPr>
        <w:spacing w:line="100" w:lineRule="atLeast"/>
        <w:jc w:val="center"/>
        <w:rPr>
          <w:rFonts w:cs="Arial"/>
          <w:b/>
          <w:sz w:val="24"/>
        </w:rPr>
      </w:pPr>
      <w:r w:rsidRPr="00083B98">
        <w:rPr>
          <w:rFonts w:cs="Arial"/>
          <w:b/>
          <w:sz w:val="24"/>
        </w:rPr>
        <w:t>«ГОСТОМЛЯНСКИЙ СЕЛЬСОВЕТ» МЕДВЕНСКОГО РАЙОНА КУРСКОЙ ОБЛАСТИ</w:t>
      </w:r>
    </w:p>
    <w:p w:rsidR="00F94894" w:rsidRDefault="00F94894" w:rsidP="00F94894">
      <w:pPr>
        <w:spacing w:line="100" w:lineRule="atLeast"/>
        <w:jc w:val="center"/>
        <w:rPr>
          <w:rFonts w:ascii="Times New Roman" w:hAnsi="Times New Roman" w:cs="Times New Roman"/>
          <w:sz w:val="24"/>
        </w:rPr>
      </w:pPr>
    </w:p>
    <w:tbl>
      <w:tblPr>
        <w:tblW w:w="15381" w:type="dxa"/>
        <w:tblInd w:w="-48" w:type="dxa"/>
        <w:tblLayout w:type="fixed"/>
        <w:tblCellMar>
          <w:top w:w="75" w:type="dxa"/>
          <w:left w:w="75" w:type="dxa"/>
          <w:bottom w:w="75" w:type="dxa"/>
          <w:right w:w="75" w:type="dxa"/>
        </w:tblCellMar>
        <w:tblLook w:val="0000" w:firstRow="0" w:lastRow="0" w:firstColumn="0" w:lastColumn="0" w:noHBand="0" w:noVBand="0"/>
      </w:tblPr>
      <w:tblGrid>
        <w:gridCol w:w="1355"/>
        <w:gridCol w:w="2103"/>
        <w:gridCol w:w="1954"/>
        <w:gridCol w:w="1562"/>
        <w:gridCol w:w="1651"/>
        <w:gridCol w:w="2423"/>
        <w:gridCol w:w="2269"/>
        <w:gridCol w:w="2064"/>
      </w:tblGrid>
      <w:tr w:rsidR="00F94894" w:rsidTr="00AD62DA">
        <w:trPr>
          <w:trHeight w:val="496"/>
        </w:trPr>
        <w:tc>
          <w:tcPr>
            <w:tcW w:w="1355" w:type="dxa"/>
            <w:vMerge w:val="restart"/>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 xml:space="preserve">N </w:t>
            </w:r>
            <w:proofErr w:type="gramStart"/>
            <w:r w:rsidRPr="00083B98">
              <w:rPr>
                <w:rFonts w:eastAsia="Times New Roman" w:cs="Arial"/>
                <w:sz w:val="24"/>
                <w:lang w:eastAsia="ar-SA" w:bidi="ar-SA"/>
              </w:rPr>
              <w:t>п</w:t>
            </w:r>
            <w:proofErr w:type="gramEnd"/>
            <w:r w:rsidRPr="00083B98">
              <w:rPr>
                <w:rFonts w:eastAsia="Times New Roman" w:cs="Arial"/>
                <w:sz w:val="24"/>
                <w:lang w:eastAsia="ar-SA" w:bidi="ar-SA"/>
              </w:rPr>
              <w:t>/п</w:t>
            </w:r>
          </w:p>
        </w:tc>
        <w:tc>
          <w:tcPr>
            <w:tcW w:w="2103" w:type="dxa"/>
            <w:vMerge w:val="restart"/>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Номер и наименование основного мероприятия</w:t>
            </w:r>
          </w:p>
        </w:tc>
        <w:tc>
          <w:tcPr>
            <w:tcW w:w="1954" w:type="dxa"/>
            <w:vMerge w:val="restart"/>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Ответственный исполнитель</w:t>
            </w:r>
          </w:p>
        </w:tc>
        <w:tc>
          <w:tcPr>
            <w:tcW w:w="3213" w:type="dxa"/>
            <w:gridSpan w:val="2"/>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Срок</w:t>
            </w:r>
          </w:p>
        </w:tc>
        <w:tc>
          <w:tcPr>
            <w:tcW w:w="2423" w:type="dxa"/>
            <w:vMerge w:val="restart"/>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Ожидаемый непосредственный результат (краткое описание)</w:t>
            </w:r>
          </w:p>
        </w:tc>
        <w:tc>
          <w:tcPr>
            <w:tcW w:w="2269" w:type="dxa"/>
            <w:vMerge w:val="restart"/>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 xml:space="preserve">Последствия </w:t>
            </w:r>
            <w:proofErr w:type="spellStart"/>
            <w:r w:rsidRPr="00083B98">
              <w:rPr>
                <w:rFonts w:eastAsia="Times New Roman" w:cs="Arial"/>
                <w:sz w:val="24"/>
                <w:lang w:eastAsia="ar-SA" w:bidi="ar-SA"/>
              </w:rPr>
              <w:t>нереализации</w:t>
            </w:r>
            <w:proofErr w:type="spellEnd"/>
            <w:r w:rsidRPr="00083B98">
              <w:rPr>
                <w:rFonts w:eastAsia="Times New Roman" w:cs="Arial"/>
                <w:sz w:val="24"/>
                <w:lang w:eastAsia="ar-SA" w:bidi="ar-SA"/>
              </w:rPr>
              <w:t xml:space="preserve"> основного мероприятия</w:t>
            </w:r>
          </w:p>
        </w:tc>
        <w:tc>
          <w:tcPr>
            <w:tcW w:w="2064" w:type="dxa"/>
            <w:vMerge w:val="restart"/>
            <w:tcBorders>
              <w:top w:val="double" w:sz="1" w:space="0" w:color="000080"/>
              <w:left w:val="double" w:sz="1" w:space="0" w:color="000080"/>
              <w:bottom w:val="double" w:sz="1" w:space="0" w:color="000080"/>
              <w:right w:val="double" w:sz="1" w:space="0" w:color="000080"/>
            </w:tcBorders>
            <w:shd w:val="clear" w:color="auto" w:fill="auto"/>
          </w:tcPr>
          <w:p w:rsidR="00F94894" w:rsidRPr="00083B98" w:rsidRDefault="00F94894" w:rsidP="00AD62DA">
            <w:pPr>
              <w:suppressAutoHyphens w:val="0"/>
              <w:snapToGrid w:val="0"/>
              <w:jc w:val="center"/>
              <w:rPr>
                <w:rFonts w:eastAsia="Times New Roman" w:cs="Arial"/>
                <w:sz w:val="24"/>
                <w:lang w:eastAsia="ar-SA" w:bidi="ar-SA"/>
              </w:rPr>
            </w:pPr>
            <w:r w:rsidRPr="00083B98">
              <w:rPr>
                <w:rFonts w:eastAsia="Times New Roman" w:cs="Arial"/>
                <w:sz w:val="24"/>
                <w:lang w:eastAsia="ar-SA" w:bidi="ar-SA"/>
              </w:rPr>
              <w:t>Связь</w:t>
            </w:r>
          </w:p>
          <w:p w:rsidR="00F94894" w:rsidRPr="00083B98" w:rsidRDefault="00F94894" w:rsidP="00AD62DA">
            <w:pPr>
              <w:suppressAutoHyphens w:val="0"/>
              <w:spacing w:before="280" w:after="119"/>
              <w:jc w:val="center"/>
              <w:rPr>
                <w:rFonts w:eastAsia="Times New Roman" w:cs="Arial"/>
                <w:sz w:val="24"/>
                <w:lang w:eastAsia="ar-SA" w:bidi="ar-SA"/>
              </w:rPr>
            </w:pPr>
            <w:r w:rsidRPr="00083B98">
              <w:rPr>
                <w:rFonts w:eastAsia="Times New Roman" w:cs="Arial"/>
                <w:sz w:val="24"/>
                <w:lang w:eastAsia="ar-SA" w:bidi="ar-SA"/>
              </w:rPr>
              <w:t>с показателями программы (подпрограммы)</w:t>
            </w:r>
          </w:p>
        </w:tc>
      </w:tr>
      <w:tr w:rsidR="00F94894" w:rsidTr="00AD62DA">
        <w:trPr>
          <w:trHeight w:val="144"/>
        </w:trPr>
        <w:tc>
          <w:tcPr>
            <w:tcW w:w="1355" w:type="dxa"/>
            <w:vMerge/>
            <w:tcBorders>
              <w:top w:val="double" w:sz="1" w:space="0" w:color="000080"/>
              <w:left w:val="double" w:sz="1" w:space="0" w:color="000080"/>
              <w:bottom w:val="double" w:sz="1" w:space="0" w:color="000080"/>
            </w:tcBorders>
            <w:shd w:val="clear" w:color="auto" w:fill="auto"/>
            <w:vAlign w:val="center"/>
          </w:tcPr>
          <w:p w:rsidR="00F94894" w:rsidRPr="00083B98" w:rsidRDefault="00F94894" w:rsidP="00AD62DA">
            <w:pPr>
              <w:suppressAutoHyphens w:val="0"/>
              <w:snapToGrid w:val="0"/>
              <w:rPr>
                <w:rFonts w:eastAsia="Times New Roman" w:cs="Arial"/>
                <w:sz w:val="24"/>
                <w:szCs w:val="20"/>
                <w:lang w:eastAsia="ar-SA" w:bidi="ar-SA"/>
              </w:rPr>
            </w:pPr>
          </w:p>
        </w:tc>
        <w:tc>
          <w:tcPr>
            <w:tcW w:w="2103" w:type="dxa"/>
            <w:vMerge/>
            <w:tcBorders>
              <w:top w:val="double" w:sz="1" w:space="0" w:color="000080"/>
              <w:left w:val="double" w:sz="1" w:space="0" w:color="000080"/>
              <w:bottom w:val="double" w:sz="1" w:space="0" w:color="000080"/>
            </w:tcBorders>
            <w:shd w:val="clear" w:color="auto" w:fill="auto"/>
            <w:vAlign w:val="center"/>
          </w:tcPr>
          <w:p w:rsidR="00F94894" w:rsidRPr="00083B98" w:rsidRDefault="00F94894" w:rsidP="00AD62DA">
            <w:pPr>
              <w:suppressAutoHyphens w:val="0"/>
              <w:snapToGrid w:val="0"/>
              <w:rPr>
                <w:rFonts w:eastAsia="Times New Roman" w:cs="Arial"/>
                <w:sz w:val="24"/>
                <w:lang w:eastAsia="ar-SA" w:bidi="ar-SA"/>
              </w:rPr>
            </w:pPr>
          </w:p>
        </w:tc>
        <w:tc>
          <w:tcPr>
            <w:tcW w:w="1954" w:type="dxa"/>
            <w:vMerge/>
            <w:tcBorders>
              <w:top w:val="double" w:sz="1" w:space="0" w:color="000080"/>
              <w:left w:val="double" w:sz="1" w:space="0" w:color="000080"/>
              <w:bottom w:val="double" w:sz="1" w:space="0" w:color="000080"/>
            </w:tcBorders>
            <w:shd w:val="clear" w:color="auto" w:fill="auto"/>
            <w:vAlign w:val="center"/>
          </w:tcPr>
          <w:p w:rsidR="00F94894" w:rsidRPr="00083B98" w:rsidRDefault="00F94894" w:rsidP="00AD62DA">
            <w:pPr>
              <w:suppressAutoHyphens w:val="0"/>
              <w:snapToGrid w:val="0"/>
              <w:rPr>
                <w:rFonts w:eastAsia="Times New Roman" w:cs="Arial"/>
                <w:sz w:val="24"/>
                <w:lang w:eastAsia="ar-SA" w:bidi="ar-SA"/>
              </w:rPr>
            </w:pPr>
          </w:p>
        </w:tc>
        <w:tc>
          <w:tcPr>
            <w:tcW w:w="1562" w:type="dxa"/>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начала реализации</w:t>
            </w:r>
          </w:p>
        </w:tc>
        <w:tc>
          <w:tcPr>
            <w:tcW w:w="1651" w:type="dxa"/>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окончания реализации</w:t>
            </w:r>
          </w:p>
        </w:tc>
        <w:tc>
          <w:tcPr>
            <w:tcW w:w="2423" w:type="dxa"/>
            <w:vMerge/>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rPr>
                <w:rFonts w:eastAsia="Times New Roman" w:cs="Arial"/>
                <w:sz w:val="24"/>
                <w:lang w:eastAsia="ar-SA" w:bidi="ar-SA"/>
              </w:rPr>
            </w:pPr>
          </w:p>
        </w:tc>
        <w:tc>
          <w:tcPr>
            <w:tcW w:w="2269" w:type="dxa"/>
            <w:vMerge/>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rPr>
                <w:rFonts w:eastAsia="Times New Roman" w:cs="Arial"/>
                <w:sz w:val="24"/>
                <w:lang w:eastAsia="ar-SA" w:bidi="ar-SA"/>
              </w:rPr>
            </w:pPr>
          </w:p>
        </w:tc>
        <w:tc>
          <w:tcPr>
            <w:tcW w:w="2064" w:type="dxa"/>
            <w:vMerge/>
            <w:tcBorders>
              <w:top w:val="double" w:sz="1" w:space="0" w:color="000080"/>
              <w:left w:val="double" w:sz="1" w:space="0" w:color="000080"/>
              <w:bottom w:val="double" w:sz="1" w:space="0" w:color="000080"/>
              <w:right w:val="double" w:sz="1" w:space="0" w:color="000080"/>
            </w:tcBorders>
            <w:shd w:val="clear" w:color="auto" w:fill="auto"/>
          </w:tcPr>
          <w:p w:rsidR="00F94894" w:rsidRPr="00083B98" w:rsidRDefault="00F94894" w:rsidP="00AD62DA">
            <w:pPr>
              <w:suppressAutoHyphens w:val="0"/>
              <w:snapToGrid w:val="0"/>
              <w:rPr>
                <w:rFonts w:eastAsia="Times New Roman" w:cs="Arial"/>
                <w:sz w:val="24"/>
                <w:lang w:eastAsia="ar-SA" w:bidi="ar-SA"/>
              </w:rPr>
            </w:pPr>
          </w:p>
        </w:tc>
      </w:tr>
      <w:tr w:rsidR="00F94894" w:rsidTr="00AD62DA">
        <w:trPr>
          <w:trHeight w:val="676"/>
        </w:trPr>
        <w:tc>
          <w:tcPr>
            <w:tcW w:w="15381" w:type="dxa"/>
            <w:gridSpan w:val="8"/>
            <w:tcBorders>
              <w:top w:val="double" w:sz="1" w:space="0" w:color="000080"/>
              <w:left w:val="double" w:sz="1" w:space="0" w:color="000080"/>
              <w:bottom w:val="double" w:sz="1" w:space="0" w:color="000080"/>
              <w:right w:val="double" w:sz="1" w:space="0" w:color="000080"/>
            </w:tcBorders>
            <w:shd w:val="clear" w:color="auto" w:fill="auto"/>
          </w:tcPr>
          <w:p w:rsidR="00F94894" w:rsidRPr="00083B98" w:rsidRDefault="00F94894" w:rsidP="00AD62DA">
            <w:pPr>
              <w:suppressAutoHyphens w:val="0"/>
              <w:snapToGrid w:val="0"/>
              <w:spacing w:after="119"/>
              <w:rPr>
                <w:rFonts w:eastAsia="Times New Roman" w:cs="Arial"/>
                <w:sz w:val="24"/>
                <w:lang w:eastAsia="ar-SA" w:bidi="ar-SA"/>
              </w:rPr>
            </w:pPr>
            <w:r w:rsidRPr="00083B98">
              <w:rPr>
                <w:rFonts w:eastAsia="Times New Roman" w:cs="Arial"/>
                <w:sz w:val="24"/>
                <w:lang w:eastAsia="ar-SA" w:bidi="ar-SA"/>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w:t>
            </w:r>
            <w:proofErr w:type="spellStart"/>
            <w:r w:rsidRPr="00083B98">
              <w:rPr>
                <w:rFonts w:eastAsia="Times New Roman" w:cs="Arial"/>
                <w:sz w:val="24"/>
                <w:lang w:eastAsia="ar-SA" w:bidi="ar-SA"/>
              </w:rPr>
              <w:t>Гостомлянский</w:t>
            </w:r>
            <w:proofErr w:type="spellEnd"/>
            <w:r w:rsidRPr="00083B98">
              <w:rPr>
                <w:rFonts w:eastAsia="Times New Roman" w:cs="Arial"/>
                <w:sz w:val="24"/>
                <w:lang w:eastAsia="ar-SA" w:bidi="ar-SA"/>
              </w:rPr>
              <w:t xml:space="preserve"> сельсовет» </w:t>
            </w:r>
            <w:proofErr w:type="spellStart"/>
            <w:r w:rsidRPr="00083B98">
              <w:rPr>
                <w:rFonts w:eastAsia="Times New Roman" w:cs="Arial"/>
                <w:sz w:val="24"/>
                <w:lang w:eastAsia="ar-SA" w:bidi="ar-SA"/>
              </w:rPr>
              <w:t>Медвенского</w:t>
            </w:r>
            <w:proofErr w:type="spellEnd"/>
            <w:r w:rsidRPr="00083B98">
              <w:rPr>
                <w:rFonts w:eastAsia="Times New Roman" w:cs="Arial"/>
                <w:sz w:val="24"/>
                <w:lang w:eastAsia="ar-SA" w:bidi="ar-SA"/>
              </w:rPr>
              <w:t xml:space="preserve"> района Курской области.</w:t>
            </w:r>
          </w:p>
        </w:tc>
      </w:tr>
      <w:tr w:rsidR="00F94894" w:rsidTr="00AD62DA">
        <w:trPr>
          <w:trHeight w:val="1627"/>
        </w:trPr>
        <w:tc>
          <w:tcPr>
            <w:tcW w:w="1355" w:type="dxa"/>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t>1.</w:t>
            </w:r>
          </w:p>
        </w:tc>
        <w:tc>
          <w:tcPr>
            <w:tcW w:w="2103" w:type="dxa"/>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rPr>
                <w:rFonts w:eastAsia="Times New Roman" w:cs="Arial"/>
                <w:sz w:val="24"/>
                <w:lang w:eastAsia="ar-SA" w:bidi="ar-SA"/>
              </w:rPr>
            </w:pPr>
            <w:r w:rsidRPr="00083B98">
              <w:rPr>
                <w:rFonts w:eastAsia="Times New Roman" w:cs="Arial"/>
                <w:sz w:val="24"/>
                <w:lang w:eastAsia="ar-SA" w:bidi="ar-SA"/>
              </w:rPr>
              <w:t>Предоставление мер социальной поддержки отдельным категориям граждан за счет средств местного бюджета</w:t>
            </w:r>
          </w:p>
        </w:tc>
        <w:tc>
          <w:tcPr>
            <w:tcW w:w="1954" w:type="dxa"/>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rPr>
                <w:rFonts w:eastAsia="Times New Roman" w:cs="Arial"/>
                <w:sz w:val="24"/>
                <w:lang w:eastAsia="ar-SA" w:bidi="ar-SA"/>
              </w:rPr>
            </w:pPr>
            <w:r w:rsidRPr="00083B98">
              <w:rPr>
                <w:rFonts w:eastAsia="Times New Roman" w:cs="Arial"/>
                <w:sz w:val="24"/>
                <w:lang w:eastAsia="ar-SA" w:bidi="ar-SA"/>
              </w:rPr>
              <w:t xml:space="preserve">Администрация </w:t>
            </w:r>
            <w:proofErr w:type="spellStart"/>
            <w:r w:rsidRPr="00083B98">
              <w:rPr>
                <w:rFonts w:eastAsia="Times New Roman" w:cs="Arial"/>
                <w:sz w:val="24"/>
                <w:lang w:eastAsia="ar-SA" w:bidi="ar-SA"/>
              </w:rPr>
              <w:t>Гостомлянского</w:t>
            </w:r>
            <w:proofErr w:type="spellEnd"/>
            <w:r w:rsidRPr="00083B98">
              <w:rPr>
                <w:rFonts w:eastAsia="Times New Roman" w:cs="Arial"/>
                <w:sz w:val="24"/>
                <w:lang w:eastAsia="ar-SA" w:bidi="ar-SA"/>
              </w:rPr>
              <w:t xml:space="preserve"> сельсовета </w:t>
            </w:r>
            <w:proofErr w:type="spellStart"/>
            <w:r w:rsidRPr="00083B98">
              <w:rPr>
                <w:rFonts w:eastAsia="Times New Roman" w:cs="Arial"/>
                <w:sz w:val="24"/>
                <w:lang w:eastAsia="ar-SA" w:bidi="ar-SA"/>
              </w:rPr>
              <w:t>Медвенского</w:t>
            </w:r>
            <w:proofErr w:type="spellEnd"/>
            <w:r w:rsidRPr="00083B98">
              <w:rPr>
                <w:rFonts w:eastAsia="Times New Roman" w:cs="Arial"/>
                <w:sz w:val="24"/>
                <w:lang w:eastAsia="ar-SA" w:bidi="ar-SA"/>
              </w:rPr>
              <w:t xml:space="preserve"> района Курской области</w:t>
            </w:r>
          </w:p>
        </w:tc>
        <w:tc>
          <w:tcPr>
            <w:tcW w:w="1562" w:type="dxa"/>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rPr>
                <w:rFonts w:eastAsia="Times New Roman" w:cs="Arial"/>
                <w:sz w:val="24"/>
                <w:lang w:eastAsia="ar-SA" w:bidi="ar-SA"/>
              </w:rPr>
            </w:pPr>
            <w:r w:rsidRPr="00083B98">
              <w:rPr>
                <w:rFonts w:eastAsia="Times New Roman" w:cs="Arial"/>
                <w:sz w:val="24"/>
                <w:lang w:eastAsia="ar-SA" w:bidi="ar-SA"/>
              </w:rPr>
              <w:t>01.01.20</w:t>
            </w:r>
            <w:r>
              <w:rPr>
                <w:rFonts w:eastAsia="Times New Roman" w:cs="Arial"/>
                <w:sz w:val="24"/>
                <w:lang w:eastAsia="ar-SA" w:bidi="ar-SA"/>
              </w:rPr>
              <w:t>21</w:t>
            </w:r>
          </w:p>
        </w:tc>
        <w:tc>
          <w:tcPr>
            <w:tcW w:w="1651" w:type="dxa"/>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rPr>
                <w:rFonts w:eastAsia="Times New Roman" w:cs="Arial"/>
                <w:sz w:val="24"/>
                <w:lang w:eastAsia="ar-SA" w:bidi="ar-SA"/>
              </w:rPr>
            </w:pPr>
            <w:r w:rsidRPr="00083B98">
              <w:rPr>
                <w:rFonts w:eastAsia="Times New Roman" w:cs="Arial"/>
                <w:sz w:val="24"/>
                <w:lang w:eastAsia="ar-SA" w:bidi="ar-SA"/>
              </w:rPr>
              <w:t>31.12.202</w:t>
            </w:r>
            <w:r>
              <w:rPr>
                <w:rFonts w:eastAsia="Times New Roman" w:cs="Arial"/>
                <w:sz w:val="24"/>
                <w:lang w:eastAsia="ar-SA" w:bidi="ar-SA"/>
              </w:rPr>
              <w:t>5</w:t>
            </w:r>
          </w:p>
        </w:tc>
        <w:tc>
          <w:tcPr>
            <w:tcW w:w="2423" w:type="dxa"/>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rPr>
                <w:rFonts w:eastAsia="Times New Roman" w:cs="Arial"/>
                <w:sz w:val="24"/>
                <w:lang w:eastAsia="ar-SA" w:bidi="ar-SA"/>
              </w:rPr>
            </w:pPr>
            <w:r w:rsidRPr="00083B98">
              <w:rPr>
                <w:rFonts w:eastAsia="Times New Roman" w:cs="Arial"/>
                <w:sz w:val="24"/>
                <w:lang w:eastAsia="ar-SA" w:bidi="ar-SA"/>
              </w:rPr>
              <w:t>Обеспечение гарантированных государством мер социальной поддержки отдельным категориям граждан за счет средств местного бюджета. Снижение бедности среди получателей мер социальной поддержки</w:t>
            </w:r>
          </w:p>
          <w:p w:rsidR="00F94894" w:rsidRPr="00083B98" w:rsidRDefault="00F94894" w:rsidP="00AD62DA">
            <w:pPr>
              <w:suppressAutoHyphens w:val="0"/>
              <w:spacing w:before="280" w:after="119"/>
              <w:rPr>
                <w:rFonts w:eastAsia="Times New Roman" w:cs="Arial"/>
                <w:sz w:val="24"/>
                <w:lang w:eastAsia="ar-SA" w:bidi="ar-SA"/>
              </w:rPr>
            </w:pPr>
            <w:r w:rsidRPr="00083B98">
              <w:rPr>
                <w:rFonts w:eastAsia="Times New Roman" w:cs="Arial"/>
                <w:sz w:val="24"/>
                <w:lang w:eastAsia="ar-SA" w:bidi="ar-SA"/>
              </w:rPr>
              <w:lastRenderedPageBreak/>
              <w:t xml:space="preserve">Повышение качества и уровня жизни граждан </w:t>
            </w:r>
          </w:p>
        </w:tc>
        <w:tc>
          <w:tcPr>
            <w:tcW w:w="4333" w:type="dxa"/>
            <w:gridSpan w:val="2"/>
            <w:tcBorders>
              <w:top w:val="double" w:sz="1" w:space="0" w:color="000080"/>
              <w:left w:val="double" w:sz="1" w:space="0" w:color="000080"/>
              <w:bottom w:val="double" w:sz="1" w:space="0" w:color="000080"/>
              <w:right w:val="double" w:sz="1" w:space="0" w:color="000080"/>
            </w:tcBorders>
            <w:shd w:val="clear" w:color="auto" w:fill="auto"/>
          </w:tcPr>
          <w:p w:rsidR="00F94894" w:rsidRPr="00083B98" w:rsidRDefault="00F94894" w:rsidP="00AD62DA">
            <w:pPr>
              <w:suppressAutoHyphens w:val="0"/>
              <w:snapToGrid w:val="0"/>
              <w:spacing w:after="119"/>
              <w:rPr>
                <w:rFonts w:eastAsia="Times New Roman" w:cs="Arial"/>
                <w:sz w:val="24"/>
                <w:lang w:eastAsia="ar-SA" w:bidi="ar-SA"/>
              </w:rPr>
            </w:pPr>
            <w:r w:rsidRPr="00083B98">
              <w:rPr>
                <w:rFonts w:eastAsia="Times New Roman" w:cs="Arial"/>
                <w:sz w:val="24"/>
                <w:lang w:eastAsia="ar-SA" w:bidi="ar-SA"/>
              </w:rPr>
              <w:lastRenderedPageBreak/>
              <w:t>Снижение уровня доходов граждан</w:t>
            </w:r>
            <w:proofErr w:type="gramStart"/>
            <w:r w:rsidRPr="00083B98">
              <w:rPr>
                <w:rFonts w:eastAsia="Times New Roman" w:cs="Arial"/>
                <w:sz w:val="24"/>
                <w:lang w:eastAsia="ar-SA" w:bidi="ar-SA"/>
              </w:rPr>
              <w:t xml:space="preserve"> ,</w:t>
            </w:r>
            <w:proofErr w:type="gramEnd"/>
            <w:r w:rsidRPr="00083B98">
              <w:rPr>
                <w:rFonts w:eastAsia="Times New Roman" w:cs="Arial"/>
                <w:sz w:val="24"/>
                <w:lang w:eastAsia="ar-SA" w:bidi="ar-SA"/>
              </w:rPr>
              <w:t xml:space="preserve"> ухудшение социального климата в обществе, увеличение бедности и увеличение дифференциации населения по уровню доходов</w:t>
            </w:r>
          </w:p>
        </w:tc>
      </w:tr>
      <w:tr w:rsidR="00F94894" w:rsidTr="00AD62DA">
        <w:trPr>
          <w:trHeight w:val="2886"/>
        </w:trPr>
        <w:tc>
          <w:tcPr>
            <w:tcW w:w="1355" w:type="dxa"/>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jc w:val="center"/>
              <w:rPr>
                <w:rFonts w:eastAsia="Times New Roman" w:cs="Arial"/>
                <w:sz w:val="24"/>
                <w:lang w:eastAsia="ar-SA" w:bidi="ar-SA"/>
              </w:rPr>
            </w:pPr>
            <w:r w:rsidRPr="00083B98">
              <w:rPr>
                <w:rFonts w:eastAsia="Times New Roman" w:cs="Arial"/>
                <w:sz w:val="24"/>
                <w:lang w:eastAsia="ar-SA" w:bidi="ar-SA"/>
              </w:rPr>
              <w:lastRenderedPageBreak/>
              <w:t>2.</w:t>
            </w:r>
          </w:p>
        </w:tc>
        <w:tc>
          <w:tcPr>
            <w:tcW w:w="2103" w:type="dxa"/>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rPr>
                <w:rFonts w:eastAsia="Times New Roman" w:cs="Arial"/>
                <w:sz w:val="24"/>
                <w:lang w:eastAsia="ar-SA" w:bidi="ar-SA"/>
              </w:rPr>
            </w:pPr>
            <w:r w:rsidRPr="00083B98">
              <w:rPr>
                <w:rFonts w:eastAsia="Times New Roman" w:cs="Arial"/>
                <w:sz w:val="24"/>
                <w:lang w:eastAsia="ar-SA" w:bidi="ar-SA"/>
              </w:rPr>
              <w:t>Проведение ежеквартального мониторинга хода реализации программы</w:t>
            </w:r>
          </w:p>
        </w:tc>
        <w:tc>
          <w:tcPr>
            <w:tcW w:w="1954" w:type="dxa"/>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rPr>
                <w:rFonts w:eastAsia="Times New Roman" w:cs="Arial"/>
                <w:sz w:val="24"/>
                <w:lang w:eastAsia="ar-SA" w:bidi="ar-SA"/>
              </w:rPr>
            </w:pPr>
            <w:r w:rsidRPr="00083B98">
              <w:rPr>
                <w:rFonts w:eastAsia="Times New Roman" w:cs="Arial"/>
                <w:sz w:val="24"/>
                <w:lang w:eastAsia="ar-SA" w:bidi="ar-SA"/>
              </w:rPr>
              <w:t xml:space="preserve">Администрация </w:t>
            </w:r>
            <w:proofErr w:type="spellStart"/>
            <w:r w:rsidRPr="00083B98">
              <w:rPr>
                <w:rFonts w:eastAsia="Times New Roman" w:cs="Arial"/>
                <w:sz w:val="24"/>
                <w:lang w:eastAsia="ar-SA" w:bidi="ar-SA"/>
              </w:rPr>
              <w:t>Гостомлянского</w:t>
            </w:r>
            <w:proofErr w:type="spellEnd"/>
            <w:r w:rsidRPr="00083B98">
              <w:rPr>
                <w:rFonts w:eastAsia="Times New Roman" w:cs="Arial"/>
                <w:sz w:val="24"/>
                <w:lang w:eastAsia="ar-SA" w:bidi="ar-SA"/>
              </w:rPr>
              <w:t xml:space="preserve"> сельсовета </w:t>
            </w:r>
            <w:proofErr w:type="spellStart"/>
            <w:r w:rsidRPr="00083B98">
              <w:rPr>
                <w:rFonts w:eastAsia="Times New Roman" w:cs="Arial"/>
                <w:sz w:val="24"/>
                <w:lang w:eastAsia="ar-SA" w:bidi="ar-SA"/>
              </w:rPr>
              <w:t>Медвенского</w:t>
            </w:r>
            <w:proofErr w:type="spellEnd"/>
            <w:r w:rsidRPr="00083B98">
              <w:rPr>
                <w:rFonts w:eastAsia="Times New Roman" w:cs="Arial"/>
                <w:sz w:val="24"/>
                <w:lang w:eastAsia="ar-SA" w:bidi="ar-SA"/>
              </w:rPr>
              <w:t xml:space="preserve"> района Курской области</w:t>
            </w:r>
          </w:p>
        </w:tc>
        <w:tc>
          <w:tcPr>
            <w:tcW w:w="1562" w:type="dxa"/>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rPr>
                <w:rFonts w:eastAsia="Times New Roman" w:cs="Arial"/>
                <w:sz w:val="24"/>
                <w:lang w:eastAsia="ar-SA" w:bidi="ar-SA"/>
              </w:rPr>
            </w:pPr>
            <w:r w:rsidRPr="00083B98">
              <w:rPr>
                <w:rFonts w:eastAsia="Times New Roman" w:cs="Arial"/>
                <w:sz w:val="24"/>
                <w:lang w:eastAsia="ar-SA" w:bidi="ar-SA"/>
              </w:rPr>
              <w:t>01.01.20</w:t>
            </w:r>
            <w:r>
              <w:rPr>
                <w:rFonts w:eastAsia="Times New Roman" w:cs="Arial"/>
                <w:sz w:val="24"/>
                <w:lang w:eastAsia="ar-SA" w:bidi="ar-SA"/>
              </w:rPr>
              <w:t>21</w:t>
            </w:r>
          </w:p>
        </w:tc>
        <w:tc>
          <w:tcPr>
            <w:tcW w:w="1651" w:type="dxa"/>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rPr>
                <w:rFonts w:eastAsia="Times New Roman" w:cs="Arial"/>
                <w:sz w:val="24"/>
                <w:lang w:eastAsia="ar-SA" w:bidi="ar-SA"/>
              </w:rPr>
            </w:pPr>
            <w:r w:rsidRPr="00083B98">
              <w:rPr>
                <w:rFonts w:eastAsia="Times New Roman" w:cs="Arial"/>
                <w:sz w:val="24"/>
                <w:lang w:eastAsia="ar-SA" w:bidi="ar-SA"/>
              </w:rPr>
              <w:t>31.12.202</w:t>
            </w:r>
            <w:r>
              <w:rPr>
                <w:rFonts w:eastAsia="Times New Roman" w:cs="Arial"/>
                <w:sz w:val="24"/>
                <w:lang w:eastAsia="ar-SA" w:bidi="ar-SA"/>
              </w:rPr>
              <w:t>5</w:t>
            </w:r>
          </w:p>
        </w:tc>
        <w:tc>
          <w:tcPr>
            <w:tcW w:w="2423" w:type="dxa"/>
            <w:tcBorders>
              <w:top w:val="double" w:sz="1" w:space="0" w:color="000080"/>
              <w:left w:val="double" w:sz="1" w:space="0" w:color="000080"/>
              <w:bottom w:val="double" w:sz="1" w:space="0" w:color="000080"/>
            </w:tcBorders>
            <w:shd w:val="clear" w:color="auto" w:fill="auto"/>
          </w:tcPr>
          <w:p w:rsidR="00F94894" w:rsidRPr="00083B98" w:rsidRDefault="00F94894" w:rsidP="00AD62DA">
            <w:pPr>
              <w:suppressAutoHyphens w:val="0"/>
              <w:snapToGrid w:val="0"/>
              <w:spacing w:after="119"/>
              <w:rPr>
                <w:rFonts w:eastAsia="Times New Roman" w:cs="Arial"/>
                <w:sz w:val="24"/>
                <w:lang w:eastAsia="ar-SA" w:bidi="ar-SA"/>
              </w:rPr>
            </w:pPr>
            <w:r w:rsidRPr="00083B98">
              <w:rPr>
                <w:rFonts w:eastAsia="Times New Roman" w:cs="Arial"/>
                <w:sz w:val="24"/>
                <w:lang w:eastAsia="ar-SA" w:bidi="ar-SA"/>
              </w:rPr>
              <w:t>Наличие достоверной информации о развитии системы социальной поддержки граждан, своевременное принятие управленческих решений</w:t>
            </w:r>
          </w:p>
        </w:tc>
        <w:tc>
          <w:tcPr>
            <w:tcW w:w="4333" w:type="dxa"/>
            <w:gridSpan w:val="2"/>
            <w:tcBorders>
              <w:top w:val="double" w:sz="1" w:space="0" w:color="000080"/>
              <w:left w:val="double" w:sz="1" w:space="0" w:color="000080"/>
              <w:bottom w:val="double" w:sz="1" w:space="0" w:color="000080"/>
              <w:right w:val="double" w:sz="1" w:space="0" w:color="000080"/>
            </w:tcBorders>
            <w:shd w:val="clear" w:color="auto" w:fill="auto"/>
          </w:tcPr>
          <w:p w:rsidR="00F94894" w:rsidRPr="00083B98" w:rsidRDefault="00F94894" w:rsidP="00AD62DA">
            <w:pPr>
              <w:suppressAutoHyphens w:val="0"/>
              <w:snapToGrid w:val="0"/>
              <w:rPr>
                <w:rFonts w:eastAsia="Times New Roman" w:cs="Arial"/>
                <w:sz w:val="24"/>
                <w:lang w:eastAsia="ar-SA" w:bidi="ar-SA"/>
              </w:rPr>
            </w:pPr>
            <w:r w:rsidRPr="00083B98">
              <w:rPr>
                <w:rFonts w:eastAsia="Times New Roman" w:cs="Arial"/>
                <w:sz w:val="24"/>
                <w:lang w:eastAsia="ar-SA" w:bidi="ar-SA"/>
              </w:rPr>
              <w:t xml:space="preserve">Отсутствие достоверной информации, неэффективное использование бюджетных средств, недофинансирование </w:t>
            </w:r>
          </w:p>
          <w:p w:rsidR="00F94894" w:rsidRPr="00083B98" w:rsidRDefault="00F94894" w:rsidP="00AD62DA">
            <w:pPr>
              <w:suppressAutoHyphens w:val="0"/>
              <w:spacing w:before="280" w:after="119"/>
              <w:rPr>
                <w:rFonts w:eastAsia="Times New Roman" w:cs="Arial"/>
                <w:sz w:val="24"/>
                <w:lang w:eastAsia="ar-SA" w:bidi="ar-SA"/>
              </w:rPr>
            </w:pPr>
            <w:r w:rsidRPr="00083B98">
              <w:rPr>
                <w:rFonts w:eastAsia="Times New Roman" w:cs="Arial"/>
                <w:sz w:val="24"/>
                <w:lang w:eastAsia="ar-SA" w:bidi="ar-SA"/>
              </w:rPr>
              <w:t>расходов предусмотренных на оказание мер социальной поддержки</w:t>
            </w:r>
          </w:p>
        </w:tc>
      </w:tr>
    </w:tbl>
    <w:p w:rsidR="00F94894" w:rsidRDefault="00F94894" w:rsidP="00F94894">
      <w:pPr>
        <w:spacing w:line="100" w:lineRule="atLeast"/>
        <w:ind w:firstLine="540"/>
        <w:jc w:val="both"/>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spacing w:line="100" w:lineRule="atLeast"/>
        <w:jc w:val="right"/>
        <w:rPr>
          <w:rFonts w:ascii="Times New Roman" w:hAnsi="Times New Roman" w:cs="Times New Roman"/>
          <w:sz w:val="24"/>
        </w:rPr>
      </w:pPr>
    </w:p>
    <w:p w:rsidR="00F94894" w:rsidRDefault="00F94894" w:rsidP="00F94894">
      <w:pPr>
        <w:spacing w:line="100" w:lineRule="atLeast"/>
        <w:jc w:val="right"/>
        <w:rPr>
          <w:rFonts w:ascii="Times New Roman" w:hAnsi="Times New Roman" w:cs="Times New Roman"/>
          <w:sz w:val="24"/>
        </w:rPr>
      </w:pPr>
    </w:p>
    <w:p w:rsidR="00F94894" w:rsidRDefault="00F94894" w:rsidP="00F94894">
      <w:pPr>
        <w:spacing w:line="100" w:lineRule="atLeast"/>
        <w:jc w:val="right"/>
        <w:rPr>
          <w:rFonts w:ascii="Times New Roman" w:hAnsi="Times New Roman" w:cs="Times New Roman"/>
          <w:sz w:val="24"/>
        </w:rPr>
      </w:pPr>
    </w:p>
    <w:p w:rsidR="00F94894" w:rsidRDefault="00F94894" w:rsidP="00F94894">
      <w:pPr>
        <w:spacing w:line="100" w:lineRule="atLeast"/>
        <w:jc w:val="right"/>
        <w:rPr>
          <w:rFonts w:cs="Arial"/>
          <w:sz w:val="22"/>
          <w:szCs w:val="22"/>
        </w:rPr>
      </w:pPr>
    </w:p>
    <w:p w:rsidR="00F94894" w:rsidRPr="00435F9F" w:rsidRDefault="00F94894" w:rsidP="00F94894">
      <w:pPr>
        <w:spacing w:line="100" w:lineRule="atLeast"/>
        <w:jc w:val="right"/>
        <w:rPr>
          <w:rFonts w:cs="Arial"/>
          <w:sz w:val="22"/>
          <w:szCs w:val="22"/>
        </w:rPr>
      </w:pPr>
      <w:r w:rsidRPr="00435F9F">
        <w:rPr>
          <w:rFonts w:cs="Arial"/>
          <w:sz w:val="22"/>
          <w:szCs w:val="22"/>
        </w:rPr>
        <w:lastRenderedPageBreak/>
        <w:t>Приложение N 3</w:t>
      </w:r>
    </w:p>
    <w:p w:rsidR="00F94894" w:rsidRPr="00435F9F" w:rsidRDefault="00F94894" w:rsidP="00F94894">
      <w:pPr>
        <w:spacing w:line="100" w:lineRule="atLeast"/>
        <w:jc w:val="right"/>
        <w:rPr>
          <w:rFonts w:cs="Arial"/>
          <w:sz w:val="22"/>
          <w:szCs w:val="22"/>
        </w:rPr>
      </w:pPr>
      <w:r w:rsidRPr="00435F9F">
        <w:rPr>
          <w:rFonts w:cs="Arial"/>
          <w:sz w:val="22"/>
          <w:szCs w:val="22"/>
        </w:rPr>
        <w:t>к муниципальной  программе</w:t>
      </w:r>
    </w:p>
    <w:p w:rsidR="00F94894" w:rsidRPr="00435F9F" w:rsidRDefault="00F94894" w:rsidP="00F94894">
      <w:pPr>
        <w:spacing w:line="100" w:lineRule="atLeast"/>
        <w:jc w:val="right"/>
        <w:rPr>
          <w:rFonts w:cs="Arial"/>
          <w:sz w:val="22"/>
          <w:szCs w:val="22"/>
        </w:rPr>
      </w:pPr>
      <w:r w:rsidRPr="00435F9F">
        <w:rPr>
          <w:rFonts w:cs="Arial"/>
          <w:sz w:val="22"/>
          <w:szCs w:val="22"/>
        </w:rPr>
        <w:t xml:space="preserve">  "Социальная поддержка граждан</w:t>
      </w:r>
    </w:p>
    <w:p w:rsidR="00F94894" w:rsidRPr="00435F9F" w:rsidRDefault="00F94894" w:rsidP="00F94894">
      <w:pPr>
        <w:spacing w:line="100" w:lineRule="atLeast"/>
        <w:jc w:val="right"/>
        <w:rPr>
          <w:rFonts w:cs="Arial"/>
          <w:sz w:val="22"/>
          <w:szCs w:val="22"/>
        </w:rPr>
      </w:pPr>
      <w:r w:rsidRPr="00435F9F">
        <w:rPr>
          <w:rFonts w:cs="Arial"/>
          <w:sz w:val="22"/>
          <w:szCs w:val="22"/>
        </w:rPr>
        <w:t xml:space="preserve">в  муниципальном образовании </w:t>
      </w:r>
    </w:p>
    <w:p w:rsidR="00F94894" w:rsidRPr="00435F9F" w:rsidRDefault="00F94894" w:rsidP="00F94894">
      <w:pPr>
        <w:spacing w:line="100" w:lineRule="atLeast"/>
        <w:jc w:val="right"/>
        <w:rPr>
          <w:rFonts w:cs="Arial"/>
          <w:sz w:val="22"/>
          <w:szCs w:val="22"/>
        </w:rPr>
      </w:pPr>
      <w:r w:rsidRPr="00435F9F">
        <w:rPr>
          <w:rFonts w:cs="Arial"/>
          <w:sz w:val="22"/>
          <w:szCs w:val="22"/>
        </w:rPr>
        <w:t>«</w:t>
      </w:r>
      <w:proofErr w:type="spellStart"/>
      <w:r w:rsidRPr="00435F9F">
        <w:rPr>
          <w:rFonts w:cs="Arial"/>
          <w:sz w:val="22"/>
          <w:szCs w:val="22"/>
        </w:rPr>
        <w:t>Гостомлянский</w:t>
      </w:r>
      <w:proofErr w:type="spellEnd"/>
      <w:r w:rsidRPr="00435F9F">
        <w:rPr>
          <w:rFonts w:cs="Arial"/>
          <w:sz w:val="22"/>
          <w:szCs w:val="22"/>
        </w:rPr>
        <w:t xml:space="preserve"> сельсовет» </w:t>
      </w:r>
    </w:p>
    <w:p w:rsidR="00F94894" w:rsidRDefault="00F94894" w:rsidP="00F94894">
      <w:pPr>
        <w:spacing w:line="100" w:lineRule="atLeast"/>
        <w:jc w:val="right"/>
        <w:rPr>
          <w:rFonts w:ascii="Times New Roman" w:hAnsi="Times New Roman" w:cs="Times New Roman"/>
          <w:sz w:val="24"/>
        </w:rPr>
      </w:pPr>
      <w:proofErr w:type="spellStart"/>
      <w:r w:rsidRPr="00435F9F">
        <w:rPr>
          <w:rFonts w:cs="Arial"/>
          <w:sz w:val="22"/>
          <w:szCs w:val="22"/>
        </w:rPr>
        <w:t>Медвенского</w:t>
      </w:r>
      <w:proofErr w:type="spellEnd"/>
      <w:r w:rsidRPr="00435F9F">
        <w:rPr>
          <w:rFonts w:cs="Arial"/>
          <w:sz w:val="22"/>
          <w:szCs w:val="22"/>
        </w:rPr>
        <w:t xml:space="preserve"> района Курской области</w:t>
      </w:r>
    </w:p>
    <w:p w:rsidR="00F94894" w:rsidRDefault="00F94894" w:rsidP="00F94894">
      <w:pPr>
        <w:spacing w:line="100" w:lineRule="atLeast"/>
        <w:ind w:firstLine="540"/>
        <w:jc w:val="both"/>
        <w:rPr>
          <w:rFonts w:ascii="Times New Roman" w:hAnsi="Times New Roman" w:cs="Times New Roman"/>
          <w:b/>
          <w:sz w:val="24"/>
        </w:rPr>
      </w:pPr>
    </w:p>
    <w:p w:rsidR="00F94894" w:rsidRPr="00435F9F" w:rsidRDefault="00F94894" w:rsidP="00F94894">
      <w:pPr>
        <w:spacing w:line="100" w:lineRule="atLeast"/>
        <w:jc w:val="center"/>
        <w:rPr>
          <w:rFonts w:cs="Arial"/>
          <w:b/>
          <w:sz w:val="24"/>
        </w:rPr>
      </w:pPr>
      <w:r w:rsidRPr="00435F9F">
        <w:rPr>
          <w:rFonts w:cs="Arial"/>
          <w:b/>
          <w:sz w:val="24"/>
        </w:rPr>
        <w:t>РЕСУРСНОЕ ОБЕСПЕЧЕНИЕ</w:t>
      </w:r>
    </w:p>
    <w:p w:rsidR="00F94894" w:rsidRPr="00435F9F" w:rsidRDefault="00F94894" w:rsidP="00F94894">
      <w:pPr>
        <w:spacing w:line="100" w:lineRule="atLeast"/>
        <w:jc w:val="center"/>
        <w:rPr>
          <w:rFonts w:cs="Arial"/>
          <w:b/>
          <w:sz w:val="24"/>
        </w:rPr>
      </w:pPr>
      <w:r w:rsidRPr="00435F9F">
        <w:rPr>
          <w:rFonts w:cs="Arial"/>
          <w:b/>
          <w:sz w:val="24"/>
        </w:rPr>
        <w:t xml:space="preserve">РЕАЛИЗАЦИИ МУНИЦИПАЛЬНОЙ ПРОГРАММЫ </w:t>
      </w:r>
    </w:p>
    <w:p w:rsidR="00F94894" w:rsidRPr="00435F9F" w:rsidRDefault="00F94894" w:rsidP="00F94894">
      <w:pPr>
        <w:spacing w:line="100" w:lineRule="atLeast"/>
        <w:jc w:val="center"/>
        <w:rPr>
          <w:rFonts w:cs="Arial"/>
          <w:b/>
          <w:sz w:val="24"/>
        </w:rPr>
      </w:pPr>
      <w:r w:rsidRPr="00435F9F">
        <w:rPr>
          <w:rFonts w:cs="Arial"/>
          <w:b/>
          <w:sz w:val="24"/>
        </w:rPr>
        <w:t>"СОЦИАЛЬНАЯ ПОДДЕРЖКА ГРАЖДАН</w:t>
      </w:r>
    </w:p>
    <w:p w:rsidR="00F94894" w:rsidRPr="00435F9F" w:rsidRDefault="00F94894" w:rsidP="00F94894">
      <w:pPr>
        <w:spacing w:line="100" w:lineRule="atLeast"/>
        <w:jc w:val="center"/>
        <w:rPr>
          <w:rFonts w:cs="Arial"/>
          <w:b/>
          <w:sz w:val="24"/>
        </w:rPr>
      </w:pPr>
      <w:r w:rsidRPr="00435F9F">
        <w:rPr>
          <w:rFonts w:cs="Arial"/>
          <w:b/>
          <w:sz w:val="24"/>
        </w:rPr>
        <w:t>В МУНИЦИПАЛЬНОМ ОБРАЗОВАНИИ «ГОСТОМЛЯНСКИЙ СЕЛЬСОВЕТ»</w:t>
      </w:r>
    </w:p>
    <w:p w:rsidR="00F94894" w:rsidRPr="00435F9F" w:rsidRDefault="00F94894" w:rsidP="00F94894">
      <w:pPr>
        <w:spacing w:line="100" w:lineRule="atLeast"/>
        <w:jc w:val="center"/>
        <w:rPr>
          <w:rFonts w:cs="Arial"/>
          <w:b/>
          <w:sz w:val="24"/>
        </w:rPr>
      </w:pPr>
      <w:r w:rsidRPr="00435F9F">
        <w:rPr>
          <w:rFonts w:cs="Arial"/>
          <w:b/>
          <w:sz w:val="24"/>
        </w:rPr>
        <w:t>МЕДВЕНСКОГО РАЙОНА КУРСКОЙ ОБЛАСТИ КУРСКОЙ ОБЛАСТИ" ЗА СЧЕТ СРЕДСТВ МЕСТНОГО</w:t>
      </w:r>
    </w:p>
    <w:p w:rsidR="00F94894" w:rsidRPr="00435F9F" w:rsidRDefault="00F94894" w:rsidP="00F94894">
      <w:pPr>
        <w:spacing w:line="100" w:lineRule="atLeast"/>
        <w:jc w:val="center"/>
        <w:rPr>
          <w:rFonts w:cs="Arial"/>
          <w:b/>
          <w:sz w:val="24"/>
        </w:rPr>
      </w:pPr>
      <w:r w:rsidRPr="00435F9F">
        <w:rPr>
          <w:rFonts w:cs="Arial"/>
          <w:b/>
          <w:sz w:val="24"/>
        </w:rPr>
        <w:t xml:space="preserve">БЮДЖЕТА </w:t>
      </w:r>
      <w:proofErr w:type="gramStart"/>
      <w:r w:rsidRPr="00435F9F">
        <w:rPr>
          <w:rFonts w:cs="Arial"/>
          <w:b/>
          <w:sz w:val="24"/>
        </w:rPr>
        <w:t xml:space="preserve">( </w:t>
      </w:r>
      <w:proofErr w:type="gramEnd"/>
      <w:r w:rsidRPr="00435F9F">
        <w:rPr>
          <w:rFonts w:cs="Arial"/>
          <w:b/>
          <w:sz w:val="24"/>
        </w:rPr>
        <w:t>РУБЛЕЙ)</w:t>
      </w:r>
    </w:p>
    <w:p w:rsidR="00F94894" w:rsidRDefault="00F94894" w:rsidP="00F94894">
      <w:pPr>
        <w:spacing w:line="100" w:lineRule="atLeast"/>
        <w:jc w:val="center"/>
        <w:rPr>
          <w:rFonts w:ascii="Times New Roman" w:hAnsi="Times New Roman" w:cs="Times New Roman"/>
          <w:sz w:val="24"/>
        </w:rPr>
      </w:pPr>
    </w:p>
    <w:p w:rsidR="00F94894" w:rsidRDefault="00F94894" w:rsidP="00F94894">
      <w:pPr>
        <w:spacing w:line="100" w:lineRule="atLeast"/>
        <w:ind w:firstLine="540"/>
        <w:jc w:val="both"/>
        <w:rPr>
          <w:rFonts w:ascii="Times New Roman" w:hAnsi="Times New Roman" w:cs="Times New Roman"/>
          <w:sz w:val="24"/>
        </w:rPr>
      </w:pPr>
    </w:p>
    <w:tbl>
      <w:tblPr>
        <w:tblW w:w="15666" w:type="dxa"/>
        <w:tblInd w:w="-48" w:type="dxa"/>
        <w:tblLayout w:type="fixed"/>
        <w:tblCellMar>
          <w:top w:w="75" w:type="dxa"/>
          <w:left w:w="75" w:type="dxa"/>
          <w:bottom w:w="75" w:type="dxa"/>
          <w:right w:w="75" w:type="dxa"/>
        </w:tblCellMar>
        <w:tblLook w:val="0000" w:firstRow="0" w:lastRow="0" w:firstColumn="0" w:lastColumn="0" w:noHBand="0" w:noVBand="0"/>
      </w:tblPr>
      <w:tblGrid>
        <w:gridCol w:w="2146"/>
        <w:gridCol w:w="2855"/>
        <w:gridCol w:w="2697"/>
        <w:gridCol w:w="1025"/>
        <w:gridCol w:w="836"/>
        <w:gridCol w:w="1230"/>
        <w:gridCol w:w="994"/>
        <w:gridCol w:w="1167"/>
        <w:gridCol w:w="2716"/>
      </w:tblGrid>
      <w:tr w:rsidR="00F94894" w:rsidTr="00AD62DA">
        <w:tc>
          <w:tcPr>
            <w:tcW w:w="2146"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Статус</w:t>
            </w:r>
          </w:p>
        </w:tc>
        <w:tc>
          <w:tcPr>
            <w:tcW w:w="2855"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jc w:val="center"/>
              <w:rPr>
                <w:rFonts w:eastAsia="Times New Roman" w:cs="Arial"/>
                <w:sz w:val="24"/>
                <w:lang w:eastAsia="ar-SA" w:bidi="ar-SA"/>
              </w:rPr>
            </w:pPr>
            <w:r w:rsidRPr="00435F9F">
              <w:rPr>
                <w:rFonts w:eastAsia="Times New Roman" w:cs="Arial"/>
                <w:sz w:val="24"/>
                <w:lang w:eastAsia="ar-SA" w:bidi="ar-SA"/>
              </w:rPr>
              <w:t>Наименование муниципальной программы, подпрограммы муниципальной</w:t>
            </w:r>
          </w:p>
          <w:p w:rsidR="00F94894" w:rsidRPr="00435F9F" w:rsidRDefault="00F94894" w:rsidP="00AD62DA">
            <w:pPr>
              <w:suppressAutoHyphens w:val="0"/>
              <w:spacing w:before="280" w:after="119"/>
              <w:jc w:val="center"/>
              <w:rPr>
                <w:rFonts w:eastAsia="Times New Roman" w:cs="Arial"/>
                <w:sz w:val="24"/>
                <w:lang w:eastAsia="ar-SA" w:bidi="ar-SA"/>
              </w:rPr>
            </w:pPr>
            <w:r w:rsidRPr="00435F9F">
              <w:rPr>
                <w:rFonts w:eastAsia="Times New Roman" w:cs="Arial"/>
                <w:sz w:val="24"/>
                <w:lang w:eastAsia="ar-SA" w:bidi="ar-SA"/>
              </w:rPr>
              <w:t>программы, ведомственной целевой программы, основного мероприятия</w:t>
            </w:r>
          </w:p>
        </w:tc>
        <w:tc>
          <w:tcPr>
            <w:tcW w:w="2697"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Ответственный исполнитель, соисполнители, участники</w:t>
            </w:r>
          </w:p>
        </w:tc>
        <w:tc>
          <w:tcPr>
            <w:tcW w:w="4085" w:type="dxa"/>
            <w:gridSpan w:val="4"/>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Код бюджетной классификации</w:t>
            </w:r>
          </w:p>
        </w:tc>
        <w:tc>
          <w:tcPr>
            <w:tcW w:w="3883" w:type="dxa"/>
            <w:gridSpan w:val="2"/>
            <w:tcBorders>
              <w:top w:val="double" w:sz="1" w:space="0" w:color="000080"/>
              <w:left w:val="double" w:sz="1" w:space="0" w:color="000080"/>
              <w:bottom w:val="double" w:sz="1" w:space="0" w:color="000080"/>
              <w:right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p>
        </w:tc>
      </w:tr>
      <w:tr w:rsidR="00F94894" w:rsidTr="00AD62DA">
        <w:tc>
          <w:tcPr>
            <w:tcW w:w="2146"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szCs w:val="20"/>
                <w:lang w:eastAsia="ar-SA" w:bidi="ar-SA"/>
              </w:rPr>
            </w:pPr>
          </w:p>
        </w:tc>
        <w:tc>
          <w:tcPr>
            <w:tcW w:w="2855"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lang w:eastAsia="ar-SA" w:bidi="ar-SA"/>
              </w:rPr>
            </w:pPr>
          </w:p>
        </w:tc>
        <w:tc>
          <w:tcPr>
            <w:tcW w:w="2697"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lang w:eastAsia="ar-SA" w:bidi="ar-SA"/>
              </w:rPr>
            </w:pPr>
          </w:p>
        </w:tc>
        <w:tc>
          <w:tcPr>
            <w:tcW w:w="102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ГРБС</w:t>
            </w:r>
          </w:p>
        </w:tc>
        <w:tc>
          <w:tcPr>
            <w:tcW w:w="836"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proofErr w:type="spellStart"/>
            <w:r w:rsidRPr="00435F9F">
              <w:rPr>
                <w:rFonts w:eastAsia="Times New Roman" w:cs="Arial"/>
                <w:sz w:val="24"/>
                <w:lang w:eastAsia="ar-SA" w:bidi="ar-SA"/>
              </w:rPr>
              <w:t>РзПр</w:t>
            </w:r>
            <w:proofErr w:type="spellEnd"/>
          </w:p>
        </w:tc>
        <w:tc>
          <w:tcPr>
            <w:tcW w:w="123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ЦСР</w:t>
            </w:r>
          </w:p>
        </w:tc>
        <w:tc>
          <w:tcPr>
            <w:tcW w:w="994"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ВР</w:t>
            </w:r>
          </w:p>
        </w:tc>
        <w:tc>
          <w:tcPr>
            <w:tcW w:w="1167"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20</w:t>
            </w:r>
            <w:r>
              <w:rPr>
                <w:rFonts w:eastAsia="Times New Roman" w:cs="Arial"/>
                <w:sz w:val="24"/>
                <w:lang w:eastAsia="ar-SA" w:bidi="ar-SA"/>
              </w:rPr>
              <w:t>21</w:t>
            </w:r>
            <w:r w:rsidRPr="00435F9F">
              <w:rPr>
                <w:rFonts w:eastAsia="Times New Roman" w:cs="Arial"/>
                <w:sz w:val="24"/>
                <w:lang w:eastAsia="ar-SA" w:bidi="ar-SA"/>
              </w:rPr>
              <w:t xml:space="preserve"> г.</w:t>
            </w:r>
          </w:p>
        </w:tc>
        <w:tc>
          <w:tcPr>
            <w:tcW w:w="2716" w:type="dxa"/>
            <w:tcBorders>
              <w:top w:val="double" w:sz="1" w:space="0" w:color="000080"/>
              <w:left w:val="double" w:sz="1" w:space="0" w:color="000080"/>
              <w:bottom w:val="double" w:sz="1" w:space="0" w:color="000080"/>
              <w:right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первый год планового периода (20</w:t>
            </w:r>
            <w:r>
              <w:rPr>
                <w:rFonts w:eastAsia="Times New Roman" w:cs="Arial"/>
                <w:sz w:val="24"/>
                <w:lang w:eastAsia="ar-SA" w:bidi="ar-SA"/>
              </w:rPr>
              <w:t>22</w:t>
            </w:r>
            <w:r w:rsidRPr="00435F9F">
              <w:rPr>
                <w:rFonts w:eastAsia="Times New Roman" w:cs="Arial"/>
                <w:sz w:val="24"/>
                <w:lang w:eastAsia="ar-SA" w:bidi="ar-SA"/>
              </w:rPr>
              <w:t xml:space="preserve"> г.)</w:t>
            </w:r>
          </w:p>
        </w:tc>
      </w:tr>
      <w:tr w:rsidR="00F94894" w:rsidTr="00AD62DA">
        <w:tc>
          <w:tcPr>
            <w:tcW w:w="2146"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1</w:t>
            </w:r>
          </w:p>
        </w:tc>
        <w:tc>
          <w:tcPr>
            <w:tcW w:w="285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2</w:t>
            </w:r>
          </w:p>
        </w:tc>
        <w:tc>
          <w:tcPr>
            <w:tcW w:w="2697"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3</w:t>
            </w:r>
          </w:p>
        </w:tc>
        <w:tc>
          <w:tcPr>
            <w:tcW w:w="102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4</w:t>
            </w:r>
          </w:p>
        </w:tc>
        <w:tc>
          <w:tcPr>
            <w:tcW w:w="836"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5</w:t>
            </w:r>
          </w:p>
        </w:tc>
        <w:tc>
          <w:tcPr>
            <w:tcW w:w="123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6</w:t>
            </w:r>
          </w:p>
        </w:tc>
        <w:tc>
          <w:tcPr>
            <w:tcW w:w="994"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7</w:t>
            </w:r>
          </w:p>
        </w:tc>
        <w:tc>
          <w:tcPr>
            <w:tcW w:w="1167"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8</w:t>
            </w:r>
          </w:p>
        </w:tc>
        <w:tc>
          <w:tcPr>
            <w:tcW w:w="2716" w:type="dxa"/>
            <w:tcBorders>
              <w:top w:val="double" w:sz="1" w:space="0" w:color="000080"/>
              <w:left w:val="double" w:sz="1" w:space="0" w:color="000080"/>
              <w:bottom w:val="double" w:sz="1" w:space="0" w:color="000080"/>
              <w:right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9</w:t>
            </w:r>
          </w:p>
        </w:tc>
      </w:tr>
      <w:tr w:rsidR="00F94894" w:rsidTr="00AD62DA">
        <w:tc>
          <w:tcPr>
            <w:tcW w:w="2146"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Муниципальная программа</w:t>
            </w:r>
          </w:p>
        </w:tc>
        <w:tc>
          <w:tcPr>
            <w:tcW w:w="2855"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rPr>
                <w:rFonts w:eastAsia="Times New Roman" w:cs="Arial"/>
                <w:sz w:val="24"/>
                <w:lang w:eastAsia="ar-SA" w:bidi="ar-SA"/>
              </w:rPr>
            </w:pPr>
            <w:r w:rsidRPr="00435F9F">
              <w:rPr>
                <w:rFonts w:eastAsia="Times New Roman" w:cs="Arial"/>
                <w:sz w:val="24"/>
                <w:lang w:eastAsia="ar-SA" w:bidi="ar-SA"/>
              </w:rPr>
              <w:t xml:space="preserve">Социальная поддержка граждан в </w:t>
            </w:r>
            <w:proofErr w:type="gramStart"/>
            <w:r w:rsidRPr="00435F9F">
              <w:rPr>
                <w:rFonts w:eastAsia="Times New Roman" w:cs="Arial"/>
                <w:sz w:val="24"/>
                <w:lang w:eastAsia="ar-SA" w:bidi="ar-SA"/>
              </w:rPr>
              <w:t>муниципальном</w:t>
            </w:r>
            <w:proofErr w:type="gramEnd"/>
          </w:p>
          <w:p w:rsidR="00F94894" w:rsidRPr="00435F9F" w:rsidRDefault="00F94894" w:rsidP="00AD62DA">
            <w:pPr>
              <w:suppressAutoHyphens w:val="0"/>
              <w:rPr>
                <w:rFonts w:eastAsia="Times New Roman" w:cs="Arial"/>
                <w:sz w:val="24"/>
                <w:lang w:eastAsia="ar-SA" w:bidi="ar-SA"/>
              </w:rPr>
            </w:pPr>
            <w:proofErr w:type="gramStart"/>
            <w:r w:rsidRPr="00435F9F">
              <w:rPr>
                <w:rFonts w:eastAsia="Times New Roman" w:cs="Arial"/>
                <w:sz w:val="24"/>
                <w:lang w:eastAsia="ar-SA" w:bidi="ar-SA"/>
              </w:rPr>
              <w:t>образовании</w:t>
            </w:r>
            <w:proofErr w:type="gramEnd"/>
            <w:r w:rsidRPr="00435F9F">
              <w:rPr>
                <w:rFonts w:eastAsia="Times New Roman" w:cs="Arial"/>
                <w:sz w:val="24"/>
                <w:lang w:eastAsia="ar-SA" w:bidi="ar-SA"/>
              </w:rPr>
              <w:t xml:space="preserve"> «</w:t>
            </w:r>
            <w:proofErr w:type="spellStart"/>
            <w:r w:rsidRPr="00435F9F">
              <w:rPr>
                <w:rFonts w:eastAsia="Times New Roman" w:cs="Arial"/>
                <w:sz w:val="24"/>
                <w:lang w:eastAsia="ar-SA" w:bidi="ar-SA"/>
              </w:rPr>
              <w:t>Гостомлянский</w:t>
            </w:r>
            <w:proofErr w:type="spellEnd"/>
            <w:r w:rsidRPr="00435F9F">
              <w:rPr>
                <w:rFonts w:eastAsia="Times New Roman" w:cs="Arial"/>
                <w:sz w:val="24"/>
                <w:lang w:eastAsia="ar-SA" w:bidi="ar-SA"/>
              </w:rPr>
              <w:t xml:space="preserve"> </w:t>
            </w:r>
            <w:r w:rsidRPr="00435F9F">
              <w:rPr>
                <w:rFonts w:eastAsia="Times New Roman" w:cs="Arial"/>
                <w:sz w:val="24"/>
                <w:lang w:eastAsia="ar-SA" w:bidi="ar-SA"/>
              </w:rPr>
              <w:lastRenderedPageBreak/>
              <w:t>сельсовет»</w:t>
            </w:r>
          </w:p>
          <w:p w:rsidR="00F94894" w:rsidRPr="00435F9F" w:rsidRDefault="00F94894" w:rsidP="00AD62DA">
            <w:pPr>
              <w:suppressAutoHyphens w:val="0"/>
              <w:rPr>
                <w:rFonts w:eastAsia="Times New Roman" w:cs="Arial"/>
                <w:sz w:val="24"/>
                <w:lang w:eastAsia="ar-SA" w:bidi="ar-SA"/>
              </w:rPr>
            </w:pPr>
            <w:proofErr w:type="spellStart"/>
            <w:r w:rsidRPr="00435F9F">
              <w:rPr>
                <w:rFonts w:eastAsia="Times New Roman" w:cs="Arial"/>
                <w:sz w:val="24"/>
                <w:lang w:eastAsia="ar-SA" w:bidi="ar-SA"/>
              </w:rPr>
              <w:t>Медвенского</w:t>
            </w:r>
            <w:proofErr w:type="spellEnd"/>
            <w:r w:rsidRPr="00435F9F">
              <w:rPr>
                <w:rFonts w:eastAsia="Times New Roman" w:cs="Arial"/>
                <w:sz w:val="24"/>
                <w:lang w:eastAsia="ar-SA" w:bidi="ar-SA"/>
              </w:rPr>
              <w:t xml:space="preserve"> района</w:t>
            </w:r>
          </w:p>
          <w:p w:rsidR="00F94894" w:rsidRPr="00435F9F" w:rsidRDefault="00F94894" w:rsidP="00AD62DA">
            <w:pPr>
              <w:suppressAutoHyphens w:val="0"/>
              <w:rPr>
                <w:rFonts w:eastAsia="Times New Roman" w:cs="Arial"/>
                <w:sz w:val="24"/>
                <w:lang w:eastAsia="ar-SA" w:bidi="ar-SA"/>
              </w:rPr>
            </w:pPr>
            <w:r w:rsidRPr="00435F9F">
              <w:rPr>
                <w:rFonts w:eastAsia="Times New Roman" w:cs="Arial"/>
                <w:sz w:val="24"/>
                <w:lang w:eastAsia="ar-SA" w:bidi="ar-SA"/>
              </w:rPr>
              <w:t>Курской области</w:t>
            </w:r>
          </w:p>
        </w:tc>
        <w:tc>
          <w:tcPr>
            <w:tcW w:w="2697"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lastRenderedPageBreak/>
              <w:t>всего, в том числе</w:t>
            </w:r>
          </w:p>
        </w:tc>
        <w:tc>
          <w:tcPr>
            <w:tcW w:w="102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X</w:t>
            </w:r>
          </w:p>
        </w:tc>
        <w:tc>
          <w:tcPr>
            <w:tcW w:w="836"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X</w:t>
            </w:r>
          </w:p>
        </w:tc>
        <w:tc>
          <w:tcPr>
            <w:tcW w:w="123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X</w:t>
            </w:r>
          </w:p>
        </w:tc>
        <w:tc>
          <w:tcPr>
            <w:tcW w:w="994"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X</w:t>
            </w:r>
          </w:p>
        </w:tc>
        <w:tc>
          <w:tcPr>
            <w:tcW w:w="1167" w:type="dxa"/>
            <w:tcBorders>
              <w:top w:val="double" w:sz="1" w:space="0" w:color="000080"/>
              <w:left w:val="double" w:sz="1" w:space="0" w:color="000080"/>
              <w:bottom w:val="double" w:sz="1" w:space="0" w:color="000080"/>
            </w:tcBorders>
            <w:shd w:val="clear" w:color="auto" w:fill="auto"/>
            <w:vAlign w:val="center"/>
          </w:tcPr>
          <w:p w:rsidR="00F94894" w:rsidRPr="00F94894" w:rsidRDefault="00F94894" w:rsidP="00AD62DA">
            <w:pPr>
              <w:jc w:val="center"/>
            </w:pPr>
            <w:r w:rsidRPr="00F94894">
              <w:rPr>
                <w:rFonts w:eastAsia="Times New Roman" w:cs="Arial"/>
                <w:sz w:val="24"/>
                <w:lang w:eastAsia="ar-SA" w:bidi="ar-SA"/>
              </w:rPr>
              <w:t>399277</w:t>
            </w:r>
          </w:p>
        </w:tc>
        <w:tc>
          <w:tcPr>
            <w:tcW w:w="2716" w:type="dxa"/>
            <w:tcBorders>
              <w:top w:val="double" w:sz="1" w:space="0" w:color="000080"/>
              <w:left w:val="double" w:sz="1" w:space="0" w:color="000080"/>
              <w:bottom w:val="double" w:sz="1" w:space="0" w:color="000080"/>
              <w:right w:val="double" w:sz="1" w:space="0" w:color="000080"/>
            </w:tcBorders>
            <w:shd w:val="clear" w:color="auto" w:fill="auto"/>
            <w:vAlign w:val="center"/>
          </w:tcPr>
          <w:p w:rsidR="00F94894" w:rsidRPr="00F94894" w:rsidRDefault="00F94894" w:rsidP="00AD62DA">
            <w:pPr>
              <w:jc w:val="center"/>
            </w:pPr>
            <w:r w:rsidRPr="00F94894">
              <w:rPr>
                <w:rFonts w:eastAsia="Times New Roman" w:cs="Arial"/>
                <w:sz w:val="24"/>
                <w:lang w:eastAsia="ar-SA" w:bidi="ar-SA"/>
              </w:rPr>
              <w:t>399277</w:t>
            </w:r>
          </w:p>
        </w:tc>
      </w:tr>
      <w:tr w:rsidR="00F94894" w:rsidTr="00AD62DA">
        <w:tc>
          <w:tcPr>
            <w:tcW w:w="2146"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szCs w:val="20"/>
                <w:lang w:eastAsia="ar-SA" w:bidi="ar-SA"/>
              </w:rPr>
            </w:pPr>
          </w:p>
        </w:tc>
        <w:tc>
          <w:tcPr>
            <w:tcW w:w="2855"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lang w:eastAsia="ar-SA" w:bidi="ar-SA"/>
              </w:rPr>
            </w:pPr>
          </w:p>
        </w:tc>
        <w:tc>
          <w:tcPr>
            <w:tcW w:w="2697"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 xml:space="preserve">ответственный исполнитель муниципальной </w:t>
            </w:r>
            <w:r w:rsidRPr="00435F9F">
              <w:rPr>
                <w:rFonts w:eastAsia="Times New Roman" w:cs="Arial"/>
                <w:sz w:val="24"/>
                <w:lang w:eastAsia="ar-SA" w:bidi="ar-SA"/>
              </w:rPr>
              <w:lastRenderedPageBreak/>
              <w:t xml:space="preserve">программы – Администрация </w:t>
            </w:r>
            <w:proofErr w:type="spellStart"/>
            <w:r w:rsidRPr="00435F9F">
              <w:rPr>
                <w:rFonts w:eastAsia="Times New Roman" w:cs="Arial"/>
                <w:sz w:val="24"/>
                <w:lang w:eastAsia="ar-SA" w:bidi="ar-SA"/>
              </w:rPr>
              <w:t>Гостомлянского</w:t>
            </w:r>
            <w:proofErr w:type="spellEnd"/>
            <w:r w:rsidRPr="00435F9F">
              <w:rPr>
                <w:rFonts w:eastAsia="Times New Roman" w:cs="Arial"/>
                <w:sz w:val="24"/>
                <w:lang w:eastAsia="ar-SA" w:bidi="ar-SA"/>
              </w:rPr>
              <w:t xml:space="preserve"> сельсовета </w:t>
            </w:r>
            <w:proofErr w:type="spellStart"/>
            <w:r w:rsidRPr="00435F9F">
              <w:rPr>
                <w:rFonts w:eastAsia="Times New Roman" w:cs="Arial"/>
                <w:sz w:val="24"/>
                <w:lang w:eastAsia="ar-SA" w:bidi="ar-SA"/>
              </w:rPr>
              <w:t>Медвенского</w:t>
            </w:r>
            <w:proofErr w:type="spellEnd"/>
            <w:r w:rsidRPr="00435F9F">
              <w:rPr>
                <w:rFonts w:eastAsia="Times New Roman" w:cs="Arial"/>
                <w:sz w:val="24"/>
                <w:lang w:eastAsia="ar-SA" w:bidi="ar-SA"/>
              </w:rPr>
              <w:t xml:space="preserve"> района Курской области</w:t>
            </w:r>
          </w:p>
        </w:tc>
        <w:tc>
          <w:tcPr>
            <w:tcW w:w="102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lastRenderedPageBreak/>
              <w:t>001</w:t>
            </w:r>
          </w:p>
        </w:tc>
        <w:tc>
          <w:tcPr>
            <w:tcW w:w="836"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X</w:t>
            </w:r>
          </w:p>
        </w:tc>
        <w:tc>
          <w:tcPr>
            <w:tcW w:w="123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X</w:t>
            </w:r>
          </w:p>
        </w:tc>
        <w:tc>
          <w:tcPr>
            <w:tcW w:w="994"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X</w:t>
            </w:r>
          </w:p>
        </w:tc>
        <w:tc>
          <w:tcPr>
            <w:tcW w:w="1167" w:type="dxa"/>
            <w:tcBorders>
              <w:top w:val="double" w:sz="1" w:space="0" w:color="000080"/>
              <w:left w:val="double" w:sz="1" w:space="0" w:color="000080"/>
              <w:bottom w:val="double" w:sz="1" w:space="0" w:color="000080"/>
            </w:tcBorders>
            <w:shd w:val="clear" w:color="auto" w:fill="auto"/>
            <w:vAlign w:val="center"/>
          </w:tcPr>
          <w:p w:rsidR="00F94894" w:rsidRPr="00F94894" w:rsidRDefault="00F94894" w:rsidP="00AD62DA">
            <w:pPr>
              <w:jc w:val="center"/>
            </w:pPr>
            <w:r w:rsidRPr="00F94894">
              <w:rPr>
                <w:rFonts w:eastAsia="Times New Roman" w:cs="Arial"/>
                <w:sz w:val="24"/>
                <w:lang w:eastAsia="ar-SA" w:bidi="ar-SA"/>
              </w:rPr>
              <w:t>399277</w:t>
            </w:r>
          </w:p>
        </w:tc>
        <w:tc>
          <w:tcPr>
            <w:tcW w:w="2716" w:type="dxa"/>
            <w:tcBorders>
              <w:top w:val="double" w:sz="1" w:space="0" w:color="000080"/>
              <w:left w:val="double" w:sz="1" w:space="0" w:color="000080"/>
              <w:bottom w:val="double" w:sz="1" w:space="0" w:color="000080"/>
              <w:right w:val="double" w:sz="1" w:space="0" w:color="000080"/>
            </w:tcBorders>
            <w:shd w:val="clear" w:color="auto" w:fill="auto"/>
            <w:vAlign w:val="center"/>
          </w:tcPr>
          <w:p w:rsidR="00F94894" w:rsidRPr="00F94894" w:rsidRDefault="00F94894" w:rsidP="00AD62DA">
            <w:pPr>
              <w:jc w:val="center"/>
            </w:pPr>
            <w:r w:rsidRPr="00F94894">
              <w:rPr>
                <w:rFonts w:eastAsia="Times New Roman" w:cs="Arial"/>
                <w:sz w:val="24"/>
                <w:lang w:eastAsia="ar-SA" w:bidi="ar-SA"/>
              </w:rPr>
              <w:t>399277</w:t>
            </w:r>
          </w:p>
        </w:tc>
      </w:tr>
      <w:tr w:rsidR="00F94894" w:rsidTr="00AD62DA">
        <w:tc>
          <w:tcPr>
            <w:tcW w:w="2146"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lastRenderedPageBreak/>
              <w:t>Подпрограмма 2</w:t>
            </w:r>
          </w:p>
        </w:tc>
        <w:tc>
          <w:tcPr>
            <w:tcW w:w="2855"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Развитие мер социальной поддержки отдельных категории граждан</w:t>
            </w:r>
          </w:p>
        </w:tc>
        <w:tc>
          <w:tcPr>
            <w:tcW w:w="2697"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всего</w:t>
            </w:r>
          </w:p>
        </w:tc>
        <w:tc>
          <w:tcPr>
            <w:tcW w:w="102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X</w:t>
            </w:r>
          </w:p>
        </w:tc>
        <w:tc>
          <w:tcPr>
            <w:tcW w:w="836"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X</w:t>
            </w:r>
          </w:p>
        </w:tc>
        <w:tc>
          <w:tcPr>
            <w:tcW w:w="123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X</w:t>
            </w:r>
          </w:p>
        </w:tc>
        <w:tc>
          <w:tcPr>
            <w:tcW w:w="994"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X</w:t>
            </w:r>
          </w:p>
        </w:tc>
        <w:tc>
          <w:tcPr>
            <w:tcW w:w="1167" w:type="dxa"/>
            <w:tcBorders>
              <w:top w:val="double" w:sz="1" w:space="0" w:color="000080"/>
              <w:left w:val="double" w:sz="1" w:space="0" w:color="000080"/>
              <w:bottom w:val="double" w:sz="1" w:space="0" w:color="000080"/>
            </w:tcBorders>
            <w:shd w:val="clear" w:color="auto" w:fill="auto"/>
            <w:vAlign w:val="center"/>
          </w:tcPr>
          <w:p w:rsidR="00F94894" w:rsidRPr="00F94894" w:rsidRDefault="00F94894" w:rsidP="00AD62DA">
            <w:pPr>
              <w:jc w:val="center"/>
            </w:pPr>
            <w:r w:rsidRPr="00F94894">
              <w:rPr>
                <w:rFonts w:eastAsia="Times New Roman" w:cs="Arial"/>
                <w:sz w:val="24"/>
                <w:lang w:eastAsia="ar-SA" w:bidi="ar-SA"/>
              </w:rPr>
              <w:t>399277</w:t>
            </w:r>
          </w:p>
        </w:tc>
        <w:tc>
          <w:tcPr>
            <w:tcW w:w="2716" w:type="dxa"/>
            <w:tcBorders>
              <w:top w:val="double" w:sz="1" w:space="0" w:color="000080"/>
              <w:left w:val="double" w:sz="1" w:space="0" w:color="000080"/>
              <w:bottom w:val="double" w:sz="1" w:space="0" w:color="000080"/>
              <w:right w:val="double" w:sz="1" w:space="0" w:color="000080"/>
            </w:tcBorders>
            <w:shd w:val="clear" w:color="auto" w:fill="auto"/>
            <w:vAlign w:val="center"/>
          </w:tcPr>
          <w:p w:rsidR="00F94894" w:rsidRPr="00F94894" w:rsidRDefault="00F94894" w:rsidP="00AD62DA">
            <w:pPr>
              <w:jc w:val="center"/>
            </w:pPr>
            <w:r w:rsidRPr="00F94894">
              <w:rPr>
                <w:rFonts w:eastAsia="Times New Roman" w:cs="Arial"/>
                <w:sz w:val="24"/>
                <w:lang w:eastAsia="ar-SA" w:bidi="ar-SA"/>
              </w:rPr>
              <w:t>399277</w:t>
            </w:r>
          </w:p>
        </w:tc>
      </w:tr>
      <w:tr w:rsidR="00F94894" w:rsidTr="00AD62DA">
        <w:tc>
          <w:tcPr>
            <w:tcW w:w="2146"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szCs w:val="20"/>
                <w:lang w:eastAsia="ar-SA" w:bidi="ar-SA"/>
              </w:rPr>
            </w:pPr>
          </w:p>
        </w:tc>
        <w:tc>
          <w:tcPr>
            <w:tcW w:w="2855"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lang w:eastAsia="ar-SA" w:bidi="ar-SA"/>
              </w:rPr>
            </w:pPr>
          </w:p>
        </w:tc>
        <w:tc>
          <w:tcPr>
            <w:tcW w:w="2697"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 xml:space="preserve">ответственный исполнитель подпрограммы </w:t>
            </w:r>
            <w:proofErr w:type="gramStart"/>
            <w:r w:rsidRPr="00435F9F">
              <w:rPr>
                <w:rFonts w:eastAsia="Times New Roman" w:cs="Arial"/>
                <w:sz w:val="24"/>
                <w:lang w:eastAsia="ar-SA" w:bidi="ar-SA"/>
              </w:rPr>
              <w:t>–А</w:t>
            </w:r>
            <w:proofErr w:type="gramEnd"/>
            <w:r w:rsidRPr="00435F9F">
              <w:rPr>
                <w:rFonts w:eastAsia="Times New Roman" w:cs="Arial"/>
                <w:sz w:val="24"/>
                <w:lang w:eastAsia="ar-SA" w:bidi="ar-SA"/>
              </w:rPr>
              <w:t xml:space="preserve">дминистрация </w:t>
            </w:r>
            <w:proofErr w:type="spellStart"/>
            <w:r w:rsidRPr="00435F9F">
              <w:rPr>
                <w:rFonts w:eastAsia="Times New Roman" w:cs="Arial"/>
                <w:sz w:val="24"/>
                <w:lang w:eastAsia="ar-SA" w:bidi="ar-SA"/>
              </w:rPr>
              <w:t>Гостомлянского</w:t>
            </w:r>
            <w:proofErr w:type="spellEnd"/>
            <w:r w:rsidRPr="00435F9F">
              <w:rPr>
                <w:rFonts w:eastAsia="Times New Roman" w:cs="Arial"/>
                <w:sz w:val="24"/>
                <w:lang w:eastAsia="ar-SA" w:bidi="ar-SA"/>
              </w:rPr>
              <w:t xml:space="preserve"> сельсовета </w:t>
            </w:r>
            <w:proofErr w:type="spellStart"/>
            <w:r w:rsidRPr="00435F9F">
              <w:rPr>
                <w:rFonts w:eastAsia="Times New Roman" w:cs="Arial"/>
                <w:sz w:val="24"/>
                <w:lang w:eastAsia="ar-SA" w:bidi="ar-SA"/>
              </w:rPr>
              <w:t>Медвенского</w:t>
            </w:r>
            <w:proofErr w:type="spellEnd"/>
            <w:r w:rsidRPr="00435F9F">
              <w:rPr>
                <w:rFonts w:eastAsia="Times New Roman" w:cs="Arial"/>
                <w:sz w:val="24"/>
                <w:lang w:eastAsia="ar-SA" w:bidi="ar-SA"/>
              </w:rPr>
              <w:t xml:space="preserve"> района Курской области</w:t>
            </w:r>
          </w:p>
        </w:tc>
        <w:tc>
          <w:tcPr>
            <w:tcW w:w="102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001</w:t>
            </w:r>
          </w:p>
        </w:tc>
        <w:tc>
          <w:tcPr>
            <w:tcW w:w="836"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X</w:t>
            </w:r>
          </w:p>
        </w:tc>
        <w:tc>
          <w:tcPr>
            <w:tcW w:w="123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X</w:t>
            </w:r>
          </w:p>
        </w:tc>
        <w:tc>
          <w:tcPr>
            <w:tcW w:w="994"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X</w:t>
            </w:r>
          </w:p>
        </w:tc>
        <w:tc>
          <w:tcPr>
            <w:tcW w:w="1167" w:type="dxa"/>
            <w:tcBorders>
              <w:top w:val="double" w:sz="1" w:space="0" w:color="000080"/>
              <w:left w:val="double" w:sz="1" w:space="0" w:color="000080"/>
              <w:bottom w:val="double" w:sz="1" w:space="0" w:color="000080"/>
            </w:tcBorders>
            <w:shd w:val="clear" w:color="auto" w:fill="auto"/>
            <w:vAlign w:val="center"/>
          </w:tcPr>
          <w:p w:rsidR="00F94894" w:rsidRPr="00F94894" w:rsidRDefault="00F94894" w:rsidP="00AD62DA">
            <w:pPr>
              <w:jc w:val="center"/>
            </w:pPr>
            <w:r w:rsidRPr="00F94894">
              <w:rPr>
                <w:rFonts w:eastAsia="Times New Roman" w:cs="Arial"/>
                <w:sz w:val="24"/>
                <w:lang w:eastAsia="ar-SA" w:bidi="ar-SA"/>
              </w:rPr>
              <w:t>399277</w:t>
            </w:r>
          </w:p>
        </w:tc>
        <w:tc>
          <w:tcPr>
            <w:tcW w:w="2716" w:type="dxa"/>
            <w:tcBorders>
              <w:top w:val="double" w:sz="1" w:space="0" w:color="000080"/>
              <w:left w:val="double" w:sz="1" w:space="0" w:color="000080"/>
              <w:bottom w:val="double" w:sz="1" w:space="0" w:color="000080"/>
              <w:right w:val="double" w:sz="1" w:space="0" w:color="000080"/>
            </w:tcBorders>
            <w:shd w:val="clear" w:color="auto" w:fill="auto"/>
            <w:vAlign w:val="center"/>
          </w:tcPr>
          <w:p w:rsidR="00F94894" w:rsidRPr="00F94894" w:rsidRDefault="00F94894" w:rsidP="00AD62DA">
            <w:pPr>
              <w:jc w:val="center"/>
            </w:pPr>
            <w:r w:rsidRPr="00F94894">
              <w:rPr>
                <w:rFonts w:eastAsia="Times New Roman" w:cs="Arial"/>
                <w:sz w:val="24"/>
                <w:lang w:eastAsia="ar-SA" w:bidi="ar-SA"/>
              </w:rPr>
              <w:t>399277</w:t>
            </w:r>
          </w:p>
        </w:tc>
      </w:tr>
      <w:tr w:rsidR="00F94894" w:rsidTr="00AD62DA">
        <w:tc>
          <w:tcPr>
            <w:tcW w:w="2146"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Основное мероприятие 1</w:t>
            </w:r>
          </w:p>
        </w:tc>
        <w:tc>
          <w:tcPr>
            <w:tcW w:w="2855"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Выплата пенсий за выслугу лет и доплат к пенсиям муниципальных служащих</w:t>
            </w:r>
          </w:p>
        </w:tc>
        <w:tc>
          <w:tcPr>
            <w:tcW w:w="2697"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 xml:space="preserve">Администрация </w:t>
            </w:r>
            <w:proofErr w:type="spellStart"/>
            <w:r w:rsidRPr="00435F9F">
              <w:rPr>
                <w:rFonts w:eastAsia="Times New Roman" w:cs="Arial"/>
                <w:sz w:val="24"/>
                <w:lang w:eastAsia="ar-SA" w:bidi="ar-SA"/>
              </w:rPr>
              <w:t>Гостомлянского</w:t>
            </w:r>
            <w:proofErr w:type="spellEnd"/>
            <w:r w:rsidRPr="00435F9F">
              <w:rPr>
                <w:rFonts w:eastAsia="Times New Roman" w:cs="Arial"/>
                <w:sz w:val="24"/>
                <w:lang w:eastAsia="ar-SA" w:bidi="ar-SA"/>
              </w:rPr>
              <w:t xml:space="preserve"> сельсовета </w:t>
            </w:r>
            <w:proofErr w:type="spellStart"/>
            <w:r w:rsidRPr="00435F9F">
              <w:rPr>
                <w:rFonts w:eastAsia="Times New Roman" w:cs="Arial"/>
                <w:sz w:val="24"/>
                <w:lang w:eastAsia="ar-SA" w:bidi="ar-SA"/>
              </w:rPr>
              <w:t>Медвенского</w:t>
            </w:r>
            <w:proofErr w:type="spellEnd"/>
            <w:r w:rsidRPr="00435F9F">
              <w:rPr>
                <w:rFonts w:eastAsia="Times New Roman" w:cs="Arial"/>
                <w:sz w:val="24"/>
                <w:lang w:eastAsia="ar-SA" w:bidi="ar-SA"/>
              </w:rPr>
              <w:t xml:space="preserve"> района Курской области </w:t>
            </w:r>
          </w:p>
        </w:tc>
        <w:tc>
          <w:tcPr>
            <w:tcW w:w="102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2"/>
                <w:szCs w:val="22"/>
                <w:lang w:eastAsia="ar-SA" w:bidi="ar-SA"/>
              </w:rPr>
            </w:pPr>
            <w:r w:rsidRPr="00435F9F">
              <w:rPr>
                <w:rFonts w:eastAsia="Times New Roman" w:cs="Arial"/>
                <w:sz w:val="22"/>
                <w:szCs w:val="22"/>
                <w:lang w:eastAsia="ar-SA" w:bidi="ar-SA"/>
              </w:rPr>
              <w:t>001</w:t>
            </w:r>
          </w:p>
        </w:tc>
        <w:tc>
          <w:tcPr>
            <w:tcW w:w="836"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2"/>
                <w:szCs w:val="22"/>
                <w:lang w:eastAsia="ar-SA" w:bidi="ar-SA"/>
              </w:rPr>
            </w:pPr>
            <w:r w:rsidRPr="00435F9F">
              <w:rPr>
                <w:rFonts w:eastAsia="Times New Roman" w:cs="Arial"/>
                <w:sz w:val="22"/>
                <w:szCs w:val="22"/>
                <w:lang w:eastAsia="ar-SA" w:bidi="ar-SA"/>
              </w:rPr>
              <w:t>1001</w:t>
            </w:r>
          </w:p>
        </w:tc>
        <w:tc>
          <w:tcPr>
            <w:tcW w:w="123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2"/>
                <w:szCs w:val="22"/>
                <w:lang w:eastAsia="ar-SA" w:bidi="ar-SA"/>
              </w:rPr>
            </w:pPr>
            <w:r w:rsidRPr="00435F9F">
              <w:rPr>
                <w:rFonts w:eastAsia="Times New Roman" w:cs="Arial"/>
                <w:sz w:val="22"/>
                <w:szCs w:val="22"/>
                <w:lang w:eastAsia="ar-SA" w:bidi="ar-SA"/>
              </w:rPr>
              <w:t>02 2 1445</w:t>
            </w:r>
          </w:p>
        </w:tc>
        <w:tc>
          <w:tcPr>
            <w:tcW w:w="994"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2"/>
                <w:szCs w:val="22"/>
                <w:lang w:eastAsia="ar-SA" w:bidi="ar-SA"/>
              </w:rPr>
            </w:pPr>
            <w:r w:rsidRPr="00435F9F">
              <w:rPr>
                <w:rFonts w:eastAsia="Times New Roman" w:cs="Arial"/>
                <w:sz w:val="22"/>
                <w:szCs w:val="22"/>
                <w:lang w:eastAsia="ar-SA" w:bidi="ar-SA"/>
              </w:rPr>
              <w:t>300</w:t>
            </w:r>
          </w:p>
        </w:tc>
        <w:tc>
          <w:tcPr>
            <w:tcW w:w="1167" w:type="dxa"/>
            <w:tcBorders>
              <w:top w:val="double" w:sz="1" w:space="0" w:color="000080"/>
              <w:left w:val="double" w:sz="1" w:space="0" w:color="000080"/>
              <w:bottom w:val="double" w:sz="1" w:space="0" w:color="000080"/>
            </w:tcBorders>
            <w:shd w:val="clear" w:color="auto" w:fill="auto"/>
            <w:vAlign w:val="center"/>
          </w:tcPr>
          <w:p w:rsidR="00F94894" w:rsidRPr="00F94894" w:rsidRDefault="00F94894" w:rsidP="00AD62DA">
            <w:pPr>
              <w:jc w:val="center"/>
            </w:pPr>
            <w:r w:rsidRPr="00F94894">
              <w:rPr>
                <w:rFonts w:eastAsia="Times New Roman" w:cs="Arial"/>
                <w:sz w:val="24"/>
                <w:lang w:eastAsia="ar-SA" w:bidi="ar-SA"/>
              </w:rPr>
              <w:t>399277</w:t>
            </w:r>
          </w:p>
        </w:tc>
        <w:tc>
          <w:tcPr>
            <w:tcW w:w="2716" w:type="dxa"/>
            <w:tcBorders>
              <w:top w:val="double" w:sz="1" w:space="0" w:color="000080"/>
              <w:left w:val="double" w:sz="1" w:space="0" w:color="000080"/>
              <w:bottom w:val="double" w:sz="1" w:space="0" w:color="000080"/>
              <w:right w:val="double" w:sz="1" w:space="0" w:color="000080"/>
            </w:tcBorders>
            <w:shd w:val="clear" w:color="auto" w:fill="auto"/>
            <w:vAlign w:val="center"/>
          </w:tcPr>
          <w:p w:rsidR="00F94894" w:rsidRPr="00F94894" w:rsidRDefault="00F94894" w:rsidP="00AD62DA">
            <w:pPr>
              <w:jc w:val="center"/>
            </w:pPr>
            <w:r w:rsidRPr="00F94894">
              <w:rPr>
                <w:rFonts w:eastAsia="Times New Roman" w:cs="Arial"/>
                <w:sz w:val="24"/>
                <w:lang w:eastAsia="ar-SA" w:bidi="ar-SA"/>
              </w:rPr>
              <w:t>399277</w:t>
            </w:r>
          </w:p>
        </w:tc>
      </w:tr>
      <w:tr w:rsidR="00F94894" w:rsidTr="00AD62DA">
        <w:tc>
          <w:tcPr>
            <w:tcW w:w="2146"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szCs w:val="20"/>
                <w:lang w:eastAsia="ar-SA" w:bidi="ar-SA"/>
              </w:rPr>
            </w:pPr>
          </w:p>
        </w:tc>
        <w:tc>
          <w:tcPr>
            <w:tcW w:w="2855"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lang w:eastAsia="ar-SA" w:bidi="ar-SA"/>
              </w:rPr>
            </w:pPr>
          </w:p>
        </w:tc>
        <w:tc>
          <w:tcPr>
            <w:tcW w:w="2697"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lang w:eastAsia="ar-SA" w:bidi="ar-SA"/>
              </w:rPr>
            </w:pPr>
          </w:p>
        </w:tc>
        <w:tc>
          <w:tcPr>
            <w:tcW w:w="102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2"/>
                <w:szCs w:val="22"/>
                <w:lang w:eastAsia="ar-SA" w:bidi="ar-SA"/>
              </w:rPr>
            </w:pPr>
            <w:r w:rsidRPr="00435F9F">
              <w:rPr>
                <w:rFonts w:eastAsia="Times New Roman" w:cs="Arial"/>
                <w:sz w:val="22"/>
                <w:szCs w:val="22"/>
                <w:lang w:eastAsia="ar-SA" w:bidi="ar-SA"/>
              </w:rPr>
              <w:t>001</w:t>
            </w:r>
          </w:p>
        </w:tc>
        <w:tc>
          <w:tcPr>
            <w:tcW w:w="836"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2"/>
                <w:szCs w:val="22"/>
                <w:lang w:eastAsia="ar-SA" w:bidi="ar-SA"/>
              </w:rPr>
            </w:pPr>
            <w:r w:rsidRPr="00435F9F">
              <w:rPr>
                <w:rFonts w:eastAsia="Times New Roman" w:cs="Arial"/>
                <w:sz w:val="22"/>
                <w:szCs w:val="22"/>
                <w:lang w:eastAsia="ar-SA" w:bidi="ar-SA"/>
              </w:rPr>
              <w:t>1001</w:t>
            </w:r>
          </w:p>
        </w:tc>
        <w:tc>
          <w:tcPr>
            <w:tcW w:w="123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2"/>
                <w:szCs w:val="22"/>
                <w:lang w:eastAsia="ar-SA" w:bidi="ar-SA"/>
              </w:rPr>
            </w:pPr>
            <w:r w:rsidRPr="00435F9F">
              <w:rPr>
                <w:rFonts w:eastAsia="Times New Roman" w:cs="Arial"/>
                <w:sz w:val="22"/>
                <w:szCs w:val="22"/>
                <w:lang w:eastAsia="ar-SA" w:bidi="ar-SA"/>
              </w:rPr>
              <w:t>02 2 1445</w:t>
            </w:r>
          </w:p>
        </w:tc>
        <w:tc>
          <w:tcPr>
            <w:tcW w:w="994"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2"/>
                <w:szCs w:val="22"/>
                <w:lang w:eastAsia="ar-SA" w:bidi="ar-SA"/>
              </w:rPr>
            </w:pPr>
            <w:r w:rsidRPr="00435F9F">
              <w:rPr>
                <w:rFonts w:eastAsia="Times New Roman" w:cs="Arial"/>
                <w:sz w:val="22"/>
                <w:szCs w:val="22"/>
                <w:lang w:eastAsia="ar-SA" w:bidi="ar-SA"/>
              </w:rPr>
              <w:t>300</w:t>
            </w:r>
          </w:p>
        </w:tc>
        <w:tc>
          <w:tcPr>
            <w:tcW w:w="1167" w:type="dxa"/>
            <w:tcBorders>
              <w:top w:val="double" w:sz="1" w:space="0" w:color="000080"/>
              <w:left w:val="double" w:sz="1" w:space="0" w:color="000080"/>
              <w:bottom w:val="double" w:sz="1" w:space="0" w:color="000080"/>
            </w:tcBorders>
            <w:shd w:val="clear" w:color="auto" w:fill="auto"/>
            <w:vAlign w:val="center"/>
          </w:tcPr>
          <w:p w:rsidR="00F94894" w:rsidRPr="00F94894" w:rsidRDefault="00F94894" w:rsidP="00AD62DA">
            <w:pPr>
              <w:jc w:val="center"/>
            </w:pPr>
            <w:r w:rsidRPr="00F94894">
              <w:rPr>
                <w:rFonts w:eastAsia="Times New Roman" w:cs="Arial"/>
                <w:sz w:val="24"/>
                <w:lang w:eastAsia="ar-SA" w:bidi="ar-SA"/>
              </w:rPr>
              <w:t>399277</w:t>
            </w:r>
          </w:p>
        </w:tc>
        <w:tc>
          <w:tcPr>
            <w:tcW w:w="2716" w:type="dxa"/>
            <w:tcBorders>
              <w:top w:val="double" w:sz="1" w:space="0" w:color="000080"/>
              <w:left w:val="double" w:sz="1" w:space="0" w:color="000080"/>
              <w:bottom w:val="double" w:sz="1" w:space="0" w:color="000080"/>
              <w:right w:val="double" w:sz="1" w:space="0" w:color="000080"/>
            </w:tcBorders>
            <w:shd w:val="clear" w:color="auto" w:fill="auto"/>
            <w:vAlign w:val="center"/>
          </w:tcPr>
          <w:p w:rsidR="00F94894" w:rsidRPr="00F94894" w:rsidRDefault="00F94894" w:rsidP="00AD62DA">
            <w:pPr>
              <w:jc w:val="center"/>
            </w:pPr>
            <w:r w:rsidRPr="00F94894">
              <w:rPr>
                <w:rFonts w:eastAsia="Times New Roman" w:cs="Arial"/>
                <w:sz w:val="24"/>
                <w:lang w:eastAsia="ar-SA" w:bidi="ar-SA"/>
              </w:rPr>
              <w:t>399277</w:t>
            </w:r>
          </w:p>
        </w:tc>
      </w:tr>
    </w:tbl>
    <w:p w:rsidR="00F94894" w:rsidRDefault="00F94894" w:rsidP="00F94894">
      <w:pPr>
        <w:spacing w:line="100" w:lineRule="atLeast"/>
        <w:ind w:firstLine="540"/>
        <w:jc w:val="both"/>
      </w:pPr>
    </w:p>
    <w:p w:rsidR="00F94894" w:rsidRDefault="00F94894" w:rsidP="00F94894">
      <w:pPr>
        <w:rPr>
          <w:rFonts w:ascii="Times New Roman" w:hAnsi="Times New Roman" w:cs="Times New Roman"/>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jc w:val="both"/>
        <w:rPr>
          <w:rFonts w:ascii="Times New Roman" w:hAnsi="Times New Roman" w:cs="Times New Roman"/>
          <w:color w:val="006666"/>
          <w:sz w:val="24"/>
        </w:rPr>
      </w:pPr>
    </w:p>
    <w:p w:rsidR="00F94894" w:rsidRDefault="00F94894" w:rsidP="00F94894">
      <w:pPr>
        <w:spacing w:line="100" w:lineRule="atLeast"/>
        <w:jc w:val="right"/>
        <w:rPr>
          <w:rFonts w:ascii="Times New Roman" w:hAnsi="Times New Roman" w:cs="Times New Roman"/>
          <w:sz w:val="24"/>
        </w:rPr>
      </w:pPr>
    </w:p>
    <w:p w:rsidR="00F94894" w:rsidRDefault="00F94894" w:rsidP="00F94894">
      <w:pPr>
        <w:spacing w:line="100" w:lineRule="atLeast"/>
        <w:jc w:val="right"/>
        <w:rPr>
          <w:rFonts w:cs="Arial"/>
          <w:sz w:val="22"/>
          <w:szCs w:val="22"/>
        </w:rPr>
      </w:pPr>
    </w:p>
    <w:p w:rsidR="00F94894" w:rsidRDefault="00F94894" w:rsidP="00F94894">
      <w:pPr>
        <w:spacing w:line="100" w:lineRule="atLeast"/>
        <w:jc w:val="right"/>
        <w:rPr>
          <w:rFonts w:cs="Arial"/>
          <w:sz w:val="22"/>
          <w:szCs w:val="22"/>
        </w:rPr>
      </w:pPr>
    </w:p>
    <w:p w:rsidR="00F94894" w:rsidRPr="00435F9F" w:rsidRDefault="00F94894" w:rsidP="00F94894">
      <w:pPr>
        <w:spacing w:line="100" w:lineRule="atLeast"/>
        <w:jc w:val="right"/>
        <w:rPr>
          <w:rFonts w:cs="Arial"/>
          <w:sz w:val="22"/>
          <w:szCs w:val="22"/>
        </w:rPr>
      </w:pPr>
      <w:r w:rsidRPr="00435F9F">
        <w:rPr>
          <w:rFonts w:cs="Arial"/>
          <w:sz w:val="22"/>
          <w:szCs w:val="22"/>
        </w:rPr>
        <w:lastRenderedPageBreak/>
        <w:t>Приложение N 4</w:t>
      </w:r>
    </w:p>
    <w:p w:rsidR="00F94894" w:rsidRPr="00435F9F" w:rsidRDefault="00F94894" w:rsidP="00F94894">
      <w:pPr>
        <w:spacing w:line="100" w:lineRule="atLeast"/>
        <w:jc w:val="right"/>
        <w:rPr>
          <w:rFonts w:cs="Arial"/>
          <w:sz w:val="22"/>
          <w:szCs w:val="22"/>
        </w:rPr>
      </w:pPr>
      <w:r w:rsidRPr="00435F9F">
        <w:rPr>
          <w:rFonts w:cs="Arial"/>
          <w:sz w:val="22"/>
          <w:szCs w:val="22"/>
        </w:rPr>
        <w:t>к муниципальной программе</w:t>
      </w:r>
    </w:p>
    <w:p w:rsidR="00F94894" w:rsidRPr="00435F9F" w:rsidRDefault="00F94894" w:rsidP="00F94894">
      <w:pPr>
        <w:spacing w:line="100" w:lineRule="atLeast"/>
        <w:jc w:val="right"/>
        <w:rPr>
          <w:rFonts w:cs="Arial"/>
          <w:sz w:val="22"/>
          <w:szCs w:val="22"/>
        </w:rPr>
      </w:pPr>
      <w:r w:rsidRPr="00435F9F">
        <w:rPr>
          <w:rFonts w:cs="Arial"/>
          <w:sz w:val="22"/>
          <w:szCs w:val="22"/>
        </w:rPr>
        <w:t xml:space="preserve">  "Социальная поддержка граждан</w:t>
      </w:r>
    </w:p>
    <w:p w:rsidR="00F94894" w:rsidRPr="00435F9F" w:rsidRDefault="00F94894" w:rsidP="00F94894">
      <w:pPr>
        <w:spacing w:line="100" w:lineRule="atLeast"/>
        <w:jc w:val="right"/>
        <w:rPr>
          <w:rFonts w:cs="Arial"/>
          <w:sz w:val="22"/>
          <w:szCs w:val="22"/>
        </w:rPr>
      </w:pPr>
      <w:r w:rsidRPr="00435F9F">
        <w:rPr>
          <w:rFonts w:cs="Arial"/>
          <w:sz w:val="22"/>
          <w:szCs w:val="22"/>
        </w:rPr>
        <w:t>в  муниципальном образовании</w:t>
      </w:r>
    </w:p>
    <w:p w:rsidR="00F94894" w:rsidRPr="00435F9F" w:rsidRDefault="00F94894" w:rsidP="00F94894">
      <w:pPr>
        <w:spacing w:line="100" w:lineRule="atLeast"/>
        <w:jc w:val="right"/>
        <w:rPr>
          <w:rFonts w:cs="Arial"/>
          <w:sz w:val="22"/>
          <w:szCs w:val="22"/>
        </w:rPr>
      </w:pPr>
      <w:r w:rsidRPr="00435F9F">
        <w:rPr>
          <w:rFonts w:cs="Arial"/>
          <w:sz w:val="22"/>
          <w:szCs w:val="22"/>
        </w:rPr>
        <w:t xml:space="preserve"> «</w:t>
      </w:r>
      <w:proofErr w:type="spellStart"/>
      <w:r w:rsidRPr="00435F9F">
        <w:rPr>
          <w:rFonts w:cs="Arial"/>
          <w:sz w:val="22"/>
          <w:szCs w:val="22"/>
        </w:rPr>
        <w:t>Гостомлянский</w:t>
      </w:r>
      <w:proofErr w:type="spellEnd"/>
      <w:r w:rsidRPr="00435F9F">
        <w:rPr>
          <w:rFonts w:cs="Arial"/>
          <w:sz w:val="22"/>
          <w:szCs w:val="22"/>
        </w:rPr>
        <w:t xml:space="preserve"> сельсовет» </w:t>
      </w:r>
    </w:p>
    <w:p w:rsidR="00F94894" w:rsidRPr="00435F9F" w:rsidRDefault="00F94894" w:rsidP="00F94894">
      <w:pPr>
        <w:spacing w:line="100" w:lineRule="atLeast"/>
        <w:jc w:val="right"/>
        <w:rPr>
          <w:rFonts w:cs="Arial"/>
          <w:sz w:val="22"/>
          <w:szCs w:val="22"/>
        </w:rPr>
      </w:pPr>
      <w:proofErr w:type="spellStart"/>
      <w:r w:rsidRPr="00435F9F">
        <w:rPr>
          <w:rFonts w:cs="Arial"/>
          <w:sz w:val="22"/>
          <w:szCs w:val="22"/>
        </w:rPr>
        <w:t>Медвенского</w:t>
      </w:r>
      <w:proofErr w:type="spellEnd"/>
      <w:r w:rsidRPr="00435F9F">
        <w:rPr>
          <w:rFonts w:cs="Arial"/>
          <w:sz w:val="22"/>
          <w:szCs w:val="22"/>
        </w:rPr>
        <w:t xml:space="preserve"> района Курской области"</w:t>
      </w:r>
    </w:p>
    <w:p w:rsidR="00F94894" w:rsidRPr="00435F9F" w:rsidRDefault="00F94894" w:rsidP="00F94894">
      <w:pPr>
        <w:spacing w:line="100" w:lineRule="atLeast"/>
        <w:ind w:firstLine="540"/>
        <w:jc w:val="both"/>
        <w:rPr>
          <w:rFonts w:cs="Arial"/>
          <w:sz w:val="22"/>
          <w:szCs w:val="22"/>
        </w:rPr>
      </w:pPr>
    </w:p>
    <w:p w:rsidR="00F94894" w:rsidRPr="00435F9F" w:rsidRDefault="00F94894" w:rsidP="00F94894">
      <w:pPr>
        <w:spacing w:line="100" w:lineRule="atLeast"/>
        <w:jc w:val="center"/>
        <w:rPr>
          <w:rFonts w:cs="Arial"/>
          <w:b/>
          <w:sz w:val="24"/>
        </w:rPr>
      </w:pPr>
      <w:r w:rsidRPr="00435F9F">
        <w:rPr>
          <w:rFonts w:cs="Arial"/>
          <w:b/>
          <w:sz w:val="24"/>
        </w:rPr>
        <w:t>РЕСУРСНОЕ ОБЕСПЕЧЕНИЕ И ПРОГНОЗНАЯ (СПРАВОЧНАЯ) ОЦЕНКА</w:t>
      </w:r>
    </w:p>
    <w:p w:rsidR="00F94894" w:rsidRPr="00435F9F" w:rsidRDefault="00F94894" w:rsidP="00F94894">
      <w:pPr>
        <w:spacing w:line="100" w:lineRule="atLeast"/>
        <w:jc w:val="center"/>
        <w:rPr>
          <w:rFonts w:cs="Arial"/>
          <w:b/>
          <w:sz w:val="24"/>
        </w:rPr>
      </w:pPr>
      <w:r w:rsidRPr="00435F9F">
        <w:rPr>
          <w:rFonts w:cs="Arial"/>
          <w:b/>
          <w:sz w:val="24"/>
        </w:rPr>
        <w:t>РАСХОДОВ ФЕДЕРАЛЬНОГО БЮДЖЕТА, ОБЛАСТНОГО БЮДЖЕТА, БЮДЖЕТОВ</w:t>
      </w:r>
    </w:p>
    <w:p w:rsidR="00F94894" w:rsidRPr="00435F9F" w:rsidRDefault="00F94894" w:rsidP="00F94894">
      <w:pPr>
        <w:spacing w:line="100" w:lineRule="atLeast"/>
        <w:jc w:val="center"/>
        <w:rPr>
          <w:rFonts w:cs="Arial"/>
          <w:b/>
          <w:sz w:val="24"/>
        </w:rPr>
      </w:pPr>
      <w:r w:rsidRPr="00435F9F">
        <w:rPr>
          <w:rFonts w:cs="Arial"/>
          <w:b/>
          <w:sz w:val="24"/>
        </w:rPr>
        <w:t>ГОСУДАРСТВЕННЫХ ВНЕБЮДЖЕТНЫХ ФОНДОВ, МЕСТНОГО БЮДЖЕТОВ</w:t>
      </w:r>
    </w:p>
    <w:p w:rsidR="00F94894" w:rsidRPr="00435F9F" w:rsidRDefault="00F94894" w:rsidP="00F94894">
      <w:pPr>
        <w:spacing w:line="100" w:lineRule="atLeast"/>
        <w:jc w:val="center"/>
        <w:rPr>
          <w:rFonts w:cs="Arial"/>
          <w:b/>
          <w:sz w:val="24"/>
        </w:rPr>
      </w:pPr>
      <w:r w:rsidRPr="00435F9F">
        <w:rPr>
          <w:rFonts w:cs="Arial"/>
          <w:b/>
          <w:sz w:val="24"/>
        </w:rPr>
        <w:t>И ВНЕБЮДЖЕТНЫХ ИСТОЧНИКОВ НА РЕАЛИЗАЦИЮ ЦЕЛЕЙ</w:t>
      </w:r>
    </w:p>
    <w:p w:rsidR="00F94894" w:rsidRPr="00435F9F" w:rsidRDefault="00F94894" w:rsidP="00F94894">
      <w:pPr>
        <w:spacing w:line="100" w:lineRule="atLeast"/>
        <w:jc w:val="center"/>
        <w:rPr>
          <w:rFonts w:cs="Arial"/>
          <w:b/>
          <w:sz w:val="24"/>
        </w:rPr>
      </w:pPr>
      <w:r w:rsidRPr="00435F9F">
        <w:rPr>
          <w:rFonts w:cs="Arial"/>
          <w:b/>
          <w:sz w:val="24"/>
        </w:rPr>
        <w:t xml:space="preserve">МУНИЦИПАЛЬНОЙ  ПРОГРАММЫ  "СОЦИАЛЬНАЯ ПОДДЕРЖКА ГРАЖДАН « В </w:t>
      </w:r>
      <w:proofErr w:type="gramStart"/>
      <w:r w:rsidRPr="00435F9F">
        <w:rPr>
          <w:rFonts w:cs="Arial"/>
          <w:b/>
          <w:sz w:val="24"/>
        </w:rPr>
        <w:t>МУНИЦИПАЛЬНОМ</w:t>
      </w:r>
      <w:proofErr w:type="gramEnd"/>
    </w:p>
    <w:p w:rsidR="00F94894" w:rsidRPr="00435F9F" w:rsidRDefault="00F94894" w:rsidP="00F94894">
      <w:pPr>
        <w:spacing w:line="100" w:lineRule="atLeast"/>
        <w:jc w:val="center"/>
        <w:rPr>
          <w:rFonts w:cs="Arial"/>
          <w:b/>
          <w:sz w:val="24"/>
        </w:rPr>
      </w:pPr>
      <w:proofErr w:type="gramStart"/>
      <w:r w:rsidRPr="00435F9F">
        <w:rPr>
          <w:rFonts w:cs="Arial"/>
          <w:b/>
          <w:sz w:val="24"/>
        </w:rPr>
        <w:t>ОБРАЗОВАНИИ</w:t>
      </w:r>
      <w:proofErr w:type="gramEnd"/>
      <w:r w:rsidRPr="00435F9F">
        <w:rPr>
          <w:rFonts w:cs="Arial"/>
          <w:b/>
          <w:sz w:val="24"/>
        </w:rPr>
        <w:t xml:space="preserve"> «ГОСТОМЛЯНСКИЙ СЕЛЬСОВЕТ» МЕДВЕНСКОГО РАЙОНА КУРСКОЙ ОБЛАСТИ</w:t>
      </w:r>
    </w:p>
    <w:p w:rsidR="00F94894" w:rsidRPr="00435F9F" w:rsidRDefault="00F94894" w:rsidP="00F94894">
      <w:pPr>
        <w:spacing w:line="100" w:lineRule="atLeast"/>
        <w:jc w:val="center"/>
        <w:rPr>
          <w:rFonts w:cs="Arial"/>
          <w:b/>
          <w:sz w:val="24"/>
        </w:rPr>
      </w:pPr>
      <w:r w:rsidRPr="00435F9F">
        <w:rPr>
          <w:rFonts w:cs="Arial"/>
          <w:b/>
          <w:sz w:val="24"/>
        </w:rPr>
        <w:t>( РУБЛЕЙ)</w:t>
      </w:r>
    </w:p>
    <w:p w:rsidR="00F94894" w:rsidRDefault="00F94894" w:rsidP="00F94894">
      <w:pPr>
        <w:spacing w:line="100" w:lineRule="atLeast"/>
        <w:jc w:val="center"/>
        <w:rPr>
          <w:rFonts w:ascii="Times New Roman" w:hAnsi="Times New Roman" w:cs="Times New Roman"/>
          <w:sz w:val="24"/>
        </w:rPr>
      </w:pPr>
    </w:p>
    <w:p w:rsidR="00F94894" w:rsidRDefault="00F94894" w:rsidP="00F94894">
      <w:pPr>
        <w:spacing w:line="100" w:lineRule="atLeast"/>
        <w:jc w:val="both"/>
        <w:rPr>
          <w:rFonts w:ascii="Times New Roman" w:hAnsi="Times New Roman" w:cs="Times New Roman"/>
          <w:sz w:val="24"/>
        </w:rPr>
      </w:pPr>
    </w:p>
    <w:tbl>
      <w:tblPr>
        <w:tblW w:w="13990" w:type="dxa"/>
        <w:tblInd w:w="-48" w:type="dxa"/>
        <w:tblLayout w:type="fixed"/>
        <w:tblCellMar>
          <w:top w:w="75" w:type="dxa"/>
          <w:left w:w="75" w:type="dxa"/>
          <w:bottom w:w="75" w:type="dxa"/>
          <w:right w:w="75" w:type="dxa"/>
        </w:tblCellMar>
        <w:tblLook w:val="0000" w:firstRow="0" w:lastRow="0" w:firstColumn="0" w:lastColumn="0" w:noHBand="0" w:noVBand="0"/>
      </w:tblPr>
      <w:tblGrid>
        <w:gridCol w:w="2009"/>
        <w:gridCol w:w="2879"/>
        <w:gridCol w:w="2260"/>
        <w:gridCol w:w="1005"/>
        <w:gridCol w:w="1780"/>
        <w:gridCol w:w="1458"/>
        <w:gridCol w:w="1289"/>
        <w:gridCol w:w="990"/>
        <w:gridCol w:w="150"/>
        <w:gridCol w:w="20"/>
        <w:gridCol w:w="150"/>
      </w:tblGrid>
      <w:tr w:rsidR="00F94894" w:rsidTr="00AD62DA">
        <w:trPr>
          <w:gridAfter w:val="3"/>
          <w:wAfter w:w="320" w:type="dxa"/>
        </w:trPr>
        <w:tc>
          <w:tcPr>
            <w:tcW w:w="2009"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Статус</w:t>
            </w:r>
          </w:p>
        </w:tc>
        <w:tc>
          <w:tcPr>
            <w:tcW w:w="2879"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260"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Источники ресурсного обеспечения</w:t>
            </w:r>
          </w:p>
        </w:tc>
        <w:tc>
          <w:tcPr>
            <w:tcW w:w="6522" w:type="dxa"/>
            <w:gridSpan w:val="5"/>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Оценка расходов (тыс. руб.), годы</w:t>
            </w:r>
          </w:p>
        </w:tc>
      </w:tr>
      <w:tr w:rsidR="00F94894" w:rsidTr="00AD62DA">
        <w:trPr>
          <w:gridAfter w:val="1"/>
          <w:wAfter w:w="150" w:type="dxa"/>
        </w:trPr>
        <w:tc>
          <w:tcPr>
            <w:tcW w:w="2009"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szCs w:val="20"/>
                <w:lang w:eastAsia="ar-SA" w:bidi="ar-SA"/>
              </w:rPr>
            </w:pPr>
          </w:p>
        </w:tc>
        <w:tc>
          <w:tcPr>
            <w:tcW w:w="2879"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lang w:eastAsia="ar-SA" w:bidi="ar-SA"/>
              </w:rPr>
            </w:pPr>
          </w:p>
        </w:tc>
        <w:tc>
          <w:tcPr>
            <w:tcW w:w="2260"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lang w:eastAsia="ar-SA" w:bidi="ar-SA"/>
              </w:rPr>
            </w:pP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20</w:t>
            </w:r>
            <w:r>
              <w:rPr>
                <w:rFonts w:eastAsia="Times New Roman" w:cs="Arial"/>
                <w:sz w:val="24"/>
                <w:lang w:eastAsia="ar-SA" w:bidi="ar-SA"/>
              </w:rPr>
              <w:t>21</w:t>
            </w:r>
            <w:r w:rsidRPr="00435F9F">
              <w:rPr>
                <w:rFonts w:eastAsia="Times New Roman" w:cs="Arial"/>
                <w:sz w:val="24"/>
                <w:lang w:eastAsia="ar-SA" w:bidi="ar-SA"/>
              </w:rPr>
              <w:t xml:space="preserve"> г.</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первый год планового периода (20</w:t>
            </w:r>
            <w:r>
              <w:rPr>
                <w:rFonts w:eastAsia="Times New Roman" w:cs="Arial"/>
                <w:sz w:val="24"/>
                <w:lang w:eastAsia="ar-SA" w:bidi="ar-SA"/>
              </w:rPr>
              <w:t>22</w:t>
            </w:r>
            <w:r w:rsidRPr="00435F9F">
              <w:rPr>
                <w:rFonts w:eastAsia="Times New Roman" w:cs="Arial"/>
                <w:sz w:val="24"/>
                <w:lang w:eastAsia="ar-SA" w:bidi="ar-SA"/>
              </w:rPr>
              <w:t xml:space="preserve"> г.)</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второй год планового периода (20</w:t>
            </w:r>
            <w:r>
              <w:rPr>
                <w:rFonts w:eastAsia="Times New Roman" w:cs="Arial"/>
                <w:sz w:val="24"/>
                <w:lang w:eastAsia="ar-SA" w:bidi="ar-SA"/>
              </w:rPr>
              <w:t>23</w:t>
            </w:r>
            <w:r w:rsidRPr="00435F9F">
              <w:rPr>
                <w:rFonts w:eastAsia="Times New Roman" w:cs="Arial"/>
                <w:sz w:val="24"/>
                <w:lang w:eastAsia="ar-SA" w:bidi="ar-SA"/>
              </w:rPr>
              <w:t>г.)</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20</w:t>
            </w:r>
            <w:r>
              <w:rPr>
                <w:rFonts w:eastAsia="Times New Roman" w:cs="Arial"/>
                <w:sz w:val="24"/>
                <w:lang w:eastAsia="ar-SA" w:bidi="ar-SA"/>
              </w:rPr>
              <w:t>24</w:t>
            </w:r>
            <w:r w:rsidRPr="00435F9F">
              <w:rPr>
                <w:rFonts w:eastAsia="Times New Roman" w:cs="Arial"/>
                <w:sz w:val="24"/>
                <w:lang w:eastAsia="ar-SA" w:bidi="ar-SA"/>
              </w:rPr>
              <w:t xml:space="preserve"> г.</w:t>
            </w: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20</w:t>
            </w:r>
            <w:r>
              <w:rPr>
                <w:rFonts w:eastAsia="Times New Roman" w:cs="Arial"/>
                <w:sz w:val="24"/>
                <w:lang w:eastAsia="ar-SA" w:bidi="ar-SA"/>
              </w:rPr>
              <w:t>25</w:t>
            </w:r>
            <w:r w:rsidRPr="00435F9F">
              <w:rPr>
                <w:rFonts w:eastAsia="Times New Roman" w:cs="Arial"/>
                <w:sz w:val="24"/>
                <w:lang w:eastAsia="ar-SA" w:bidi="ar-SA"/>
              </w:rPr>
              <w:t xml:space="preserve"> г.</w:t>
            </w:r>
          </w:p>
        </w:tc>
      </w:tr>
      <w:tr w:rsidR="00F94894" w:rsidTr="00AD62DA">
        <w:trPr>
          <w:gridAfter w:val="1"/>
          <w:wAfter w:w="150" w:type="dxa"/>
        </w:trPr>
        <w:tc>
          <w:tcPr>
            <w:tcW w:w="200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1</w:t>
            </w:r>
          </w:p>
        </w:tc>
        <w:tc>
          <w:tcPr>
            <w:tcW w:w="287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2</w:t>
            </w: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3</w:t>
            </w: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4</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5</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6</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7</w:t>
            </w: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8</w:t>
            </w:r>
          </w:p>
        </w:tc>
      </w:tr>
      <w:tr w:rsidR="00F94894" w:rsidTr="00AD62DA">
        <w:trPr>
          <w:gridAfter w:val="1"/>
          <w:wAfter w:w="150" w:type="dxa"/>
        </w:trPr>
        <w:tc>
          <w:tcPr>
            <w:tcW w:w="2009"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Муниципальная программа</w:t>
            </w:r>
          </w:p>
        </w:tc>
        <w:tc>
          <w:tcPr>
            <w:tcW w:w="2879"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 xml:space="preserve">Социальная поддержка граждан в муниципальном </w:t>
            </w:r>
            <w:r w:rsidRPr="00435F9F">
              <w:rPr>
                <w:rFonts w:eastAsia="Times New Roman" w:cs="Arial"/>
                <w:sz w:val="24"/>
                <w:lang w:eastAsia="ar-SA" w:bidi="ar-SA"/>
              </w:rPr>
              <w:lastRenderedPageBreak/>
              <w:t>образовании «</w:t>
            </w:r>
            <w:proofErr w:type="spellStart"/>
            <w:r>
              <w:rPr>
                <w:rFonts w:eastAsia="Times New Roman" w:cs="Arial"/>
                <w:sz w:val="24"/>
                <w:lang w:eastAsia="ar-SA" w:bidi="ar-SA"/>
              </w:rPr>
              <w:t>Гостомлянский</w:t>
            </w:r>
            <w:proofErr w:type="spellEnd"/>
            <w:r>
              <w:rPr>
                <w:rFonts w:eastAsia="Times New Roman" w:cs="Arial"/>
                <w:sz w:val="24"/>
                <w:lang w:eastAsia="ar-SA" w:bidi="ar-SA"/>
              </w:rPr>
              <w:t xml:space="preserve"> </w:t>
            </w:r>
            <w:r w:rsidRPr="00435F9F">
              <w:rPr>
                <w:rFonts w:eastAsia="Times New Roman" w:cs="Arial"/>
                <w:sz w:val="24"/>
                <w:lang w:eastAsia="ar-SA" w:bidi="ar-SA"/>
              </w:rPr>
              <w:t>сельсовет» Курского района Курской области</w:t>
            </w: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lastRenderedPageBreak/>
              <w:t>ВСЕГО</w:t>
            </w: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Pr>
                <w:rFonts w:eastAsia="Times New Roman" w:cs="Arial"/>
                <w:sz w:val="24"/>
                <w:lang w:eastAsia="ar-SA" w:bidi="ar-SA"/>
              </w:rPr>
              <w:t>399277</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Pr>
                <w:rFonts w:eastAsia="Times New Roman" w:cs="Arial"/>
                <w:sz w:val="24"/>
                <w:lang w:eastAsia="ar-SA" w:bidi="ar-SA"/>
              </w:rPr>
              <w:t>399277</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r>
      <w:tr w:rsidR="00F94894" w:rsidTr="00AD62DA">
        <w:tc>
          <w:tcPr>
            <w:tcW w:w="2009"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szCs w:val="20"/>
                <w:lang w:eastAsia="ar-SA" w:bidi="ar-SA"/>
              </w:rPr>
            </w:pPr>
          </w:p>
        </w:tc>
        <w:tc>
          <w:tcPr>
            <w:tcW w:w="2879"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lang w:eastAsia="ar-SA" w:bidi="ar-SA"/>
              </w:rPr>
            </w:pP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rPr>
                <w:rFonts w:eastAsia="Times New Roman" w:cs="Arial"/>
                <w:sz w:val="24"/>
                <w:lang w:eastAsia="ar-SA" w:bidi="ar-SA"/>
              </w:rPr>
            </w:pPr>
            <w:r w:rsidRPr="00435F9F">
              <w:rPr>
                <w:rFonts w:eastAsia="Times New Roman" w:cs="Arial"/>
                <w:sz w:val="24"/>
                <w:lang w:eastAsia="ar-SA" w:bidi="ar-SA"/>
              </w:rPr>
              <w:t xml:space="preserve">в том </w:t>
            </w:r>
            <w:proofErr w:type="gramStart"/>
            <w:r w:rsidRPr="00435F9F">
              <w:rPr>
                <w:rFonts w:eastAsia="Times New Roman" w:cs="Arial"/>
                <w:sz w:val="24"/>
                <w:lang w:eastAsia="ar-SA" w:bidi="ar-SA"/>
              </w:rPr>
              <w:t>числе</w:t>
            </w:r>
            <w:proofErr w:type="gramEnd"/>
            <w:r w:rsidRPr="00435F9F">
              <w:rPr>
                <w:rFonts w:eastAsia="Times New Roman" w:cs="Arial"/>
                <w:sz w:val="24"/>
                <w:lang w:eastAsia="ar-SA" w:bidi="ar-SA"/>
              </w:rPr>
              <w:t xml:space="preserve">: федеральный </w:t>
            </w:r>
          </w:p>
          <w:p w:rsidR="00F94894" w:rsidRPr="00435F9F" w:rsidRDefault="00F94894" w:rsidP="00AD62DA">
            <w:pPr>
              <w:suppressAutoHyphens w:val="0"/>
              <w:spacing w:before="280" w:after="119"/>
              <w:rPr>
                <w:rFonts w:eastAsia="Times New Roman" w:cs="Arial"/>
                <w:sz w:val="24"/>
                <w:lang w:eastAsia="ar-SA" w:bidi="ar-SA"/>
              </w:rPr>
            </w:pPr>
            <w:r w:rsidRPr="00435F9F">
              <w:rPr>
                <w:rFonts w:eastAsia="Times New Roman" w:cs="Arial"/>
                <w:sz w:val="24"/>
                <w:lang w:eastAsia="ar-SA" w:bidi="ar-SA"/>
              </w:rPr>
              <w:lastRenderedPageBreak/>
              <w:t>бюджет</w:t>
            </w: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lastRenderedPageBreak/>
              <w:t>0,00</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140" w:type="dxa"/>
            <w:gridSpan w:val="2"/>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70" w:type="dxa"/>
            <w:gridSpan w:val="2"/>
            <w:tcBorders>
              <w:top w:val="double" w:sz="1" w:space="0" w:color="000080"/>
              <w:left w:val="single" w:sz="4" w:space="0" w:color="auto"/>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p>
        </w:tc>
      </w:tr>
      <w:tr w:rsidR="00F94894" w:rsidTr="00AD62DA">
        <w:trPr>
          <w:gridAfter w:val="1"/>
          <w:wAfter w:w="150" w:type="dxa"/>
        </w:trPr>
        <w:tc>
          <w:tcPr>
            <w:tcW w:w="2009" w:type="dxa"/>
            <w:vMerge/>
            <w:tcBorders>
              <w:top w:val="double" w:sz="1" w:space="0" w:color="000080"/>
              <w:left w:val="double" w:sz="1" w:space="0" w:color="000080"/>
              <w:bottom w:val="double" w:sz="1" w:space="0" w:color="000080"/>
            </w:tcBorders>
            <w:shd w:val="clear" w:color="auto" w:fill="auto"/>
            <w:vAlign w:val="center"/>
          </w:tcPr>
          <w:p w:rsidR="00F94894" w:rsidRDefault="00F94894" w:rsidP="00AD62DA">
            <w:pPr>
              <w:suppressAutoHyphens w:val="0"/>
              <w:snapToGrid w:val="0"/>
              <w:rPr>
                <w:rFonts w:ascii="Times New Roman" w:eastAsia="Times New Roman" w:hAnsi="Times New Roman" w:cs="Times New Roman"/>
                <w:sz w:val="24"/>
                <w:szCs w:val="20"/>
                <w:lang w:eastAsia="ar-SA" w:bidi="ar-SA"/>
              </w:rPr>
            </w:pPr>
          </w:p>
        </w:tc>
        <w:tc>
          <w:tcPr>
            <w:tcW w:w="2879" w:type="dxa"/>
            <w:vMerge/>
            <w:tcBorders>
              <w:top w:val="double" w:sz="1" w:space="0" w:color="000080"/>
              <w:left w:val="double" w:sz="1" w:space="0" w:color="000080"/>
              <w:bottom w:val="double" w:sz="1" w:space="0" w:color="000080"/>
            </w:tcBorders>
            <w:shd w:val="clear" w:color="auto" w:fill="auto"/>
            <w:vAlign w:val="center"/>
          </w:tcPr>
          <w:p w:rsidR="00F94894" w:rsidRDefault="00F94894" w:rsidP="00AD62DA">
            <w:pPr>
              <w:suppressAutoHyphens w:val="0"/>
              <w:snapToGrid w:val="0"/>
              <w:rPr>
                <w:rFonts w:ascii="Times New Roman" w:eastAsia="Times New Roman" w:hAnsi="Times New Roman" w:cs="Times New Roman"/>
                <w:sz w:val="24"/>
                <w:lang w:eastAsia="ar-SA" w:bidi="ar-SA"/>
              </w:rPr>
            </w:pP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Областной бюджет</w:t>
            </w: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r>
      <w:tr w:rsidR="00F94894" w:rsidTr="00AD62DA">
        <w:trPr>
          <w:gridAfter w:val="1"/>
          <w:wAfter w:w="150" w:type="dxa"/>
        </w:trPr>
        <w:tc>
          <w:tcPr>
            <w:tcW w:w="2009" w:type="dxa"/>
            <w:vMerge/>
            <w:tcBorders>
              <w:top w:val="double" w:sz="1" w:space="0" w:color="000080"/>
              <w:left w:val="double" w:sz="1" w:space="0" w:color="000080"/>
              <w:bottom w:val="double" w:sz="1" w:space="0" w:color="000080"/>
            </w:tcBorders>
            <w:shd w:val="clear" w:color="auto" w:fill="auto"/>
            <w:vAlign w:val="center"/>
          </w:tcPr>
          <w:p w:rsidR="00F94894" w:rsidRDefault="00F94894" w:rsidP="00AD62DA">
            <w:pPr>
              <w:suppressAutoHyphens w:val="0"/>
              <w:snapToGrid w:val="0"/>
              <w:rPr>
                <w:rFonts w:ascii="Times New Roman" w:eastAsia="Times New Roman" w:hAnsi="Times New Roman" w:cs="Times New Roman"/>
                <w:sz w:val="24"/>
                <w:szCs w:val="20"/>
                <w:lang w:eastAsia="ar-SA" w:bidi="ar-SA"/>
              </w:rPr>
            </w:pPr>
          </w:p>
        </w:tc>
        <w:tc>
          <w:tcPr>
            <w:tcW w:w="2879" w:type="dxa"/>
            <w:vMerge/>
            <w:tcBorders>
              <w:top w:val="double" w:sz="1" w:space="0" w:color="000080"/>
              <w:left w:val="double" w:sz="1" w:space="0" w:color="000080"/>
              <w:bottom w:val="double" w:sz="1" w:space="0" w:color="000080"/>
            </w:tcBorders>
            <w:shd w:val="clear" w:color="auto" w:fill="auto"/>
            <w:vAlign w:val="center"/>
          </w:tcPr>
          <w:p w:rsidR="00F94894" w:rsidRDefault="00F94894" w:rsidP="00AD62DA">
            <w:pPr>
              <w:suppressAutoHyphens w:val="0"/>
              <w:snapToGrid w:val="0"/>
              <w:rPr>
                <w:rFonts w:ascii="Times New Roman" w:eastAsia="Times New Roman" w:hAnsi="Times New Roman" w:cs="Times New Roman"/>
                <w:sz w:val="24"/>
                <w:lang w:eastAsia="ar-SA" w:bidi="ar-SA"/>
              </w:rPr>
            </w:pP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местный бюджет</w:t>
            </w: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Pr>
                <w:rFonts w:eastAsia="Times New Roman" w:cs="Arial"/>
                <w:sz w:val="24"/>
                <w:lang w:eastAsia="ar-SA" w:bidi="ar-SA"/>
              </w:rPr>
              <w:t>399277</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Pr>
                <w:rFonts w:eastAsia="Times New Roman" w:cs="Arial"/>
                <w:sz w:val="24"/>
                <w:lang w:eastAsia="ar-SA" w:bidi="ar-SA"/>
              </w:rPr>
              <w:t>399277</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r>
      <w:tr w:rsidR="00F94894" w:rsidTr="00AD62DA">
        <w:trPr>
          <w:gridAfter w:val="1"/>
          <w:wAfter w:w="150" w:type="dxa"/>
        </w:trPr>
        <w:tc>
          <w:tcPr>
            <w:tcW w:w="2009"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Подпрограмма 2</w:t>
            </w:r>
          </w:p>
        </w:tc>
        <w:tc>
          <w:tcPr>
            <w:tcW w:w="2879"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Развитие мер социальной поддержки отдельных категорий граждан</w:t>
            </w: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Всего</w:t>
            </w: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Pr>
                <w:rFonts w:eastAsia="Times New Roman" w:cs="Arial"/>
                <w:sz w:val="24"/>
                <w:lang w:eastAsia="ar-SA" w:bidi="ar-SA"/>
              </w:rPr>
              <w:t>399277</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Pr>
                <w:rFonts w:eastAsia="Times New Roman" w:cs="Arial"/>
                <w:sz w:val="24"/>
                <w:lang w:eastAsia="ar-SA" w:bidi="ar-SA"/>
              </w:rPr>
              <w:t>399277</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r>
      <w:tr w:rsidR="00F94894" w:rsidTr="00AD62DA">
        <w:trPr>
          <w:gridAfter w:val="1"/>
          <w:wAfter w:w="150" w:type="dxa"/>
        </w:trPr>
        <w:tc>
          <w:tcPr>
            <w:tcW w:w="2009"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szCs w:val="20"/>
                <w:lang w:eastAsia="ar-SA" w:bidi="ar-SA"/>
              </w:rPr>
            </w:pPr>
          </w:p>
        </w:tc>
        <w:tc>
          <w:tcPr>
            <w:tcW w:w="2879"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lang w:eastAsia="ar-SA" w:bidi="ar-SA"/>
              </w:rPr>
            </w:pP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rPr>
                <w:rFonts w:eastAsia="Times New Roman" w:cs="Arial"/>
                <w:sz w:val="24"/>
                <w:lang w:eastAsia="ar-SA" w:bidi="ar-SA"/>
              </w:rPr>
            </w:pPr>
            <w:r w:rsidRPr="00435F9F">
              <w:rPr>
                <w:rFonts w:eastAsia="Times New Roman" w:cs="Arial"/>
                <w:sz w:val="24"/>
                <w:lang w:eastAsia="ar-SA" w:bidi="ar-SA"/>
              </w:rPr>
              <w:t xml:space="preserve">в том </w:t>
            </w:r>
            <w:proofErr w:type="gramStart"/>
            <w:r w:rsidRPr="00435F9F">
              <w:rPr>
                <w:rFonts w:eastAsia="Times New Roman" w:cs="Arial"/>
                <w:sz w:val="24"/>
                <w:lang w:eastAsia="ar-SA" w:bidi="ar-SA"/>
              </w:rPr>
              <w:t>числе</w:t>
            </w:r>
            <w:proofErr w:type="gramEnd"/>
            <w:r w:rsidRPr="00435F9F">
              <w:rPr>
                <w:rFonts w:eastAsia="Times New Roman" w:cs="Arial"/>
                <w:sz w:val="24"/>
                <w:lang w:eastAsia="ar-SA" w:bidi="ar-SA"/>
              </w:rPr>
              <w:t xml:space="preserve">: федеральный </w:t>
            </w:r>
          </w:p>
          <w:p w:rsidR="00F94894" w:rsidRPr="00435F9F" w:rsidRDefault="00F94894" w:rsidP="00AD62DA">
            <w:pPr>
              <w:suppressAutoHyphens w:val="0"/>
              <w:spacing w:before="280" w:after="119"/>
              <w:rPr>
                <w:rFonts w:eastAsia="Times New Roman" w:cs="Arial"/>
                <w:sz w:val="24"/>
                <w:lang w:eastAsia="ar-SA" w:bidi="ar-SA"/>
              </w:rPr>
            </w:pPr>
            <w:r w:rsidRPr="00435F9F">
              <w:rPr>
                <w:rFonts w:eastAsia="Times New Roman" w:cs="Arial"/>
                <w:sz w:val="24"/>
                <w:lang w:eastAsia="ar-SA" w:bidi="ar-SA"/>
              </w:rPr>
              <w:t>бюджет</w:t>
            </w: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r>
      <w:tr w:rsidR="00F94894" w:rsidTr="00AD62DA">
        <w:trPr>
          <w:gridAfter w:val="1"/>
          <w:wAfter w:w="150" w:type="dxa"/>
        </w:trPr>
        <w:tc>
          <w:tcPr>
            <w:tcW w:w="2009"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szCs w:val="20"/>
                <w:lang w:eastAsia="ar-SA" w:bidi="ar-SA"/>
              </w:rPr>
            </w:pPr>
          </w:p>
        </w:tc>
        <w:tc>
          <w:tcPr>
            <w:tcW w:w="2879"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lang w:eastAsia="ar-SA" w:bidi="ar-SA"/>
              </w:rPr>
            </w:pP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Областной бюджет</w:t>
            </w: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r>
      <w:tr w:rsidR="00F94894" w:rsidTr="00AD62DA">
        <w:trPr>
          <w:gridAfter w:val="1"/>
          <w:wAfter w:w="150" w:type="dxa"/>
        </w:trPr>
        <w:tc>
          <w:tcPr>
            <w:tcW w:w="2009"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szCs w:val="20"/>
                <w:lang w:eastAsia="ar-SA" w:bidi="ar-SA"/>
              </w:rPr>
            </w:pPr>
          </w:p>
        </w:tc>
        <w:tc>
          <w:tcPr>
            <w:tcW w:w="2879"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lang w:eastAsia="ar-SA" w:bidi="ar-SA"/>
              </w:rPr>
            </w:pP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Местный бюджет</w:t>
            </w: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Pr>
                <w:rFonts w:eastAsia="Times New Roman" w:cs="Arial"/>
                <w:sz w:val="24"/>
                <w:lang w:eastAsia="ar-SA" w:bidi="ar-SA"/>
              </w:rPr>
              <w:t>399277</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Pr>
                <w:rFonts w:eastAsia="Times New Roman" w:cs="Arial"/>
                <w:sz w:val="24"/>
                <w:lang w:eastAsia="ar-SA" w:bidi="ar-SA"/>
              </w:rPr>
              <w:t>399277</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r>
      <w:tr w:rsidR="00F94894" w:rsidTr="00AD62DA">
        <w:trPr>
          <w:gridAfter w:val="1"/>
          <w:wAfter w:w="150" w:type="dxa"/>
        </w:trPr>
        <w:tc>
          <w:tcPr>
            <w:tcW w:w="2009"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Основное мероприятие</w:t>
            </w:r>
          </w:p>
        </w:tc>
        <w:tc>
          <w:tcPr>
            <w:tcW w:w="2879" w:type="dxa"/>
            <w:vMerge w:val="restart"/>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Предоставление мер социальной поддержки отдельным категориям граждан за счет средств местного бюджета</w:t>
            </w: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Всего</w:t>
            </w: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Pr>
                <w:rFonts w:eastAsia="Times New Roman" w:cs="Arial"/>
                <w:sz w:val="24"/>
                <w:lang w:eastAsia="ar-SA" w:bidi="ar-SA"/>
              </w:rPr>
              <w:t>399277</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Pr>
                <w:rFonts w:eastAsia="Times New Roman" w:cs="Arial"/>
                <w:sz w:val="24"/>
                <w:lang w:eastAsia="ar-SA" w:bidi="ar-SA"/>
              </w:rPr>
              <w:t>399277</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r>
      <w:tr w:rsidR="00F94894" w:rsidTr="00AD62DA">
        <w:trPr>
          <w:gridAfter w:val="1"/>
          <w:wAfter w:w="150" w:type="dxa"/>
        </w:trPr>
        <w:tc>
          <w:tcPr>
            <w:tcW w:w="2009" w:type="dxa"/>
            <w:vMerge/>
            <w:tcBorders>
              <w:top w:val="double" w:sz="1" w:space="0" w:color="000080"/>
              <w:left w:val="double" w:sz="1" w:space="0" w:color="000080"/>
              <w:bottom w:val="double" w:sz="1" w:space="0" w:color="000080"/>
            </w:tcBorders>
            <w:shd w:val="clear" w:color="auto" w:fill="auto"/>
            <w:vAlign w:val="center"/>
          </w:tcPr>
          <w:p w:rsidR="00F94894" w:rsidRDefault="00F94894" w:rsidP="00AD62DA">
            <w:pPr>
              <w:suppressAutoHyphens w:val="0"/>
              <w:snapToGrid w:val="0"/>
              <w:rPr>
                <w:rFonts w:ascii="Times New Roman" w:eastAsia="Times New Roman" w:hAnsi="Times New Roman" w:cs="Times New Roman"/>
                <w:sz w:val="24"/>
                <w:szCs w:val="20"/>
                <w:lang w:eastAsia="ar-SA" w:bidi="ar-SA"/>
              </w:rPr>
            </w:pPr>
          </w:p>
        </w:tc>
        <w:tc>
          <w:tcPr>
            <w:tcW w:w="2879" w:type="dxa"/>
            <w:vMerge/>
            <w:tcBorders>
              <w:top w:val="double" w:sz="1" w:space="0" w:color="000080"/>
              <w:left w:val="double" w:sz="1" w:space="0" w:color="000080"/>
              <w:bottom w:val="double" w:sz="1" w:space="0" w:color="000080"/>
            </w:tcBorders>
            <w:shd w:val="clear" w:color="auto" w:fill="auto"/>
            <w:vAlign w:val="center"/>
          </w:tcPr>
          <w:p w:rsidR="00F94894" w:rsidRDefault="00F94894" w:rsidP="00AD62DA">
            <w:pPr>
              <w:suppressAutoHyphens w:val="0"/>
              <w:snapToGrid w:val="0"/>
              <w:rPr>
                <w:rFonts w:ascii="Times New Roman" w:eastAsia="Times New Roman" w:hAnsi="Times New Roman" w:cs="Times New Roman"/>
                <w:sz w:val="24"/>
                <w:lang w:eastAsia="ar-SA" w:bidi="ar-SA"/>
              </w:rPr>
            </w:pP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rPr>
                <w:rFonts w:eastAsia="Times New Roman" w:cs="Arial"/>
                <w:sz w:val="24"/>
                <w:lang w:eastAsia="ar-SA" w:bidi="ar-SA"/>
              </w:rPr>
            </w:pPr>
            <w:r w:rsidRPr="00435F9F">
              <w:rPr>
                <w:rFonts w:eastAsia="Times New Roman" w:cs="Arial"/>
                <w:sz w:val="24"/>
                <w:lang w:eastAsia="ar-SA" w:bidi="ar-SA"/>
              </w:rPr>
              <w:t xml:space="preserve">в том </w:t>
            </w:r>
            <w:proofErr w:type="gramStart"/>
            <w:r w:rsidRPr="00435F9F">
              <w:rPr>
                <w:rFonts w:eastAsia="Times New Roman" w:cs="Arial"/>
                <w:sz w:val="24"/>
                <w:lang w:eastAsia="ar-SA" w:bidi="ar-SA"/>
              </w:rPr>
              <w:t>числе</w:t>
            </w:r>
            <w:proofErr w:type="gramEnd"/>
            <w:r w:rsidRPr="00435F9F">
              <w:rPr>
                <w:rFonts w:eastAsia="Times New Roman" w:cs="Arial"/>
                <w:sz w:val="24"/>
                <w:lang w:eastAsia="ar-SA" w:bidi="ar-SA"/>
              </w:rPr>
              <w:t xml:space="preserve">: федеральный </w:t>
            </w:r>
          </w:p>
          <w:p w:rsidR="00F94894" w:rsidRPr="00435F9F" w:rsidRDefault="00F94894" w:rsidP="00AD62DA">
            <w:pPr>
              <w:suppressAutoHyphens w:val="0"/>
              <w:spacing w:before="280" w:after="119"/>
              <w:rPr>
                <w:rFonts w:eastAsia="Times New Roman" w:cs="Arial"/>
                <w:sz w:val="24"/>
                <w:lang w:eastAsia="ar-SA" w:bidi="ar-SA"/>
              </w:rPr>
            </w:pPr>
            <w:r w:rsidRPr="00435F9F">
              <w:rPr>
                <w:rFonts w:eastAsia="Times New Roman" w:cs="Arial"/>
                <w:sz w:val="24"/>
                <w:lang w:eastAsia="ar-SA" w:bidi="ar-SA"/>
              </w:rPr>
              <w:t>бюджет</w:t>
            </w: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r>
      <w:tr w:rsidR="00F94894" w:rsidTr="00AD62DA">
        <w:trPr>
          <w:gridAfter w:val="1"/>
          <w:wAfter w:w="150" w:type="dxa"/>
        </w:trPr>
        <w:tc>
          <w:tcPr>
            <w:tcW w:w="2009" w:type="dxa"/>
            <w:vMerge/>
            <w:tcBorders>
              <w:top w:val="double" w:sz="1" w:space="0" w:color="000080"/>
              <w:left w:val="double" w:sz="1" w:space="0" w:color="000080"/>
              <w:bottom w:val="double" w:sz="1" w:space="0" w:color="000080"/>
            </w:tcBorders>
            <w:shd w:val="clear" w:color="auto" w:fill="auto"/>
            <w:vAlign w:val="center"/>
          </w:tcPr>
          <w:p w:rsidR="00F94894" w:rsidRDefault="00F94894" w:rsidP="00AD62DA">
            <w:pPr>
              <w:suppressAutoHyphens w:val="0"/>
              <w:snapToGrid w:val="0"/>
              <w:rPr>
                <w:rFonts w:ascii="Times New Roman" w:eastAsia="Times New Roman" w:hAnsi="Times New Roman" w:cs="Times New Roman"/>
                <w:sz w:val="24"/>
                <w:szCs w:val="20"/>
                <w:lang w:eastAsia="ar-SA" w:bidi="ar-SA"/>
              </w:rPr>
            </w:pPr>
          </w:p>
        </w:tc>
        <w:tc>
          <w:tcPr>
            <w:tcW w:w="2879" w:type="dxa"/>
            <w:vMerge/>
            <w:tcBorders>
              <w:top w:val="double" w:sz="1" w:space="0" w:color="000080"/>
              <w:left w:val="double" w:sz="1" w:space="0" w:color="000080"/>
              <w:bottom w:val="double" w:sz="1" w:space="0" w:color="000080"/>
            </w:tcBorders>
            <w:shd w:val="clear" w:color="auto" w:fill="auto"/>
            <w:vAlign w:val="center"/>
          </w:tcPr>
          <w:p w:rsidR="00F94894" w:rsidRDefault="00F94894" w:rsidP="00AD62DA">
            <w:pPr>
              <w:suppressAutoHyphens w:val="0"/>
              <w:snapToGrid w:val="0"/>
              <w:rPr>
                <w:rFonts w:ascii="Times New Roman" w:eastAsia="Times New Roman" w:hAnsi="Times New Roman" w:cs="Times New Roman"/>
                <w:sz w:val="24"/>
                <w:lang w:eastAsia="ar-SA" w:bidi="ar-SA"/>
              </w:rPr>
            </w:pP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Областной бюджет</w:t>
            </w: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r>
      <w:tr w:rsidR="00F94894" w:rsidTr="00AD62DA">
        <w:trPr>
          <w:gridAfter w:val="1"/>
          <w:wAfter w:w="150" w:type="dxa"/>
        </w:trPr>
        <w:tc>
          <w:tcPr>
            <w:tcW w:w="2009" w:type="dxa"/>
            <w:vMerge/>
            <w:tcBorders>
              <w:top w:val="double" w:sz="1" w:space="0" w:color="000080"/>
              <w:left w:val="double" w:sz="1" w:space="0" w:color="000080"/>
              <w:bottom w:val="double" w:sz="1" w:space="0" w:color="000080"/>
            </w:tcBorders>
            <w:shd w:val="clear" w:color="auto" w:fill="auto"/>
            <w:vAlign w:val="center"/>
          </w:tcPr>
          <w:p w:rsidR="00F94894" w:rsidRDefault="00F94894" w:rsidP="00AD62DA">
            <w:pPr>
              <w:suppressAutoHyphens w:val="0"/>
              <w:snapToGrid w:val="0"/>
              <w:rPr>
                <w:rFonts w:ascii="Times New Roman" w:eastAsia="Times New Roman" w:hAnsi="Times New Roman" w:cs="Times New Roman"/>
                <w:sz w:val="24"/>
                <w:szCs w:val="20"/>
                <w:lang w:eastAsia="ar-SA" w:bidi="ar-SA"/>
              </w:rPr>
            </w:pPr>
          </w:p>
        </w:tc>
        <w:tc>
          <w:tcPr>
            <w:tcW w:w="2879" w:type="dxa"/>
            <w:vMerge/>
            <w:tcBorders>
              <w:top w:val="double" w:sz="1" w:space="0" w:color="000080"/>
              <w:left w:val="double" w:sz="1" w:space="0" w:color="000080"/>
              <w:bottom w:val="double" w:sz="1" w:space="0" w:color="000080"/>
            </w:tcBorders>
            <w:shd w:val="clear" w:color="auto" w:fill="auto"/>
            <w:vAlign w:val="center"/>
          </w:tcPr>
          <w:p w:rsidR="00F94894" w:rsidRDefault="00F94894" w:rsidP="00AD62DA">
            <w:pPr>
              <w:suppressAutoHyphens w:val="0"/>
              <w:snapToGrid w:val="0"/>
              <w:rPr>
                <w:rFonts w:ascii="Times New Roman" w:eastAsia="Times New Roman" w:hAnsi="Times New Roman" w:cs="Times New Roman"/>
                <w:sz w:val="24"/>
                <w:lang w:eastAsia="ar-SA" w:bidi="ar-SA"/>
              </w:rPr>
            </w:pP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Местный бюджет</w:t>
            </w:r>
          </w:p>
        </w:tc>
        <w:tc>
          <w:tcPr>
            <w:tcW w:w="1005" w:type="dxa"/>
            <w:tcBorders>
              <w:top w:val="double" w:sz="1" w:space="0" w:color="000080"/>
              <w:left w:val="double" w:sz="1" w:space="0" w:color="000080"/>
              <w:bottom w:val="double" w:sz="1" w:space="0" w:color="000080"/>
            </w:tcBorders>
            <w:shd w:val="clear" w:color="auto" w:fill="auto"/>
          </w:tcPr>
          <w:p w:rsidR="00F94894" w:rsidRDefault="00F94894" w:rsidP="00AD62DA">
            <w:pPr>
              <w:suppressAutoHyphens w:val="0"/>
              <w:snapToGrid w:val="0"/>
              <w:spacing w:after="119"/>
              <w:rPr>
                <w:rFonts w:ascii="Times New Roman" w:eastAsia="Times New Roman" w:hAnsi="Times New Roman" w:cs="Times New Roman"/>
                <w:sz w:val="24"/>
                <w:lang w:eastAsia="ar-SA" w:bidi="ar-SA"/>
              </w:rPr>
            </w:pPr>
          </w:p>
        </w:tc>
        <w:tc>
          <w:tcPr>
            <w:tcW w:w="1780" w:type="dxa"/>
            <w:tcBorders>
              <w:top w:val="double" w:sz="1" w:space="0" w:color="000080"/>
              <w:left w:val="double" w:sz="1" w:space="0" w:color="000080"/>
              <w:bottom w:val="double" w:sz="1" w:space="0" w:color="000080"/>
            </w:tcBorders>
            <w:shd w:val="clear" w:color="auto" w:fill="auto"/>
          </w:tcPr>
          <w:p w:rsidR="00F94894" w:rsidRDefault="00F94894" w:rsidP="00AD62DA">
            <w:pPr>
              <w:suppressAutoHyphens w:val="0"/>
              <w:snapToGrid w:val="0"/>
              <w:spacing w:after="119"/>
              <w:rPr>
                <w:rFonts w:ascii="Times New Roman" w:eastAsia="Times New Roman" w:hAnsi="Times New Roman" w:cs="Times New Roman"/>
                <w:sz w:val="24"/>
                <w:lang w:eastAsia="ar-SA" w:bidi="ar-SA"/>
              </w:rPr>
            </w:pPr>
          </w:p>
        </w:tc>
        <w:tc>
          <w:tcPr>
            <w:tcW w:w="1458" w:type="dxa"/>
            <w:tcBorders>
              <w:top w:val="double" w:sz="1" w:space="0" w:color="000080"/>
              <w:left w:val="double" w:sz="1" w:space="0" w:color="000080"/>
              <w:bottom w:val="double" w:sz="1" w:space="0" w:color="000080"/>
            </w:tcBorders>
            <w:shd w:val="clear" w:color="auto" w:fill="auto"/>
          </w:tcPr>
          <w:p w:rsidR="00F94894" w:rsidRDefault="00F94894" w:rsidP="00AD62DA">
            <w:pPr>
              <w:suppressAutoHyphens w:val="0"/>
              <w:snapToGrid w:val="0"/>
              <w:spacing w:after="119"/>
              <w:rPr>
                <w:rFonts w:ascii="Times New Roman" w:eastAsia="Times New Roman" w:hAnsi="Times New Roman" w:cs="Times New Roman"/>
                <w:sz w:val="24"/>
                <w:lang w:eastAsia="ar-SA" w:bidi="ar-SA"/>
              </w:rPr>
            </w:pPr>
          </w:p>
        </w:tc>
        <w:tc>
          <w:tcPr>
            <w:tcW w:w="1289" w:type="dxa"/>
            <w:tcBorders>
              <w:top w:val="double" w:sz="1" w:space="0" w:color="000080"/>
              <w:left w:val="double" w:sz="1" w:space="0" w:color="000080"/>
              <w:bottom w:val="double" w:sz="1" w:space="0" w:color="000080"/>
            </w:tcBorders>
            <w:shd w:val="clear" w:color="auto" w:fill="auto"/>
          </w:tcPr>
          <w:p w:rsidR="00F94894" w:rsidRDefault="00F94894" w:rsidP="00AD62DA">
            <w:pPr>
              <w:suppressAutoHyphens w:val="0"/>
              <w:snapToGrid w:val="0"/>
              <w:spacing w:after="119"/>
              <w:rPr>
                <w:rFonts w:ascii="Times New Roman" w:eastAsia="Times New Roman" w:hAnsi="Times New Roman" w:cs="Times New Roman"/>
                <w:sz w:val="24"/>
                <w:lang w:eastAsia="ar-SA" w:bidi="ar-SA"/>
              </w:rPr>
            </w:pP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Default="00F94894" w:rsidP="00AD62DA">
            <w:pPr>
              <w:suppressAutoHyphens w:val="0"/>
              <w:snapToGrid w:val="0"/>
              <w:spacing w:after="119"/>
              <w:rPr>
                <w:rFonts w:ascii="Times New Roman" w:eastAsia="Times New Roman" w:hAnsi="Times New Roman" w:cs="Times New Roman"/>
                <w:sz w:val="24"/>
                <w:lang w:eastAsia="ar-SA" w:bidi="ar-SA"/>
              </w:rPr>
            </w:pPr>
          </w:p>
        </w:tc>
      </w:tr>
      <w:tr w:rsidR="00F94894" w:rsidTr="00AD62DA">
        <w:trPr>
          <w:gridAfter w:val="1"/>
          <w:wAfter w:w="150" w:type="dxa"/>
        </w:trPr>
        <w:tc>
          <w:tcPr>
            <w:tcW w:w="2009" w:type="dxa"/>
            <w:vMerge w:val="restart"/>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lastRenderedPageBreak/>
              <w:t>Мероприятие 1</w:t>
            </w:r>
          </w:p>
        </w:tc>
        <w:tc>
          <w:tcPr>
            <w:tcW w:w="2879" w:type="dxa"/>
            <w:vMerge w:val="restart"/>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Выплата пенсий за выслугу лет и доплат к пенсиям муниципальных служащих</w:t>
            </w: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Всего</w:t>
            </w: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Pr>
                <w:rFonts w:eastAsia="Times New Roman" w:cs="Arial"/>
                <w:sz w:val="24"/>
                <w:lang w:eastAsia="ar-SA" w:bidi="ar-SA"/>
              </w:rPr>
              <w:t>399277</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Pr>
                <w:rFonts w:eastAsia="Times New Roman" w:cs="Arial"/>
                <w:sz w:val="24"/>
                <w:lang w:eastAsia="ar-SA" w:bidi="ar-SA"/>
              </w:rPr>
              <w:t>399277</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r>
      <w:tr w:rsidR="00F94894" w:rsidTr="00AD62DA">
        <w:trPr>
          <w:gridAfter w:val="1"/>
          <w:wAfter w:w="150" w:type="dxa"/>
        </w:trPr>
        <w:tc>
          <w:tcPr>
            <w:tcW w:w="2009"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szCs w:val="20"/>
                <w:lang w:eastAsia="ar-SA" w:bidi="ar-SA"/>
              </w:rPr>
            </w:pPr>
          </w:p>
        </w:tc>
        <w:tc>
          <w:tcPr>
            <w:tcW w:w="2879"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lang w:eastAsia="ar-SA" w:bidi="ar-SA"/>
              </w:rPr>
            </w:pP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rPr>
                <w:rFonts w:eastAsia="Times New Roman" w:cs="Arial"/>
                <w:sz w:val="24"/>
                <w:lang w:eastAsia="ar-SA" w:bidi="ar-SA"/>
              </w:rPr>
            </w:pPr>
            <w:r w:rsidRPr="00435F9F">
              <w:rPr>
                <w:rFonts w:eastAsia="Times New Roman" w:cs="Arial"/>
                <w:sz w:val="24"/>
                <w:lang w:eastAsia="ar-SA" w:bidi="ar-SA"/>
              </w:rPr>
              <w:t xml:space="preserve">в том </w:t>
            </w:r>
            <w:proofErr w:type="gramStart"/>
            <w:r w:rsidRPr="00435F9F">
              <w:rPr>
                <w:rFonts w:eastAsia="Times New Roman" w:cs="Arial"/>
                <w:sz w:val="24"/>
                <w:lang w:eastAsia="ar-SA" w:bidi="ar-SA"/>
              </w:rPr>
              <w:t>числе</w:t>
            </w:r>
            <w:proofErr w:type="gramEnd"/>
            <w:r w:rsidRPr="00435F9F">
              <w:rPr>
                <w:rFonts w:eastAsia="Times New Roman" w:cs="Arial"/>
                <w:sz w:val="24"/>
                <w:lang w:eastAsia="ar-SA" w:bidi="ar-SA"/>
              </w:rPr>
              <w:t xml:space="preserve">: федеральный </w:t>
            </w:r>
          </w:p>
          <w:p w:rsidR="00F94894" w:rsidRPr="00435F9F" w:rsidRDefault="00F94894" w:rsidP="00AD62DA">
            <w:pPr>
              <w:suppressAutoHyphens w:val="0"/>
              <w:spacing w:before="280" w:after="119"/>
              <w:rPr>
                <w:rFonts w:eastAsia="Times New Roman" w:cs="Arial"/>
                <w:sz w:val="24"/>
                <w:lang w:eastAsia="ar-SA" w:bidi="ar-SA"/>
              </w:rPr>
            </w:pPr>
            <w:r w:rsidRPr="00435F9F">
              <w:rPr>
                <w:rFonts w:eastAsia="Times New Roman" w:cs="Arial"/>
                <w:sz w:val="24"/>
                <w:lang w:eastAsia="ar-SA" w:bidi="ar-SA"/>
              </w:rPr>
              <w:t>бюджет</w:t>
            </w: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0,00</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0,00</w:t>
            </w: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0,00</w:t>
            </w:r>
          </w:p>
        </w:tc>
      </w:tr>
      <w:tr w:rsidR="00F94894" w:rsidTr="00AD62DA">
        <w:trPr>
          <w:gridAfter w:val="1"/>
          <w:wAfter w:w="150" w:type="dxa"/>
        </w:trPr>
        <w:tc>
          <w:tcPr>
            <w:tcW w:w="2009"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szCs w:val="20"/>
                <w:lang w:eastAsia="ar-SA" w:bidi="ar-SA"/>
              </w:rPr>
            </w:pPr>
          </w:p>
        </w:tc>
        <w:tc>
          <w:tcPr>
            <w:tcW w:w="2879"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lang w:eastAsia="ar-SA" w:bidi="ar-SA"/>
              </w:rPr>
            </w:pP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Областной бюджет</w:t>
            </w: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0,00</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0,00</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0,00</w:t>
            </w: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uppressAutoHyphens w:val="0"/>
              <w:snapToGrid w:val="0"/>
              <w:spacing w:after="119"/>
              <w:jc w:val="center"/>
              <w:rPr>
                <w:rFonts w:eastAsia="Times New Roman" w:cs="Arial"/>
                <w:sz w:val="24"/>
                <w:lang w:eastAsia="ar-SA" w:bidi="ar-SA"/>
              </w:rPr>
            </w:pPr>
            <w:r w:rsidRPr="00435F9F">
              <w:rPr>
                <w:rFonts w:eastAsia="Times New Roman" w:cs="Arial"/>
                <w:sz w:val="24"/>
                <w:lang w:eastAsia="ar-SA" w:bidi="ar-SA"/>
              </w:rPr>
              <w:t>0,00</w:t>
            </w:r>
          </w:p>
        </w:tc>
      </w:tr>
      <w:tr w:rsidR="00F94894" w:rsidTr="00AD62DA">
        <w:trPr>
          <w:gridAfter w:val="1"/>
          <w:wAfter w:w="150" w:type="dxa"/>
        </w:trPr>
        <w:tc>
          <w:tcPr>
            <w:tcW w:w="2009"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szCs w:val="20"/>
                <w:lang w:eastAsia="ar-SA" w:bidi="ar-SA"/>
              </w:rPr>
            </w:pPr>
          </w:p>
        </w:tc>
        <w:tc>
          <w:tcPr>
            <w:tcW w:w="2879" w:type="dxa"/>
            <w:vMerge/>
            <w:tcBorders>
              <w:top w:val="double" w:sz="1" w:space="0" w:color="000080"/>
              <w:left w:val="double" w:sz="1" w:space="0" w:color="000080"/>
              <w:bottom w:val="double" w:sz="1" w:space="0" w:color="000080"/>
            </w:tcBorders>
            <w:shd w:val="clear" w:color="auto" w:fill="auto"/>
            <w:vAlign w:val="center"/>
          </w:tcPr>
          <w:p w:rsidR="00F94894" w:rsidRPr="00435F9F" w:rsidRDefault="00F94894" w:rsidP="00AD62DA">
            <w:pPr>
              <w:suppressAutoHyphens w:val="0"/>
              <w:snapToGrid w:val="0"/>
              <w:rPr>
                <w:rFonts w:eastAsia="Times New Roman" w:cs="Arial"/>
                <w:sz w:val="24"/>
                <w:lang w:eastAsia="ar-SA" w:bidi="ar-SA"/>
              </w:rPr>
            </w:pPr>
          </w:p>
        </w:tc>
        <w:tc>
          <w:tcPr>
            <w:tcW w:w="226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uppressAutoHyphens w:val="0"/>
              <w:snapToGrid w:val="0"/>
              <w:spacing w:after="119"/>
              <w:rPr>
                <w:rFonts w:eastAsia="Times New Roman" w:cs="Arial"/>
                <w:sz w:val="24"/>
                <w:lang w:eastAsia="ar-SA" w:bidi="ar-SA"/>
              </w:rPr>
            </w:pPr>
            <w:r w:rsidRPr="00435F9F">
              <w:rPr>
                <w:rFonts w:eastAsia="Times New Roman" w:cs="Arial"/>
                <w:sz w:val="24"/>
                <w:lang w:eastAsia="ar-SA" w:bidi="ar-SA"/>
              </w:rPr>
              <w:t>Местный бюджет</w:t>
            </w:r>
          </w:p>
        </w:tc>
        <w:tc>
          <w:tcPr>
            <w:tcW w:w="1005"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Pr>
                <w:rFonts w:eastAsia="Times New Roman" w:cs="Arial"/>
                <w:sz w:val="24"/>
                <w:lang w:eastAsia="ar-SA" w:bidi="ar-SA"/>
              </w:rPr>
              <w:t>399277</w:t>
            </w:r>
          </w:p>
        </w:tc>
        <w:tc>
          <w:tcPr>
            <w:tcW w:w="1780"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Pr>
                <w:rFonts w:eastAsia="Times New Roman" w:cs="Arial"/>
                <w:sz w:val="24"/>
                <w:lang w:eastAsia="ar-SA" w:bidi="ar-SA"/>
              </w:rPr>
              <w:t>399277</w:t>
            </w:r>
          </w:p>
        </w:tc>
        <w:tc>
          <w:tcPr>
            <w:tcW w:w="1458"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c>
          <w:tcPr>
            <w:tcW w:w="1289" w:type="dxa"/>
            <w:tcBorders>
              <w:top w:val="double" w:sz="1" w:space="0" w:color="000080"/>
              <w:left w:val="double" w:sz="1" w:space="0" w:color="000080"/>
              <w:bottom w:val="double" w:sz="1" w:space="0" w:color="000080"/>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c>
          <w:tcPr>
            <w:tcW w:w="1160" w:type="dxa"/>
            <w:gridSpan w:val="3"/>
            <w:tcBorders>
              <w:top w:val="double" w:sz="1" w:space="0" w:color="000080"/>
              <w:left w:val="double" w:sz="1" w:space="0" w:color="000080"/>
              <w:bottom w:val="double" w:sz="1" w:space="0" w:color="000080"/>
              <w:right w:val="single" w:sz="4" w:space="0" w:color="auto"/>
            </w:tcBorders>
            <w:shd w:val="clear" w:color="auto" w:fill="auto"/>
          </w:tcPr>
          <w:p w:rsidR="00F94894" w:rsidRPr="00435F9F" w:rsidRDefault="00F94894" w:rsidP="00AD62DA">
            <w:pPr>
              <w:snapToGrid w:val="0"/>
              <w:rPr>
                <w:rFonts w:eastAsia="Times New Roman" w:cs="Arial"/>
                <w:sz w:val="24"/>
                <w:lang w:eastAsia="ar-SA" w:bidi="ar-SA"/>
              </w:rPr>
            </w:pPr>
            <w:r w:rsidRPr="00435F9F">
              <w:rPr>
                <w:rFonts w:eastAsia="Times New Roman" w:cs="Arial"/>
                <w:sz w:val="24"/>
                <w:lang w:eastAsia="ar-SA" w:bidi="ar-SA"/>
              </w:rPr>
              <w:t>260137</w:t>
            </w:r>
          </w:p>
        </w:tc>
      </w:tr>
    </w:tbl>
    <w:p w:rsidR="00B73998" w:rsidRDefault="00B73998" w:rsidP="00F94894"/>
    <w:sectPr w:rsidR="00B73998" w:rsidSect="00F9489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1D"/>
    <w:rsid w:val="0041721D"/>
    <w:rsid w:val="00B73998"/>
    <w:rsid w:val="00F94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94"/>
    <w:pPr>
      <w:widowControl w:val="0"/>
      <w:suppressAutoHyphens/>
      <w:spacing w:after="0" w:line="240" w:lineRule="auto"/>
    </w:pPr>
    <w:rPr>
      <w:rFonts w:ascii="Arial" w:eastAsia="SimSun" w:hAnsi="Arial" w:cs="Mangal"/>
      <w:kern w:val="1"/>
      <w:sz w:val="20"/>
      <w:szCs w:val="24"/>
      <w:lang w:eastAsia="hi-IN" w:bidi="hi-IN"/>
    </w:rPr>
  </w:style>
  <w:style w:type="paragraph" w:styleId="3">
    <w:name w:val="heading 3"/>
    <w:basedOn w:val="a"/>
    <w:link w:val="30"/>
    <w:uiPriority w:val="9"/>
    <w:qFormat/>
    <w:rsid w:val="00F94894"/>
    <w:pPr>
      <w:widowControl/>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94894"/>
    <w:rPr>
      <w:rFonts w:ascii="Times New Roman" w:eastAsia="Times New Roman" w:hAnsi="Times New Roman" w:cs="Times New Roman"/>
      <w:b/>
      <w:bCs/>
      <w:sz w:val="27"/>
      <w:szCs w:val="27"/>
      <w:lang w:eastAsia="ru-RU"/>
    </w:rPr>
  </w:style>
  <w:style w:type="paragraph" w:styleId="a3">
    <w:name w:val="Normal (Web)"/>
    <w:basedOn w:val="a"/>
    <w:rsid w:val="00F94894"/>
    <w:pPr>
      <w:suppressAutoHyphens w:val="0"/>
      <w:spacing w:before="280" w:after="119"/>
    </w:pPr>
    <w:rPr>
      <w:sz w:val="24"/>
    </w:rPr>
  </w:style>
  <w:style w:type="paragraph" w:customStyle="1" w:styleId="formattext">
    <w:name w:val="formattext"/>
    <w:basedOn w:val="a"/>
    <w:rsid w:val="00F94894"/>
    <w:pPr>
      <w:widowControl/>
      <w:spacing w:before="28" w:after="28" w:line="100" w:lineRule="atLeast"/>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94"/>
    <w:pPr>
      <w:widowControl w:val="0"/>
      <w:suppressAutoHyphens/>
      <w:spacing w:after="0" w:line="240" w:lineRule="auto"/>
    </w:pPr>
    <w:rPr>
      <w:rFonts w:ascii="Arial" w:eastAsia="SimSun" w:hAnsi="Arial" w:cs="Mangal"/>
      <w:kern w:val="1"/>
      <w:sz w:val="20"/>
      <w:szCs w:val="24"/>
      <w:lang w:eastAsia="hi-IN" w:bidi="hi-IN"/>
    </w:rPr>
  </w:style>
  <w:style w:type="paragraph" w:styleId="3">
    <w:name w:val="heading 3"/>
    <w:basedOn w:val="a"/>
    <w:link w:val="30"/>
    <w:uiPriority w:val="9"/>
    <w:qFormat/>
    <w:rsid w:val="00F94894"/>
    <w:pPr>
      <w:widowControl/>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94894"/>
    <w:rPr>
      <w:rFonts w:ascii="Times New Roman" w:eastAsia="Times New Roman" w:hAnsi="Times New Roman" w:cs="Times New Roman"/>
      <w:b/>
      <w:bCs/>
      <w:sz w:val="27"/>
      <w:szCs w:val="27"/>
      <w:lang w:eastAsia="ru-RU"/>
    </w:rPr>
  </w:style>
  <w:style w:type="paragraph" w:styleId="a3">
    <w:name w:val="Normal (Web)"/>
    <w:basedOn w:val="a"/>
    <w:rsid w:val="00F94894"/>
    <w:pPr>
      <w:suppressAutoHyphens w:val="0"/>
      <w:spacing w:before="280" w:after="119"/>
    </w:pPr>
    <w:rPr>
      <w:sz w:val="24"/>
    </w:rPr>
  </w:style>
  <w:style w:type="paragraph" w:customStyle="1" w:styleId="formattext">
    <w:name w:val="formattext"/>
    <w:basedOn w:val="a"/>
    <w:rsid w:val="00F94894"/>
    <w:pPr>
      <w:widowControl/>
      <w:spacing w:before="28" w:after="28" w:line="100" w:lineRule="atLeas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5333</Words>
  <Characters>30399</Characters>
  <Application>Microsoft Office Word</Application>
  <DocSecurity>0</DocSecurity>
  <Lines>253</Lines>
  <Paragraphs>71</Paragraphs>
  <ScaleCrop>false</ScaleCrop>
  <Company/>
  <LinksUpToDate>false</LinksUpToDate>
  <CharactersWithSpaces>35661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Щедрина</dc:creator>
  <cp:keywords/>
  <dc:description/>
  <cp:lastModifiedBy>Щедрина</cp:lastModifiedBy>
  <cp:revision>2</cp:revision>
  <dcterms:created xsi:type="dcterms:W3CDTF">2021-03-17T15:13:00Z</dcterms:created>
  <dcterms:modified xsi:type="dcterms:W3CDTF">2021-03-17T15:17:00Z</dcterms:modified>
</cp:coreProperties>
</file>