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9B4" w:rsidRPr="006E1720" w:rsidRDefault="00FB39B4" w:rsidP="00FB39B4">
      <w:pPr>
        <w:jc w:val="center"/>
        <w:rPr>
          <w:rFonts w:cs="Arial"/>
          <w:b/>
          <w:bCs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 xml:space="preserve">АДМИНИСТРАЦИЯ  </w:t>
      </w:r>
    </w:p>
    <w:p w:rsidR="00FB39B4" w:rsidRPr="006E1720" w:rsidRDefault="00FB39B4" w:rsidP="00FB39B4">
      <w:pPr>
        <w:jc w:val="center"/>
        <w:rPr>
          <w:rFonts w:cs="Arial"/>
          <w:b/>
          <w:bCs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FB39B4" w:rsidRPr="006E1720" w:rsidRDefault="00FB39B4" w:rsidP="00FB39B4">
      <w:pPr>
        <w:ind w:left="-360"/>
        <w:jc w:val="center"/>
        <w:rPr>
          <w:rFonts w:cs="Arial"/>
          <w:b/>
          <w:bCs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 xml:space="preserve">МЕДВЕНСКОГО РАЙОНА </w:t>
      </w:r>
    </w:p>
    <w:p w:rsidR="00FB39B4" w:rsidRPr="006E1720" w:rsidRDefault="00FB39B4" w:rsidP="00FB39B4">
      <w:pPr>
        <w:ind w:left="-360"/>
        <w:jc w:val="center"/>
        <w:rPr>
          <w:rFonts w:cs="Arial"/>
          <w:b/>
          <w:bCs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>КУРСКОЙ ОБЛАСТИ</w:t>
      </w:r>
    </w:p>
    <w:p w:rsidR="00FB39B4" w:rsidRPr="006E1720" w:rsidRDefault="00FB39B4" w:rsidP="00FB39B4">
      <w:pPr>
        <w:ind w:left="-360"/>
        <w:jc w:val="center"/>
        <w:rPr>
          <w:rFonts w:cs="Arial"/>
          <w:b/>
          <w:bCs/>
          <w:sz w:val="32"/>
          <w:szCs w:val="32"/>
        </w:rPr>
      </w:pPr>
    </w:p>
    <w:p w:rsidR="00FB39B4" w:rsidRPr="006E1720" w:rsidRDefault="00FB39B4" w:rsidP="00FB39B4">
      <w:pPr>
        <w:jc w:val="center"/>
        <w:rPr>
          <w:rFonts w:cs="Arial"/>
          <w:b/>
          <w:bCs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>ПОСТАНОВЛЕНИЕ</w:t>
      </w:r>
    </w:p>
    <w:p w:rsidR="00FB39B4" w:rsidRPr="004B5452" w:rsidRDefault="00FB39B4" w:rsidP="00FB39B4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B39B4" w:rsidRPr="006E1720" w:rsidRDefault="00FB39B4" w:rsidP="00FB39B4">
      <w:pPr>
        <w:rPr>
          <w:rFonts w:cs="Arial"/>
          <w:sz w:val="32"/>
          <w:szCs w:val="32"/>
        </w:rPr>
      </w:pPr>
      <w:r w:rsidRPr="006E1720">
        <w:rPr>
          <w:rFonts w:cs="Arial"/>
          <w:sz w:val="32"/>
          <w:szCs w:val="32"/>
        </w:rPr>
        <w:t xml:space="preserve">от 21.12.2020 года    </w:t>
      </w:r>
      <w:r>
        <w:rPr>
          <w:rFonts w:cs="Arial"/>
          <w:sz w:val="32"/>
          <w:szCs w:val="32"/>
        </w:rPr>
        <w:t xml:space="preserve">         </w:t>
      </w:r>
      <w:r w:rsidRPr="006E1720">
        <w:rPr>
          <w:rFonts w:cs="Arial"/>
          <w:sz w:val="32"/>
          <w:szCs w:val="32"/>
        </w:rPr>
        <w:t xml:space="preserve">    № 92-па</w:t>
      </w:r>
    </w:p>
    <w:p w:rsidR="00FB39B4" w:rsidRPr="003E3D4B" w:rsidRDefault="00FB39B4" w:rsidP="00FB39B4">
      <w:pPr>
        <w:jc w:val="both"/>
        <w:rPr>
          <w:rFonts w:ascii="Times New Roman" w:hAnsi="Times New Roman" w:cs="Times New Roman"/>
          <w:b/>
          <w:bCs/>
        </w:rPr>
      </w:pPr>
    </w:p>
    <w:p w:rsidR="00FB39B4" w:rsidRPr="00C43641" w:rsidRDefault="00FB39B4" w:rsidP="00FB39B4">
      <w:pPr>
        <w:jc w:val="center"/>
        <w:rPr>
          <w:rFonts w:cs="Arial"/>
          <w:b/>
          <w:sz w:val="32"/>
          <w:szCs w:val="32"/>
        </w:rPr>
      </w:pPr>
      <w:r w:rsidRPr="006E1720">
        <w:rPr>
          <w:rFonts w:cs="Arial"/>
          <w:b/>
          <w:bCs/>
          <w:sz w:val="32"/>
          <w:szCs w:val="32"/>
        </w:rPr>
        <w:t>Об утверждении</w:t>
      </w:r>
      <w:r w:rsidRPr="006E1720">
        <w:rPr>
          <w:rFonts w:cs="Arial"/>
          <w:b/>
          <w:bCs/>
          <w:color w:val="000000"/>
          <w:sz w:val="32"/>
          <w:szCs w:val="32"/>
        </w:rPr>
        <w:t xml:space="preserve"> муниципальной программы </w:t>
      </w:r>
      <w:r w:rsidRPr="00C43641">
        <w:rPr>
          <w:rFonts w:cs="Arial"/>
          <w:b/>
          <w:sz w:val="32"/>
          <w:szCs w:val="32"/>
        </w:rPr>
        <w:t>«Защита населения и территории Гостомлянского</w:t>
      </w:r>
      <w:r>
        <w:rPr>
          <w:rFonts w:cs="Arial"/>
          <w:b/>
          <w:sz w:val="32"/>
          <w:szCs w:val="32"/>
        </w:rPr>
        <w:t xml:space="preserve"> </w:t>
      </w:r>
      <w:r w:rsidRPr="00C43641">
        <w:rPr>
          <w:rFonts w:cs="Arial"/>
          <w:b/>
          <w:sz w:val="32"/>
          <w:szCs w:val="32"/>
        </w:rPr>
        <w:t>сельсовета от чрезвычайных ситуаций,</w:t>
      </w:r>
      <w:r>
        <w:rPr>
          <w:rFonts w:cs="Arial"/>
          <w:b/>
          <w:sz w:val="32"/>
          <w:szCs w:val="32"/>
        </w:rPr>
        <w:t xml:space="preserve"> </w:t>
      </w:r>
      <w:r w:rsidRPr="00C43641">
        <w:rPr>
          <w:rFonts w:cs="Arial"/>
          <w:b/>
          <w:sz w:val="32"/>
          <w:szCs w:val="32"/>
        </w:rPr>
        <w:t>обеспечение пожарной безопасности и</w:t>
      </w:r>
      <w:r>
        <w:rPr>
          <w:rFonts w:cs="Arial"/>
          <w:b/>
          <w:sz w:val="32"/>
          <w:szCs w:val="32"/>
        </w:rPr>
        <w:t xml:space="preserve"> </w:t>
      </w:r>
      <w:r w:rsidRPr="00C43641">
        <w:rPr>
          <w:rFonts w:cs="Arial"/>
          <w:b/>
          <w:sz w:val="32"/>
          <w:szCs w:val="32"/>
        </w:rPr>
        <w:t>безопа</w:t>
      </w:r>
      <w:r>
        <w:rPr>
          <w:rFonts w:cs="Arial"/>
          <w:b/>
          <w:sz w:val="32"/>
          <w:szCs w:val="32"/>
        </w:rPr>
        <w:t xml:space="preserve">сности людей на водных объектах </w:t>
      </w:r>
      <w:r w:rsidRPr="006E1720">
        <w:rPr>
          <w:rFonts w:cs="Arial"/>
          <w:b/>
          <w:bCs/>
          <w:sz w:val="32"/>
          <w:szCs w:val="32"/>
        </w:rPr>
        <w:t>на 2021-2023 годы»</w:t>
      </w:r>
    </w:p>
    <w:p w:rsidR="00FB39B4" w:rsidRPr="005F1797" w:rsidRDefault="00FB39B4" w:rsidP="00FB39B4">
      <w:pPr>
        <w:ind w:right="141"/>
        <w:jc w:val="center"/>
        <w:rPr>
          <w:rFonts w:ascii="Times New Roman" w:hAnsi="Times New Roman" w:cs="Times New Roman"/>
          <w:b/>
          <w:bCs/>
          <w:sz w:val="24"/>
        </w:rPr>
      </w:pPr>
    </w:p>
    <w:p w:rsidR="00FB39B4" w:rsidRPr="00A05052" w:rsidRDefault="00FB39B4" w:rsidP="00FB39B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3E3D4B">
        <w:rPr>
          <w:rFonts w:ascii="Times New Roman" w:hAnsi="Times New Roman" w:cs="Times New Roman"/>
          <w:sz w:val="28"/>
          <w:szCs w:val="28"/>
        </w:rPr>
        <w:t xml:space="preserve">В </w:t>
      </w:r>
      <w:r w:rsidRPr="00A05052">
        <w:rPr>
          <w:rFonts w:ascii="Times New Roman" w:hAnsi="Times New Roman" w:cs="Times New Roman"/>
          <w:sz w:val="28"/>
          <w:szCs w:val="28"/>
        </w:rPr>
        <w:t>соответствии со Стратегией развития информационного общества в Российской Федерации на 2017-2030 годы, утвержденной Указом Президента Российской Федерации от 9 мая 2017 года № 203, Федеральным законом от 06.10.2003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Гостомлянский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области, </w:t>
      </w:r>
      <w:r w:rsidRPr="00A05052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kern w:val="28"/>
          <w:sz w:val="28"/>
          <w:szCs w:val="28"/>
        </w:rPr>
        <w:t>Гостомлянского</w:t>
      </w:r>
      <w:r w:rsidRPr="00A05052">
        <w:rPr>
          <w:rFonts w:ascii="Times New Roman" w:hAnsi="Times New Roman" w:cs="Times New Roman"/>
          <w:kern w:val="28"/>
          <w:sz w:val="28"/>
          <w:szCs w:val="28"/>
        </w:rPr>
        <w:t xml:space="preserve"> сельсовета Медвенского района Курской области ПОСТАНОВЛЯЕТ: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proofErr w:type="gramEnd"/>
    </w:p>
    <w:p w:rsidR="00FB39B4" w:rsidRPr="00C43641" w:rsidRDefault="00FB39B4" w:rsidP="00FB3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05052">
        <w:rPr>
          <w:rFonts w:ascii="Times New Roman" w:hAnsi="Times New Roman" w:cs="Times New Roman"/>
          <w:sz w:val="28"/>
          <w:szCs w:val="28"/>
        </w:rPr>
        <w:t xml:space="preserve">1.Утвердить прилагаемую муниципальную программу </w:t>
      </w:r>
      <w:r w:rsidRPr="00C43641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  <w:r w:rsidRPr="00C43641">
        <w:rPr>
          <w:rFonts w:ascii="Times New Roman" w:hAnsi="Times New Roman" w:cs="Times New Roman"/>
          <w:bCs/>
          <w:sz w:val="28"/>
          <w:szCs w:val="28"/>
        </w:rPr>
        <w:t>на 2021-2023 годы»</w:t>
      </w:r>
      <w:r w:rsidRPr="00C43641">
        <w:rPr>
          <w:rFonts w:ascii="Times New Roman" w:hAnsi="Times New Roman" w:cs="Times New Roman"/>
          <w:sz w:val="28"/>
          <w:szCs w:val="28"/>
        </w:rPr>
        <w:t xml:space="preserve"> (далее по тексту – Программа).</w:t>
      </w:r>
    </w:p>
    <w:p w:rsidR="00FB39B4" w:rsidRPr="00A05052" w:rsidRDefault="00FB39B4" w:rsidP="00FB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052">
        <w:rPr>
          <w:rFonts w:ascii="Times New Roman" w:hAnsi="Times New Roman" w:cs="Times New Roman"/>
          <w:sz w:val="28"/>
          <w:szCs w:val="28"/>
        </w:rPr>
        <w:t xml:space="preserve">2.Установить, что в ходе реализации Программы ежегодной корректировке подлежат мероприятия и объёмы их финансирования с учётом возможностей средств бюджета </w:t>
      </w:r>
      <w:r>
        <w:rPr>
          <w:rFonts w:ascii="Times New Roman" w:hAnsi="Times New Roman" w:cs="Times New Roman"/>
          <w:sz w:val="28"/>
          <w:szCs w:val="28"/>
        </w:rPr>
        <w:t>Гостомлянского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сельсовета Медвенского района.</w:t>
      </w:r>
    </w:p>
    <w:p w:rsidR="00FB39B4" w:rsidRPr="00A05052" w:rsidRDefault="00FB39B4" w:rsidP="00FB3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A0505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A0505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505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FB39B4" w:rsidRPr="00A05052" w:rsidRDefault="00FB39B4" w:rsidP="00FB3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Pr="00A0505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дня подписания и распространяется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возникшие с  </w:t>
      </w:r>
      <w:r w:rsidRPr="00A05052">
        <w:rPr>
          <w:rFonts w:ascii="Times New Roman" w:hAnsi="Times New Roman" w:cs="Times New Roman"/>
          <w:sz w:val="28"/>
          <w:szCs w:val="28"/>
        </w:rPr>
        <w:t>01 января 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A05052">
        <w:rPr>
          <w:rFonts w:ascii="Times New Roman" w:hAnsi="Times New Roman" w:cs="Times New Roman"/>
          <w:sz w:val="28"/>
          <w:szCs w:val="28"/>
        </w:rPr>
        <w:t>года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Гостомлянский</w:t>
      </w:r>
      <w:r w:rsidRPr="00A05052">
        <w:rPr>
          <w:rFonts w:ascii="Times New Roman" w:hAnsi="Times New Roman" w:cs="Times New Roman"/>
          <w:sz w:val="28"/>
          <w:szCs w:val="28"/>
        </w:rPr>
        <w:t xml:space="preserve"> сельсовет» Медвенского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052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FB39B4" w:rsidRDefault="00FB39B4" w:rsidP="00FB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B4" w:rsidRDefault="00FB39B4" w:rsidP="00FB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  <w:sz w:val="28"/>
          <w:szCs w:val="28"/>
        </w:rPr>
      </w:pPr>
      <w:r w:rsidRPr="003E3D4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Гостомлянского</w:t>
      </w:r>
      <w:r w:rsidRPr="003E3D4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39B4" w:rsidRDefault="00FB39B4" w:rsidP="00FB39B4">
      <w:pPr>
        <w:jc w:val="both"/>
        <w:rPr>
          <w:rFonts w:ascii="Times New Roman" w:hAnsi="Times New Roman" w:cs="Times New Roman"/>
          <w:sz w:val="28"/>
          <w:szCs w:val="28"/>
        </w:rPr>
      </w:pPr>
      <w:r w:rsidRPr="003E3D4B">
        <w:rPr>
          <w:rFonts w:ascii="Times New Roman" w:hAnsi="Times New Roman" w:cs="Times New Roman"/>
          <w:sz w:val="28"/>
          <w:szCs w:val="28"/>
        </w:rPr>
        <w:t xml:space="preserve">Медвенского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А.Н.Харланов</w:t>
      </w: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</w:p>
    <w:p w:rsidR="00FB39B4" w:rsidRPr="003E3D4B" w:rsidRDefault="00FB39B4" w:rsidP="00FB39B4">
      <w:pPr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Утверждена</w:t>
      </w:r>
    </w:p>
    <w:p w:rsidR="00FB39B4" w:rsidRPr="003E3D4B" w:rsidRDefault="00FB39B4" w:rsidP="00FB39B4">
      <w:pPr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постановлением Администрации</w:t>
      </w:r>
    </w:p>
    <w:p w:rsidR="00FB39B4" w:rsidRPr="003E3D4B" w:rsidRDefault="00FB39B4" w:rsidP="00FB39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Гостомлянского</w:t>
      </w:r>
      <w:r w:rsidRPr="003E3D4B">
        <w:rPr>
          <w:rFonts w:ascii="Times New Roman" w:hAnsi="Times New Roman" w:cs="Times New Roman"/>
        </w:rPr>
        <w:t xml:space="preserve"> сельсовета</w:t>
      </w:r>
    </w:p>
    <w:p w:rsidR="00FB39B4" w:rsidRPr="003E3D4B" w:rsidRDefault="00FB39B4" w:rsidP="00FB39B4">
      <w:pPr>
        <w:jc w:val="right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Медвенского района</w:t>
      </w:r>
    </w:p>
    <w:p w:rsidR="00FB39B4" w:rsidRPr="003E3D4B" w:rsidRDefault="00FB39B4" w:rsidP="00FB39B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3E3D4B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21</w:t>
      </w:r>
      <w:r w:rsidRPr="003E3D4B">
        <w:rPr>
          <w:rFonts w:ascii="Times New Roman" w:hAnsi="Times New Roman" w:cs="Times New Roman"/>
        </w:rPr>
        <w:t>.12.20</w:t>
      </w:r>
      <w:r>
        <w:rPr>
          <w:rFonts w:ascii="Times New Roman" w:hAnsi="Times New Roman" w:cs="Times New Roman"/>
        </w:rPr>
        <w:t xml:space="preserve">20 </w:t>
      </w:r>
      <w:r w:rsidRPr="003E3D4B">
        <w:rPr>
          <w:rFonts w:ascii="Times New Roman" w:hAnsi="Times New Roman" w:cs="Times New Roman"/>
        </w:rPr>
        <w:t xml:space="preserve">года № </w:t>
      </w:r>
      <w:r>
        <w:rPr>
          <w:rFonts w:ascii="Times New Roman" w:hAnsi="Times New Roman" w:cs="Times New Roman"/>
        </w:rPr>
        <w:t>92</w:t>
      </w:r>
      <w:r w:rsidRPr="003E3D4B">
        <w:rPr>
          <w:rFonts w:ascii="Times New Roman" w:hAnsi="Times New Roman" w:cs="Times New Roman"/>
        </w:rPr>
        <w:t>-па</w:t>
      </w:r>
    </w:p>
    <w:p w:rsidR="00FB39B4" w:rsidRPr="003E3D4B" w:rsidRDefault="00FB39B4" w:rsidP="00FB39B4">
      <w:pPr>
        <w:spacing w:line="360" w:lineRule="auto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pacing w:line="360" w:lineRule="auto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pacing w:line="360" w:lineRule="auto"/>
        <w:ind w:firstLine="30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hd w:val="clear" w:color="auto" w:fill="FFFFFF"/>
        <w:snapToGrid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FB39B4" w:rsidRPr="003E3D4B" w:rsidRDefault="00FB39B4" w:rsidP="00FB39B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E3D4B">
        <w:rPr>
          <w:rFonts w:ascii="Times New Roman" w:hAnsi="Times New Roman" w:cs="Times New Roman"/>
          <w:b/>
          <w:bCs/>
          <w:sz w:val="32"/>
          <w:szCs w:val="32"/>
        </w:rPr>
        <w:t>Муниципальная программа</w:t>
      </w:r>
    </w:p>
    <w:p w:rsidR="00FB39B4" w:rsidRDefault="00FB39B4" w:rsidP="00FB39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641">
        <w:rPr>
          <w:rFonts w:ascii="Times New Roman" w:hAnsi="Times New Roman" w:cs="Times New Roman"/>
          <w:b/>
          <w:sz w:val="32"/>
          <w:szCs w:val="32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</w:p>
    <w:p w:rsidR="00FB39B4" w:rsidRPr="00C43641" w:rsidRDefault="00FB39B4" w:rsidP="00FB39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3641">
        <w:rPr>
          <w:rFonts w:ascii="Times New Roman" w:hAnsi="Times New Roman" w:cs="Times New Roman"/>
          <w:b/>
          <w:bCs/>
          <w:sz w:val="32"/>
          <w:szCs w:val="32"/>
        </w:rPr>
        <w:t>на 2021-2023 годы»</w:t>
      </w: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spacing w:line="100" w:lineRule="atLeast"/>
        <w:jc w:val="center"/>
        <w:rPr>
          <w:rFonts w:ascii="Times New Roman" w:hAnsi="Times New Roman" w:cs="Times New Roman"/>
          <w:b/>
          <w:bCs/>
          <w:color w:val="000000"/>
        </w:rPr>
      </w:pPr>
      <w:r w:rsidRPr="003E3D4B">
        <w:rPr>
          <w:rFonts w:ascii="Times New Roman" w:hAnsi="Times New Roman" w:cs="Times New Roman"/>
          <w:b/>
          <w:bCs/>
          <w:color w:val="000000"/>
        </w:rPr>
        <w:lastRenderedPageBreak/>
        <w:t>Паспорт</w:t>
      </w:r>
    </w:p>
    <w:p w:rsidR="00FB39B4" w:rsidRPr="00C43641" w:rsidRDefault="00FB39B4" w:rsidP="00FB39B4">
      <w:pPr>
        <w:jc w:val="center"/>
        <w:rPr>
          <w:rFonts w:ascii="Times New Roman" w:hAnsi="Times New Roman" w:cs="Times New Roman"/>
          <w:b/>
          <w:bCs/>
          <w:color w:val="000000"/>
          <w:szCs w:val="20"/>
        </w:rPr>
      </w:pPr>
      <w:r w:rsidRPr="003E3D4B">
        <w:rPr>
          <w:rFonts w:ascii="Times New Roman" w:hAnsi="Times New Roman" w:cs="Times New Roman"/>
          <w:b/>
          <w:bCs/>
          <w:color w:val="000000"/>
        </w:rPr>
        <w:t xml:space="preserve">муниципальной программы </w:t>
      </w:r>
      <w:r w:rsidRPr="00C43641">
        <w:rPr>
          <w:rFonts w:ascii="Times New Roman" w:hAnsi="Times New Roman" w:cs="Times New Roman"/>
          <w:b/>
          <w:szCs w:val="20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  <w:r w:rsidRPr="00C43641">
        <w:rPr>
          <w:rFonts w:ascii="Times New Roman" w:hAnsi="Times New Roman" w:cs="Times New Roman"/>
          <w:b/>
          <w:bCs/>
          <w:szCs w:val="20"/>
        </w:rPr>
        <w:t>на 2021-2023 годы»</w:t>
      </w:r>
    </w:p>
    <w:p w:rsidR="00FB39B4" w:rsidRPr="003E3D4B" w:rsidRDefault="00FB39B4" w:rsidP="00FB39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59"/>
        <w:gridCol w:w="5599"/>
      </w:tblGrid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Наименование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C43641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43641">
              <w:rPr>
                <w:rFonts w:ascii="Times New Roman" w:hAnsi="Times New Roman" w:cs="Times New Roman"/>
                <w:sz w:val="24"/>
              </w:rPr>
      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      </w:r>
            <w:r w:rsidRPr="00C43641">
              <w:rPr>
                <w:rFonts w:ascii="Times New Roman" w:hAnsi="Times New Roman" w:cs="Times New Roman"/>
                <w:bCs/>
                <w:sz w:val="24"/>
              </w:rPr>
              <w:t>на 2021-2023 годы»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Основание для разработки программы</w:t>
            </w:r>
          </w:p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suppressLineNumbers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Федеральный закон от 06.10.2003 №131-ФЗ «Об общих принципах организации местного самоуправления в Российской Федерации»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Разработчик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Исполнители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Подпрограммы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Подпрограмма 1 «Пожарная безопасность и защита населения муниципального образования «</w:t>
            </w:r>
            <w:r>
              <w:rPr>
                <w:rFonts w:ascii="Times New Roman" w:hAnsi="Times New Roman" w:cs="Times New Roman"/>
                <w:sz w:val="24"/>
              </w:rPr>
              <w:t>Гостомлянский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области».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snapToGrid w:val="0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-создание эффективной системы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  <w:sz w:val="24"/>
              </w:rPr>
              <w:t>Гостомлянский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сельсовет» Медвенского района Курской области;</w:t>
            </w:r>
          </w:p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 xml:space="preserve">-создание условий для деятельности добровольной пожарной дружины </w:t>
            </w:r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сельсовета;</w:t>
            </w:r>
          </w:p>
          <w:p w:rsidR="00FB39B4" w:rsidRPr="001122B3" w:rsidRDefault="00FB39B4" w:rsidP="007059DF">
            <w:pPr>
              <w:tabs>
                <w:tab w:val="left" w:pos="3686"/>
              </w:tabs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-повышение эффективности проводимой противопожарной пропаганды с населением сельсовета;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552B03" w:rsidRDefault="00FB39B4" w:rsidP="007059DF">
            <w:pPr>
              <w:pStyle w:val="a5"/>
              <w:spacing w:before="0" w:after="0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552B03">
              <w:rPr>
                <w:rFonts w:ascii="Times New Roman" w:hAnsi="Times New Roman" w:cs="Times New Roman"/>
                <w:sz w:val="24"/>
              </w:rPr>
              <w:t>-обеспечение необходимых условий для реализации полномочия по обеспечению первичных мер пожарной безопасности.</w:t>
            </w:r>
          </w:p>
          <w:p w:rsidR="00FB39B4" w:rsidRPr="001122B3" w:rsidRDefault="00FB39B4" w:rsidP="007059DF">
            <w:pPr>
              <w:shd w:val="clear" w:color="auto" w:fill="FFFFFF"/>
              <w:spacing w:before="1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FB39B4" w:rsidRPr="001122B3" w:rsidRDefault="00FB39B4" w:rsidP="007059DF">
            <w:pPr>
              <w:shd w:val="clear" w:color="auto" w:fill="FFFFFF"/>
              <w:spacing w:before="1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- обеспечение необходимых условий для предотвращения гибели людей при пожарах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Сроки и этапы реализации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Основные целевые показатели программы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C43641" w:rsidRDefault="00FB39B4" w:rsidP="007059DF">
            <w:pPr>
              <w:pStyle w:val="a3"/>
              <w:spacing w:after="0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43641">
              <w:rPr>
                <w:rFonts w:ascii="Times New Roman" w:hAnsi="Times New Roman" w:cs="Times New Roman"/>
                <w:sz w:val="24"/>
              </w:rPr>
              <w:t xml:space="preserve">-снижение количества пожаров на территории </w:t>
            </w:r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r w:rsidRPr="00C43641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Курской области;</w:t>
            </w:r>
          </w:p>
          <w:p w:rsidR="00FB39B4" w:rsidRPr="00C43641" w:rsidRDefault="00FB39B4" w:rsidP="007059DF">
            <w:pPr>
              <w:autoSpaceDE w:val="0"/>
              <w:autoSpaceDN w:val="0"/>
              <w:adjustRightInd w:val="0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43641">
              <w:rPr>
                <w:rFonts w:ascii="Times New Roman" w:hAnsi="Times New Roman" w:cs="Times New Roman"/>
                <w:sz w:val="24"/>
              </w:rPr>
              <w:t>-доля населенных пунктов, обеспеченных первичными  мерами пожарной безопасности;</w:t>
            </w:r>
          </w:p>
          <w:p w:rsidR="00FB39B4" w:rsidRPr="001122B3" w:rsidRDefault="00FB39B4" w:rsidP="007059DF">
            <w:pPr>
              <w:autoSpaceDE w:val="0"/>
              <w:autoSpaceDN w:val="0"/>
              <w:adjustRightInd w:val="0"/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C43641">
              <w:rPr>
                <w:rFonts w:ascii="Times New Roman" w:hAnsi="Times New Roman" w:cs="Times New Roman"/>
                <w:sz w:val="24"/>
              </w:rPr>
              <w:t>-выполнение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Ресурсное обеспечение программы:</w:t>
            </w:r>
          </w:p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DA467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lastRenderedPageBreak/>
              <w:t>Общий объем финансирования состав</w:t>
            </w:r>
            <w:r w:rsidRPr="00DA4673">
              <w:rPr>
                <w:rFonts w:ascii="Times New Roman" w:hAnsi="Times New Roman" w:cs="Times New Roman"/>
                <w:b/>
                <w:sz w:val="24"/>
              </w:rPr>
              <w:t xml:space="preserve">ляет 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DA4673">
              <w:rPr>
                <w:rFonts w:ascii="Times New Roman" w:hAnsi="Times New Roman" w:cs="Times New Roman"/>
                <w:b/>
                <w:sz w:val="24"/>
              </w:rPr>
              <w:t>000  рублей, в том числе:</w:t>
            </w:r>
          </w:p>
          <w:p w:rsidR="00FB39B4" w:rsidRPr="00DA467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средства местного бюджета  - </w:t>
            </w: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DA4673">
              <w:rPr>
                <w:rFonts w:ascii="Times New Roman" w:hAnsi="Times New Roman" w:cs="Times New Roman"/>
                <w:b/>
                <w:sz w:val="24"/>
              </w:rPr>
              <w:t>000 рублей</w:t>
            </w:r>
          </w:p>
          <w:p w:rsidR="00FB39B4" w:rsidRPr="00DA467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</w:rPr>
              <w:t>средства областного бюджета - 0 рублей</w:t>
            </w:r>
          </w:p>
          <w:p w:rsidR="00FB39B4" w:rsidRPr="00DA467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</w:rPr>
              <w:t>средства федерального бюджета - 0 рублей</w:t>
            </w:r>
          </w:p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DA4673">
              <w:rPr>
                <w:rFonts w:ascii="Times New Roman" w:hAnsi="Times New Roman" w:cs="Times New Roman"/>
                <w:b/>
                <w:sz w:val="24"/>
              </w:rPr>
              <w:t>внебюджетные источники - 0 рублей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19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реализацией программы и </w:t>
            </w:r>
            <w:proofErr w:type="gramStart"/>
            <w:r w:rsidRPr="001122B3">
              <w:rPr>
                <w:rFonts w:ascii="Times New Roman" w:hAnsi="Times New Roman" w:cs="Times New Roman"/>
                <w:sz w:val="24"/>
              </w:rPr>
              <w:t>контроль за</w:t>
            </w:r>
            <w:proofErr w:type="gramEnd"/>
            <w:r w:rsidRPr="001122B3">
              <w:rPr>
                <w:rFonts w:ascii="Times New Roman" w:hAnsi="Times New Roman" w:cs="Times New Roman"/>
                <w:sz w:val="24"/>
              </w:rPr>
              <w:t xml:space="preserve"> ходом ее выполнения</w:t>
            </w:r>
          </w:p>
        </w:tc>
        <w:tc>
          <w:tcPr>
            <w:tcW w:w="3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22"/>
              <w:jc w:val="both"/>
              <w:rPr>
                <w:rFonts w:ascii="Times New Roman" w:hAnsi="Times New Roman" w:cs="Times New Roman"/>
                <w:sz w:val="24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Гостомлянского</w:t>
            </w:r>
            <w:r w:rsidRPr="001122B3">
              <w:rPr>
                <w:rFonts w:ascii="Times New Roman" w:hAnsi="Times New Roman" w:cs="Times New Roman"/>
                <w:sz w:val="24"/>
              </w:rPr>
              <w:t xml:space="preserve"> сельсовета Медвенского района </w:t>
            </w:r>
          </w:p>
        </w:tc>
      </w:tr>
    </w:tbl>
    <w:p w:rsidR="00FB39B4" w:rsidRPr="003E3D4B" w:rsidRDefault="00FB39B4" w:rsidP="00FB39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9B4" w:rsidRPr="003E3D4B" w:rsidRDefault="00FB39B4" w:rsidP="00FB39B4">
      <w:pPr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I. Характеристика проблемы, на решение которой направлена Программа</w:t>
      </w:r>
    </w:p>
    <w:p w:rsidR="00FB39B4" w:rsidRPr="003E3D4B" w:rsidRDefault="00FB39B4" w:rsidP="00FB39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условиях динамично меняющихся социально-политических и экономических решений пожары продолжают оставаться мощным дестабилизирующим фактором, негативно влияющим на состояние экономики муниципального образования «</w:t>
      </w:r>
      <w:r>
        <w:rPr>
          <w:rFonts w:ascii="Times New Roman" w:hAnsi="Times New Roman" w:cs="Times New Roman"/>
        </w:rPr>
        <w:t>Гостомлянский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(далее – </w:t>
      </w:r>
      <w:r>
        <w:rPr>
          <w:rFonts w:ascii="Times New Roman" w:hAnsi="Times New Roman" w:cs="Times New Roman"/>
        </w:rPr>
        <w:t xml:space="preserve">Гостомлянский </w:t>
      </w:r>
      <w:r w:rsidRPr="003E3D4B">
        <w:rPr>
          <w:rFonts w:ascii="Times New Roman" w:hAnsi="Times New Roman" w:cs="Times New Roman"/>
        </w:rPr>
        <w:t xml:space="preserve">сельсовет). Обеспечение пожарной безопасности становится все более сложной и многогранной проблемой, которая стоит в ряду </w:t>
      </w:r>
      <w:proofErr w:type="gramStart"/>
      <w:r w:rsidRPr="003E3D4B">
        <w:rPr>
          <w:rFonts w:ascii="Times New Roman" w:hAnsi="Times New Roman" w:cs="Times New Roman"/>
        </w:rPr>
        <w:t>основополагающих</w:t>
      </w:r>
      <w:proofErr w:type="gramEnd"/>
      <w:r w:rsidRPr="003E3D4B">
        <w:rPr>
          <w:rFonts w:ascii="Times New Roman" w:hAnsi="Times New Roman" w:cs="Times New Roman"/>
        </w:rPr>
        <w:t xml:space="preserve"> в системе безопасности личности, общества и государства.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Частота пожаров отражает общий уровень пожарной безопасности и эффективность противопожарных мероприятий, предпринимаемых гражданами и собственниками, а также </w:t>
      </w:r>
      <w:r>
        <w:rPr>
          <w:rFonts w:ascii="Times New Roman" w:hAnsi="Times New Roman" w:cs="Times New Roman"/>
        </w:rPr>
        <w:t>Гостомлянском</w:t>
      </w:r>
      <w:r w:rsidRPr="003E3D4B">
        <w:rPr>
          <w:rFonts w:ascii="Times New Roman" w:hAnsi="Times New Roman" w:cs="Times New Roman"/>
        </w:rPr>
        <w:t xml:space="preserve"> сельсоветом.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Сложившееся положение дел с пожарами на территории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обусловлено проблемами правого, материально-технического и социального характера, накапливавшимися годами до настоящего времени.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Ключевым моментом в проблеме обеспечения пожарной безопасности является обеспечение первичных мер пожарной безопасности в границах муниципального образования, создание условий для развития и обеспечения деятельности добровольных пожарных дружин, проведение мероприятий по приобретению пожарно-технического оборудования, средств оперативной связи, снаряжения, боевой одежды, вещевого имущества с целью обеспечения добровольной пожарной охраны, пропаганда противопожарных мероприятий.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Скоординированные действия всех органов власти позволяют обеспечить базовые условия, необходимые для реализации неотложных мер в обеспечении пожарной безопасности на требуемом уровне в </w:t>
      </w:r>
      <w:r>
        <w:rPr>
          <w:rFonts w:ascii="Times New Roman" w:hAnsi="Times New Roman" w:cs="Times New Roman"/>
        </w:rPr>
        <w:t xml:space="preserve">Гостомлянском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е</w:t>
      </w:r>
      <w:r w:rsidRPr="003E3D4B">
        <w:rPr>
          <w:rFonts w:ascii="Times New Roman" w:hAnsi="Times New Roman" w:cs="Times New Roman"/>
        </w:rPr>
        <w:t>. В сложившейся ситуации непринятие действенных мер по реализации организационных и практических мероприятий, направленных на обеспечение пожаробезопасного состояния объектов, противопожарной защиты населенных пунктов, обновление материально-технической базы добровольных пожарных дружин, может привести к тяжким последствиям.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Приоритетами муниципальной политики в области обеспечения уменьшения рисков от пожаров в </w:t>
      </w:r>
      <w:r>
        <w:rPr>
          <w:rFonts w:ascii="Times New Roman" w:hAnsi="Times New Roman" w:cs="Times New Roman"/>
        </w:rPr>
        <w:t xml:space="preserve">Гостмолянском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е</w:t>
      </w:r>
      <w:r w:rsidRPr="003E3D4B">
        <w:rPr>
          <w:rFonts w:ascii="Times New Roman" w:hAnsi="Times New Roman" w:cs="Times New Roman"/>
        </w:rPr>
        <w:t xml:space="preserve"> являются:</w:t>
      </w: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-повышение эффективности мероприятий по минимизации риска пожаров, угроз жизни и здоровью людей;</w:t>
      </w: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 xml:space="preserve">-оснащение добровольных пожарных дружин Администрации </w:t>
      </w:r>
      <w:r>
        <w:rPr>
          <w:rFonts w:ascii="Times New Roman" w:hAnsi="Times New Roman" w:cs="Times New Roman"/>
        </w:rPr>
        <w:t>Гостмолянского</w:t>
      </w:r>
      <w:r w:rsidRPr="007653E9">
        <w:rPr>
          <w:rFonts w:ascii="Times New Roman" w:hAnsi="Times New Roman" w:cs="Times New Roman"/>
        </w:rPr>
        <w:t xml:space="preserve"> сельсовета средствами оповещения в целях обеспечения эффективного управления силами и средствами при пожарах и других чрезвычайных ситуациях.</w:t>
      </w:r>
    </w:p>
    <w:p w:rsidR="00FB39B4" w:rsidRPr="00552B03" w:rsidRDefault="00FB39B4" w:rsidP="00FB39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552B03" w:rsidRDefault="00FB39B4" w:rsidP="00FB39B4">
      <w:pPr>
        <w:pStyle w:val="2"/>
        <w:shd w:val="clear" w:color="auto" w:fill="auto"/>
        <w:spacing w:line="240" w:lineRule="auto"/>
        <w:ind w:left="2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2B03">
        <w:rPr>
          <w:rFonts w:ascii="Times New Roman" w:hAnsi="Times New Roman"/>
          <w:b/>
          <w:bCs/>
          <w:sz w:val="24"/>
          <w:szCs w:val="24"/>
        </w:rPr>
        <w:t>II. Основные цели и задачи Программы с указанием сроков и этапов ее реализации, а также целевые индикаторы и показатели, характеризующие эффективность реализации Программы</w:t>
      </w:r>
    </w:p>
    <w:p w:rsidR="00FB39B4" w:rsidRPr="00552B03" w:rsidRDefault="00FB39B4" w:rsidP="00FB39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Целями программы является:</w:t>
      </w:r>
    </w:p>
    <w:p w:rsidR="00FB39B4" w:rsidRPr="007653E9" w:rsidRDefault="00FB39B4" w:rsidP="00FB39B4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-создание эффективной системы пожарной безопасности в муниципальном образовании «</w:t>
      </w:r>
      <w:r>
        <w:rPr>
          <w:rFonts w:ascii="Times New Roman" w:hAnsi="Times New Roman" w:cs="Times New Roman"/>
        </w:rPr>
        <w:t>Гостомлянский</w:t>
      </w:r>
      <w:r w:rsidRPr="007653E9">
        <w:rPr>
          <w:rFonts w:ascii="Times New Roman" w:hAnsi="Times New Roman" w:cs="Times New Roman"/>
        </w:rPr>
        <w:t xml:space="preserve">   сельсовет» Медвенского района Курской области;</w:t>
      </w: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 xml:space="preserve">-создание условий для деятельности добровольной пожарной дружины </w:t>
      </w:r>
      <w:r>
        <w:rPr>
          <w:rFonts w:ascii="Times New Roman" w:hAnsi="Times New Roman" w:cs="Times New Roman"/>
        </w:rPr>
        <w:t>Гостомлянского</w:t>
      </w:r>
      <w:r w:rsidRPr="007653E9">
        <w:rPr>
          <w:rFonts w:ascii="Times New Roman" w:hAnsi="Times New Roman" w:cs="Times New Roman"/>
        </w:rPr>
        <w:t xml:space="preserve">  сельсовета;</w:t>
      </w: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-повышение эффективности проводимой противопожарной пропаганды с населением сельсовета.</w:t>
      </w:r>
    </w:p>
    <w:p w:rsidR="00FB39B4" w:rsidRPr="007653E9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7653E9">
        <w:rPr>
          <w:rFonts w:ascii="Times New Roman" w:hAnsi="Times New Roman" w:cs="Times New Roman"/>
        </w:rPr>
        <w:t>Основными задачами, решение которых предусмотрено программой, являются:</w:t>
      </w:r>
    </w:p>
    <w:p w:rsidR="00FB39B4" w:rsidRPr="007653E9" w:rsidRDefault="00FB39B4" w:rsidP="00FB39B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653E9">
        <w:rPr>
          <w:rFonts w:ascii="Times New Roman" w:hAnsi="Times New Roman" w:cs="Times New Roman"/>
          <w:sz w:val="22"/>
          <w:szCs w:val="22"/>
        </w:rPr>
        <w:t>-обеспечение необходимых условий для реализации полномочия по обеспечению первичных мер пожарной безопасности;</w:t>
      </w:r>
    </w:p>
    <w:p w:rsidR="00FB39B4" w:rsidRPr="003E3D4B" w:rsidRDefault="00FB39B4" w:rsidP="00FB39B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</w:t>
      </w:r>
      <w:r w:rsidRPr="003E3D4B">
        <w:rPr>
          <w:rFonts w:ascii="Times New Roman" w:hAnsi="Times New Roman" w:cs="Times New Roman"/>
        </w:rPr>
        <w:lastRenderedPageBreak/>
        <w:t>объединений пожарной охраны на территории Курской области»;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 обеспечение необходимых условий для предотвращения гибели людей при пожарах.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Обеспечение необходимого уровня пожарной безопасности и минимизация потерь вследствие пожаров является важным фактором устойчивого социально-экономического развития </w:t>
      </w:r>
      <w:r>
        <w:rPr>
          <w:rFonts w:ascii="Times New Roman" w:hAnsi="Times New Roman" w:cs="Times New Roman"/>
        </w:rPr>
        <w:t xml:space="preserve">Гостомлянского </w:t>
      </w:r>
      <w:r w:rsidRPr="003E3D4B">
        <w:rPr>
          <w:rFonts w:ascii="Times New Roman" w:hAnsi="Times New Roman" w:cs="Times New Roman"/>
        </w:rPr>
        <w:t>сельсовет</w:t>
      </w:r>
      <w:r>
        <w:rPr>
          <w:rFonts w:ascii="Times New Roman" w:hAnsi="Times New Roman" w:cs="Times New Roman"/>
        </w:rPr>
        <w:t>а</w:t>
      </w:r>
      <w:r w:rsidRPr="003E3D4B">
        <w:rPr>
          <w:rFonts w:ascii="Times New Roman" w:hAnsi="Times New Roman" w:cs="Times New Roman"/>
        </w:rPr>
        <w:t>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Недостаточное материально-техническое обеспечение не позволяет обеспечить значительное снижение основных показателей риска пожаров для населения, территорий и объектов. Необходим комплекс организационных и практических мероприятий, направленных на обеспечение пожарной безопасности в населенных пунктах и на объектах различных форм собственности.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Программно-целевой метод обеспечит реализацию муниципальной политики в сфере обеспечения пожарной безопасности и взаимодействия всех уровней исполнительной власти в области пожарной безопасности, позволит согласовать мероприятия программы, сроки, объемы и источники финансирования, </w:t>
      </w: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ходом реализации мероприятий и ожидаемые результаты.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Программа реализуется в один этап в течение </w:t>
      </w:r>
      <w:r w:rsidRPr="001122B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1</w:t>
      </w:r>
      <w:r w:rsidRPr="001122B3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3</w:t>
      </w:r>
      <w:r w:rsidRPr="001122B3">
        <w:rPr>
          <w:rFonts w:ascii="Times New Roman" w:hAnsi="Times New Roman" w:cs="Times New Roman"/>
          <w:sz w:val="24"/>
        </w:rPr>
        <w:t xml:space="preserve"> </w:t>
      </w:r>
      <w:r w:rsidRPr="003E3D4B">
        <w:rPr>
          <w:rFonts w:ascii="Times New Roman" w:hAnsi="Times New Roman" w:cs="Times New Roman"/>
        </w:rPr>
        <w:t>годов.</w:t>
      </w:r>
    </w:p>
    <w:p w:rsidR="00FB39B4" w:rsidRPr="003E3D4B" w:rsidRDefault="00FB39B4" w:rsidP="00FB39B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Сведения о показателях (индикаторах) муниципальной программы и их значениях приведены в приложении № 1 к муниципальной программе. </w:t>
      </w:r>
    </w:p>
    <w:p w:rsidR="00FB39B4" w:rsidRPr="003E3D4B" w:rsidRDefault="00FB39B4" w:rsidP="00FB39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3E3D4B" w:rsidRDefault="00FB39B4" w:rsidP="00FB39B4">
      <w:pPr>
        <w:jc w:val="center"/>
        <w:rPr>
          <w:rFonts w:ascii="Times New Roman" w:hAnsi="Times New Roman" w:cs="Times New Roman"/>
          <w:b/>
          <w:bCs/>
        </w:rPr>
      </w:pPr>
      <w:bookmarkStart w:id="0" w:name="bookmark0"/>
      <w:r w:rsidRPr="003E3D4B">
        <w:rPr>
          <w:rFonts w:ascii="Times New Roman" w:hAnsi="Times New Roman" w:cs="Times New Roman"/>
          <w:b/>
          <w:bCs/>
        </w:rPr>
        <w:t xml:space="preserve">III. Перечень программных мероприятий, сроки их реализации </w:t>
      </w:r>
      <w:bookmarkEnd w:id="0"/>
    </w:p>
    <w:p w:rsidR="00FB39B4" w:rsidRPr="003E3D4B" w:rsidRDefault="00FB39B4" w:rsidP="00FB39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Достижение целей и решение задач программы обеспечивается путем выполнения основных мероприятий.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Состав отдельных мероприятий 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Отдельные мероприятия программы являются взаимозависимыми. Успешное выполнение одного мероприятия может зависеть от выполнения других.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Последовательность выполнения отдельных мероприятий и решения задач программы определяется Администрацией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по осуществлению полномочий в области защиты населения и территории, обеспечение пожарной безопасности на территории муниципального образования. Система программных мероприятий включает в себя следующие приоритетные направления: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рамках осуществления этого основного мероприятия предусматривается: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-подготовка, переподготовка и повышение квалификации работников добровольной пожарной дружины;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-обеспечение первичных мер пожарной безопасности на территории </w:t>
      </w:r>
      <w:r>
        <w:rPr>
          <w:rFonts w:ascii="Times New Roman" w:hAnsi="Times New Roman" w:cs="Times New Roman"/>
        </w:rPr>
        <w:t>Гостомлянского</w:t>
      </w:r>
      <w:r w:rsidRPr="003E3D4B">
        <w:rPr>
          <w:rFonts w:ascii="Times New Roman" w:hAnsi="Times New Roman" w:cs="Times New Roman"/>
        </w:rPr>
        <w:t xml:space="preserve"> сельсовета: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-создание условий для развития и обеспечения деятельности добровольной пожарной дружины;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-приобретение необходимых средств, оборудования для пожаротушения;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-информационная противопожарная пропаганда.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FB39B4" w:rsidRPr="007653E9" w:rsidRDefault="00FB39B4" w:rsidP="00FB39B4">
      <w:pPr>
        <w:pStyle w:val="1"/>
        <w:shd w:val="clear" w:color="auto" w:fill="auto"/>
        <w:spacing w:line="240" w:lineRule="auto"/>
        <w:ind w:right="20" w:firstLine="709"/>
        <w:rPr>
          <w:sz w:val="22"/>
          <w:szCs w:val="22"/>
        </w:rPr>
      </w:pPr>
      <w:r w:rsidRPr="007653E9">
        <w:rPr>
          <w:sz w:val="22"/>
          <w:szCs w:val="22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FB39B4" w:rsidRPr="003E3D4B" w:rsidRDefault="00FB39B4" w:rsidP="00FB3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20001"/>
        </w:rPr>
      </w:pPr>
      <w:proofErr w:type="gramStart"/>
      <w:r w:rsidRPr="007653E9">
        <w:rPr>
          <w:rFonts w:ascii="Times New Roman" w:hAnsi="Times New Roman" w:cs="Times New Roman"/>
          <w:color w:val="020001"/>
        </w:rPr>
        <w:t>В процессе реализаци</w:t>
      </w:r>
      <w:r w:rsidRPr="007653E9">
        <w:rPr>
          <w:rFonts w:ascii="Times New Roman" w:hAnsi="Times New Roman" w:cs="Times New Roman"/>
          <w:color w:val="232022"/>
        </w:rPr>
        <w:t xml:space="preserve">и </w:t>
      </w:r>
      <w:r w:rsidRPr="007653E9">
        <w:rPr>
          <w:rFonts w:ascii="Times New Roman" w:hAnsi="Times New Roman" w:cs="Times New Roman"/>
          <w:color w:val="020001"/>
        </w:rPr>
        <w:t xml:space="preserve">муниципальной программы допускается внесение изменений в нормативные правовые акты </w:t>
      </w:r>
      <w:r>
        <w:rPr>
          <w:rFonts w:ascii="Times New Roman" w:hAnsi="Times New Roman" w:cs="Times New Roman"/>
        </w:rPr>
        <w:t>Гостомлянского</w:t>
      </w:r>
      <w:r w:rsidRPr="007653E9">
        <w:rPr>
          <w:rFonts w:ascii="Times New Roman" w:hAnsi="Times New Roman" w:cs="Times New Roman"/>
        </w:rPr>
        <w:t xml:space="preserve"> сельсовета</w:t>
      </w:r>
      <w:r w:rsidRPr="007653E9">
        <w:rPr>
          <w:rFonts w:ascii="Times New Roman" w:hAnsi="Times New Roman" w:cs="Times New Roman"/>
          <w:color w:val="020001"/>
        </w:rPr>
        <w:t>, связанные со сферой</w:t>
      </w:r>
      <w:r w:rsidRPr="007653E9">
        <w:rPr>
          <w:rFonts w:ascii="Times New Roman" w:hAnsi="Times New Roman" w:cs="Times New Roman"/>
          <w:color w:val="5A5A5A"/>
        </w:rPr>
        <w:t xml:space="preserve"> </w:t>
      </w:r>
      <w:r w:rsidRPr="007653E9">
        <w:rPr>
          <w:rFonts w:ascii="Times New Roman" w:hAnsi="Times New Roman" w:cs="Times New Roman"/>
          <w:color w:val="020001"/>
        </w:rPr>
        <w:t>её применения</w:t>
      </w:r>
      <w:r w:rsidRPr="007653E9">
        <w:rPr>
          <w:rFonts w:ascii="Times New Roman" w:hAnsi="Times New Roman" w:cs="Times New Roman"/>
          <w:color w:val="232022"/>
        </w:rPr>
        <w:t>,</w:t>
      </w:r>
      <w:r w:rsidRPr="003E3D4B">
        <w:rPr>
          <w:rFonts w:ascii="Times New Roman" w:hAnsi="Times New Roman" w:cs="Times New Roman"/>
          <w:color w:val="232022"/>
        </w:rPr>
        <w:t xml:space="preserve"> </w:t>
      </w:r>
      <w:r w:rsidRPr="003E3D4B">
        <w:rPr>
          <w:rFonts w:ascii="Times New Roman" w:hAnsi="Times New Roman" w:cs="Times New Roman"/>
          <w:color w:val="020001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</w:t>
      </w:r>
      <w:r>
        <w:rPr>
          <w:rFonts w:ascii="Times New Roman" w:hAnsi="Times New Roman" w:cs="Times New Roman"/>
          <w:color w:val="020001"/>
        </w:rPr>
        <w:t xml:space="preserve"> </w:t>
      </w:r>
      <w:r>
        <w:rPr>
          <w:rFonts w:ascii="Times New Roman" w:hAnsi="Times New Roman" w:cs="Times New Roman"/>
        </w:rPr>
        <w:t>Гостомлянского</w:t>
      </w:r>
      <w:r>
        <w:rPr>
          <w:rFonts w:ascii="Times New Roman" w:hAnsi="Times New Roman" w:cs="Times New Roman"/>
          <w:color w:val="020001"/>
        </w:rPr>
        <w:t xml:space="preserve"> сельсовета </w:t>
      </w:r>
      <w:r w:rsidRPr="003E3D4B">
        <w:rPr>
          <w:rFonts w:ascii="Times New Roman" w:hAnsi="Times New Roman" w:cs="Times New Roman"/>
          <w:color w:val="020001"/>
        </w:rPr>
        <w:t>Медвенского района.</w:t>
      </w:r>
      <w:r>
        <w:rPr>
          <w:rFonts w:ascii="Times New Roman" w:hAnsi="Times New Roman" w:cs="Times New Roman"/>
          <w:color w:val="020001"/>
        </w:rPr>
        <w:t xml:space="preserve"> </w:t>
      </w:r>
      <w:proofErr w:type="gramEnd"/>
    </w:p>
    <w:p w:rsidR="00FB39B4" w:rsidRPr="007653E9" w:rsidRDefault="00FB39B4" w:rsidP="00FB39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9B4" w:rsidRPr="007653E9" w:rsidRDefault="00FB39B4" w:rsidP="00FB39B4">
      <w:pPr>
        <w:jc w:val="center"/>
        <w:rPr>
          <w:rFonts w:ascii="Times New Roman" w:hAnsi="Times New Roman" w:cs="Times New Roman"/>
          <w:b/>
          <w:bCs/>
        </w:rPr>
      </w:pPr>
      <w:r w:rsidRPr="007653E9">
        <w:rPr>
          <w:rFonts w:ascii="Times New Roman" w:hAnsi="Times New Roman" w:cs="Times New Roman"/>
          <w:b/>
          <w:bCs/>
        </w:rPr>
        <w:t>IV. Ресурсное обеспечение Программы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Финансовое обеспечение программы в части расходных обязательств по осуществлению полномочий в области защиты населения и территории, обеспечение пожарной безопасности на территории муниципального образования осуществляется за счет бюджетных ассигнований местного бюджета, предусматриваемых в решении Собрания депутатов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 о бюджете на очередной финансовый год и плановый период.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Финансовое обеспечение программы составляют средства местного бюджета в период</w:t>
      </w:r>
      <w:r>
        <w:rPr>
          <w:rFonts w:ascii="Times New Roman" w:hAnsi="Times New Roman" w:cs="Times New Roman"/>
        </w:rPr>
        <w:t xml:space="preserve"> </w:t>
      </w:r>
      <w:r w:rsidRPr="001122B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1</w:t>
      </w:r>
      <w:r w:rsidRPr="001122B3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3</w:t>
      </w:r>
      <w:r w:rsidRPr="001122B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3E3D4B">
        <w:rPr>
          <w:rFonts w:ascii="Times New Roman" w:hAnsi="Times New Roman" w:cs="Times New Roman"/>
        </w:rPr>
        <w:t xml:space="preserve">годов в размере </w:t>
      </w:r>
      <w:r>
        <w:rPr>
          <w:rFonts w:ascii="Times New Roman" w:hAnsi="Times New Roman" w:cs="Times New Roman"/>
        </w:rPr>
        <w:t>9</w:t>
      </w:r>
      <w:r w:rsidRPr="003E3D4B">
        <w:rPr>
          <w:rFonts w:ascii="Times New Roman" w:hAnsi="Times New Roman" w:cs="Times New Roman"/>
        </w:rPr>
        <w:t>000 рублей, в том числе по годам: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21 </w:t>
      </w:r>
      <w:r w:rsidRPr="003E3D4B">
        <w:rPr>
          <w:rFonts w:ascii="Times New Roman" w:hAnsi="Times New Roman" w:cs="Times New Roman"/>
        </w:rPr>
        <w:t>год-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>000 рублей;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3E3D4B">
        <w:rPr>
          <w:rFonts w:ascii="Times New Roman" w:hAnsi="Times New Roman" w:cs="Times New Roman"/>
        </w:rPr>
        <w:t xml:space="preserve"> год-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>000 рублей;</w:t>
      </w:r>
    </w:p>
    <w:p w:rsidR="00FB39B4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 xml:space="preserve"> год-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>000  рублей.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Ресурсное обеспечение реализации муниципальной программы представлено в Приложении № 3 к программе.</w:t>
      </w:r>
    </w:p>
    <w:p w:rsidR="00FB39B4" w:rsidRPr="003E3D4B" w:rsidRDefault="00FB39B4" w:rsidP="00FB39B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39B4" w:rsidRPr="003E3D4B" w:rsidRDefault="00FB39B4" w:rsidP="00FB39B4">
      <w:pPr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 xml:space="preserve">V. Управление реализацией программы и </w:t>
      </w:r>
      <w:proofErr w:type="gramStart"/>
      <w:r w:rsidRPr="003E3D4B">
        <w:rPr>
          <w:rFonts w:ascii="Times New Roman" w:hAnsi="Times New Roman" w:cs="Times New Roman"/>
          <w:b/>
          <w:bCs/>
        </w:rPr>
        <w:t>контроль за</w:t>
      </w:r>
      <w:proofErr w:type="gramEnd"/>
      <w:r w:rsidRPr="003E3D4B">
        <w:rPr>
          <w:rFonts w:ascii="Times New Roman" w:hAnsi="Times New Roman" w:cs="Times New Roman"/>
          <w:b/>
          <w:bCs/>
        </w:rPr>
        <w:t xml:space="preserve"> ходом ее выполнения.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  <w:lang w:eastAsia="en-US"/>
        </w:rPr>
      </w:pPr>
      <w:r w:rsidRPr="003E3D4B">
        <w:rPr>
          <w:rFonts w:ascii="Times New Roman" w:hAnsi="Times New Roman" w:cs="Times New Roman"/>
          <w:lang w:eastAsia="en-US"/>
        </w:rPr>
        <w:t>После утверждения Программы и открытия финансирования ее мероприятий государственный заказчик организует выполнение программных мероприятий.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Координацию деятельности по реализации Программы осуществляет Администраци</w:t>
      </w:r>
      <w:r>
        <w:rPr>
          <w:rFonts w:ascii="Times New Roman" w:hAnsi="Times New Roman" w:cs="Times New Roman"/>
        </w:rPr>
        <w:t xml:space="preserve">я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Администраци</w:t>
      </w:r>
      <w:r>
        <w:rPr>
          <w:rFonts w:ascii="Times New Roman" w:hAnsi="Times New Roman" w:cs="Times New Roman"/>
        </w:rPr>
        <w:t xml:space="preserve">я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 в случае необходимости вносит предложения по уточнению и корректировке программных мероприятий, сроков их исполнения, а также по распределению и перераспределению финансовых средств.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исполнением Программы осуществляет Администрация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tabs>
          <w:tab w:val="left" w:pos="9540"/>
        </w:tabs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  <w:lang w:val="en-US"/>
        </w:rPr>
        <w:t>VI</w:t>
      </w:r>
      <w:r w:rsidRPr="003E3D4B">
        <w:rPr>
          <w:rFonts w:ascii="Times New Roman" w:hAnsi="Times New Roman" w:cs="Times New Roman"/>
          <w:b/>
          <w:bCs/>
        </w:rPr>
        <w:t xml:space="preserve">. Оценка социально-экономической эффективности </w:t>
      </w:r>
    </w:p>
    <w:p w:rsidR="00FB39B4" w:rsidRPr="003E3D4B" w:rsidRDefault="00FB39B4" w:rsidP="00FB39B4">
      <w:pPr>
        <w:tabs>
          <w:tab w:val="left" w:pos="9540"/>
        </w:tabs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реализации Программы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Оценка эффективности реализации программы (далее – оценка) производится путем сравнения фактически достигнутых значений целевых индикаторов с установленными программой значениями.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 – оценка достижения запланированных результатов;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 – фактически достигнутые значения целевых индикаторов;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П</w:t>
      </w:r>
      <w:proofErr w:type="gramEnd"/>
      <w:r w:rsidRPr="003E3D4B">
        <w:rPr>
          <w:rFonts w:ascii="Times New Roman" w:hAnsi="Times New Roman" w:cs="Times New Roman"/>
        </w:rPr>
        <w:t xml:space="preserve"> – плановые значения.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Фактически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 – оценка уровня финансирования мероприятий;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Фф – фактический уровень финансирования мероприятий;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Фп – объем финансирования мероприятия, предусматриваемый программой.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где: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Ми – степень выполнения мероприятий программы;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Мф – количество мероприятий программы, фактически реализованных за отчетный период;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Мп – количество мероприятий программы, запланированных на отчетный период.</w:t>
      </w:r>
    </w:p>
    <w:p w:rsidR="00FB39B4" w:rsidRPr="003E3D4B" w:rsidRDefault="00FB39B4" w:rsidP="00FB39B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ind w:firstLine="540"/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ПАСПОРТ</w:t>
      </w:r>
    </w:p>
    <w:p w:rsidR="00FB39B4" w:rsidRDefault="00FB39B4" w:rsidP="00FB39B4">
      <w:pPr>
        <w:pStyle w:val="a6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подпрограммы 1 «Пожарная безопасность и защита населения муниципального образования </w:t>
      </w:r>
      <w:r w:rsidRPr="00C4364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C43641">
        <w:rPr>
          <w:rFonts w:ascii="Times New Roman" w:hAnsi="Times New Roman" w:cs="Times New Roman"/>
          <w:b/>
        </w:rPr>
        <w:t>Гостомлянский</w:t>
      </w:r>
      <w:r w:rsidRPr="003E3D4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Медвенского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39B4" w:rsidRDefault="00FB39B4" w:rsidP="00FB39B4">
      <w:pPr>
        <w:pStyle w:val="a6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53E9">
        <w:rPr>
          <w:rFonts w:ascii="Times New Roman" w:hAnsi="Times New Roman" w:cs="Times New Roman"/>
          <w:b/>
          <w:bCs/>
          <w:sz w:val="24"/>
          <w:szCs w:val="24"/>
        </w:rPr>
        <w:t>на 2020-2022 годы»</w:t>
      </w:r>
    </w:p>
    <w:p w:rsidR="00FB39B4" w:rsidRPr="007653E9" w:rsidRDefault="00FB39B4" w:rsidP="00FB39B4">
      <w:pPr>
        <w:pStyle w:val="a6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09"/>
        <w:gridCol w:w="5747"/>
      </w:tblGrid>
      <w:tr w:rsidR="00FB39B4" w:rsidRPr="001122B3" w:rsidTr="007059DF">
        <w:trPr>
          <w:trHeight w:val="918"/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Наименование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Пожарная безопасность и защита населения муниципального образования «</w:t>
            </w:r>
            <w:r>
              <w:rPr>
                <w:rFonts w:ascii="Times New Roman" w:hAnsi="Times New Roman" w:cs="Times New Roman"/>
              </w:rPr>
              <w:t>Гостомлянский</w:t>
            </w:r>
            <w:r w:rsidRPr="001122B3">
              <w:rPr>
                <w:rFonts w:ascii="Times New Roman" w:hAnsi="Times New Roman" w:cs="Times New Roman"/>
              </w:rPr>
              <w:t xml:space="preserve"> сельсовет» Медвенского района Курской области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Ответственный исполнитель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Гостомлянского</w:t>
            </w:r>
            <w:r w:rsidRPr="001122B3">
              <w:rPr>
                <w:rFonts w:ascii="Times New Roman" w:hAnsi="Times New Roman" w:cs="Times New Roman"/>
              </w:rPr>
              <w:t xml:space="preserve"> сельсовета Медвенского района;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Цели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snapToGri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-создание эффективной системы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</w:rPr>
              <w:t>Гостомлянский</w:t>
            </w:r>
            <w:r w:rsidRPr="001122B3">
              <w:rPr>
                <w:rFonts w:ascii="Times New Roman" w:hAnsi="Times New Roman" w:cs="Times New Roman"/>
              </w:rPr>
              <w:t xml:space="preserve"> сельсовет» Медвенского района Курской области;</w:t>
            </w:r>
          </w:p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-создание условий для деятельности добровольной пожарной </w:t>
            </w:r>
            <w:r w:rsidRPr="001122B3">
              <w:rPr>
                <w:rFonts w:ascii="Times New Roman" w:hAnsi="Times New Roman" w:cs="Times New Roman"/>
              </w:rPr>
              <w:lastRenderedPageBreak/>
              <w:t xml:space="preserve">дружины </w:t>
            </w:r>
            <w:r>
              <w:rPr>
                <w:rFonts w:ascii="Times New Roman" w:hAnsi="Times New Roman" w:cs="Times New Roman"/>
              </w:rPr>
              <w:t>Гостомлянского</w:t>
            </w:r>
            <w:r w:rsidRPr="001122B3">
              <w:rPr>
                <w:rFonts w:ascii="Times New Roman" w:hAnsi="Times New Roman" w:cs="Times New Roman"/>
              </w:rPr>
              <w:t xml:space="preserve">  сельсовета;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-повышение эффективности проводимой противопожарной пропаганды с населением сельсовета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lastRenderedPageBreak/>
              <w:t>Задачи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7222B4" w:rsidRDefault="00FB39B4" w:rsidP="007059DF">
            <w:pPr>
              <w:pStyle w:val="a5"/>
              <w:spacing w:before="0" w:after="0"/>
              <w:ind w:firstLine="34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3D4B">
              <w:rPr>
                <w:rFonts w:ascii="Times New Roman" w:hAnsi="Times New Roman" w:cs="Times New Roman"/>
                <w:sz w:val="24"/>
              </w:rPr>
              <w:t>-</w:t>
            </w:r>
            <w:r w:rsidRPr="007222B4">
              <w:rPr>
                <w:rFonts w:ascii="Times New Roman" w:hAnsi="Times New Roman" w:cs="Times New Roman"/>
                <w:sz w:val="22"/>
                <w:szCs w:val="22"/>
              </w:rPr>
              <w:t>обеспечение необходимых условий для реализации полномочия по обеспечению первичных мер пожарной безопасности;</w:t>
            </w:r>
          </w:p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      </w:r>
          </w:p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-обеспечение необходимых условий для предотвращения гибели людей при пожарах;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Целевые показатели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снижение количества пожаров на территории </w:t>
            </w:r>
            <w:r>
              <w:rPr>
                <w:rFonts w:ascii="Times New Roman" w:hAnsi="Times New Roman" w:cs="Times New Roman"/>
              </w:rPr>
              <w:t>Гостомлянского</w:t>
            </w:r>
            <w:r w:rsidRPr="001122B3">
              <w:rPr>
                <w:rFonts w:ascii="Times New Roman" w:hAnsi="Times New Roman" w:cs="Times New Roman"/>
              </w:rPr>
              <w:t xml:space="preserve"> сельсовета Медвенского района Курской области;</w:t>
            </w:r>
          </w:p>
          <w:p w:rsidR="00FB39B4" w:rsidRPr="001122B3" w:rsidRDefault="00FB39B4" w:rsidP="007059D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доля населенных пунктов, обеспеченных первичными мерами пожарной безопасности;</w:t>
            </w:r>
          </w:p>
          <w:p w:rsidR="00FB39B4" w:rsidRPr="001122B3" w:rsidRDefault="00FB39B4" w:rsidP="007059DF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Сроки и этапы реализации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1122B3">
              <w:rPr>
                <w:rFonts w:ascii="Times New Roman" w:hAnsi="Times New Roman" w:cs="Times New Roman"/>
                <w:sz w:val="24"/>
              </w:rPr>
              <w:t>-202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B39B4" w:rsidRPr="001122B3" w:rsidTr="007059DF">
        <w:trPr>
          <w:tblCellSpacing w:w="0" w:type="dxa"/>
        </w:trPr>
        <w:tc>
          <w:tcPr>
            <w:tcW w:w="34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39B4" w:rsidRPr="001122B3" w:rsidRDefault="00FB39B4" w:rsidP="007059DF">
            <w:pPr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>Объемы и источники финансирования подпрограммы</w:t>
            </w:r>
          </w:p>
        </w:tc>
        <w:tc>
          <w:tcPr>
            <w:tcW w:w="5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B39B4" w:rsidRPr="001122B3" w:rsidRDefault="00FB39B4" w:rsidP="007059DF">
            <w:pPr>
              <w:ind w:firstLine="346"/>
              <w:jc w:val="both"/>
              <w:rPr>
                <w:rFonts w:ascii="Times New Roman" w:hAnsi="Times New Roman" w:cs="Times New Roman"/>
              </w:rPr>
            </w:pPr>
            <w:r w:rsidRPr="001122B3">
              <w:rPr>
                <w:rFonts w:ascii="Times New Roman" w:hAnsi="Times New Roman" w:cs="Times New Roman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 w:cs="Times New Roman"/>
              </w:rPr>
              <w:t>9</w:t>
            </w:r>
            <w:r w:rsidRPr="001122B3">
              <w:rPr>
                <w:rFonts w:ascii="Times New Roman" w:hAnsi="Times New Roman" w:cs="Times New Roman"/>
              </w:rPr>
              <w:t>000  рублей, в том числе:</w:t>
            </w:r>
          </w:p>
          <w:p w:rsidR="00FB39B4" w:rsidRPr="00DA4673" w:rsidRDefault="00FB39B4" w:rsidP="007059DF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1122B3">
              <w:rPr>
                <w:rFonts w:ascii="Times New Roman" w:hAnsi="Times New Roman" w:cs="Times New Roman"/>
              </w:rPr>
              <w:t xml:space="preserve">средства </w:t>
            </w:r>
            <w:r w:rsidRPr="00DA4673">
              <w:rPr>
                <w:rFonts w:ascii="Times New Roman" w:hAnsi="Times New Roman" w:cs="Times New Roman"/>
                <w:b/>
              </w:rPr>
              <w:t xml:space="preserve">местного бюджета  - 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DA4673">
              <w:rPr>
                <w:rFonts w:ascii="Times New Roman" w:hAnsi="Times New Roman" w:cs="Times New Roman"/>
                <w:b/>
              </w:rPr>
              <w:t>000 рублей</w:t>
            </w:r>
          </w:p>
          <w:p w:rsidR="00FB39B4" w:rsidRPr="00DA4673" w:rsidRDefault="00FB39B4" w:rsidP="007059DF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DA4673">
              <w:rPr>
                <w:rFonts w:ascii="Times New Roman" w:hAnsi="Times New Roman" w:cs="Times New Roman"/>
                <w:b/>
              </w:rPr>
              <w:t>средства областного бюджета - 0 рублей</w:t>
            </w:r>
          </w:p>
          <w:p w:rsidR="00FB39B4" w:rsidRPr="00DA4673" w:rsidRDefault="00FB39B4" w:rsidP="007059DF">
            <w:pPr>
              <w:ind w:firstLine="346"/>
              <w:rPr>
                <w:rFonts w:ascii="Times New Roman" w:hAnsi="Times New Roman" w:cs="Times New Roman"/>
                <w:b/>
              </w:rPr>
            </w:pPr>
            <w:r w:rsidRPr="00DA4673">
              <w:rPr>
                <w:rFonts w:ascii="Times New Roman" w:hAnsi="Times New Roman" w:cs="Times New Roman"/>
                <w:b/>
              </w:rPr>
              <w:t>средства федерального бюджета - 0 рублей</w:t>
            </w:r>
          </w:p>
          <w:p w:rsidR="00FB39B4" w:rsidRPr="001122B3" w:rsidRDefault="00FB39B4" w:rsidP="007059DF">
            <w:pPr>
              <w:ind w:firstLine="346"/>
              <w:rPr>
                <w:rFonts w:ascii="Times New Roman" w:hAnsi="Times New Roman" w:cs="Times New Roman"/>
              </w:rPr>
            </w:pPr>
            <w:r w:rsidRPr="00DA4673">
              <w:rPr>
                <w:rFonts w:ascii="Times New Roman" w:hAnsi="Times New Roman" w:cs="Times New Roman"/>
                <w:b/>
              </w:rPr>
              <w:t>внебюджетные источники - 0 рублей</w:t>
            </w:r>
          </w:p>
        </w:tc>
      </w:tr>
    </w:tbl>
    <w:p w:rsidR="00FB39B4" w:rsidRDefault="00FB39B4" w:rsidP="00FB39B4">
      <w:pPr>
        <w:ind w:firstLine="709"/>
        <w:rPr>
          <w:rFonts w:ascii="Times New Roman" w:hAnsi="Times New Roman" w:cs="Times New Roman"/>
        </w:rPr>
      </w:pPr>
    </w:p>
    <w:p w:rsidR="00FB39B4" w:rsidRPr="007222B4" w:rsidRDefault="00FB39B4" w:rsidP="00FB39B4">
      <w:pPr>
        <w:ind w:firstLine="709"/>
        <w:rPr>
          <w:rFonts w:ascii="Times New Roman" w:hAnsi="Times New Roman" w:cs="Times New Roman"/>
          <w:b/>
          <w:bCs/>
        </w:rPr>
      </w:pPr>
      <w:proofErr w:type="gramStart"/>
      <w:r w:rsidRPr="007222B4">
        <w:rPr>
          <w:rFonts w:ascii="Times New Roman" w:hAnsi="Times New Roman" w:cs="Times New Roman"/>
          <w:b/>
          <w:bCs/>
          <w:lang w:val="en-US"/>
        </w:rPr>
        <w:t>I</w:t>
      </w:r>
      <w:r w:rsidRPr="007222B4">
        <w:rPr>
          <w:rFonts w:ascii="Times New Roman" w:hAnsi="Times New Roman" w:cs="Times New Roman"/>
          <w:b/>
          <w:bCs/>
        </w:rPr>
        <w:t>.</w:t>
      </w:r>
      <w:r w:rsidRPr="003E3D4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3E3D4B">
        <w:rPr>
          <w:rFonts w:ascii="Times New Roman" w:hAnsi="Times New Roman" w:cs="Times New Roman"/>
          <w:b/>
          <w:bCs/>
        </w:rPr>
        <w:t>Содержание проблемы (задачи), анализ причин ее возникновения.</w:t>
      </w:r>
      <w:proofErr w:type="gramEnd"/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Обеспечение необходимого уровня пожарной безопасности и минимизации потерь вследствие пожаров является важным фактором устойчивого социально-экономического развития муниципального образования «</w:t>
      </w:r>
      <w:r>
        <w:rPr>
          <w:rFonts w:ascii="Times New Roman" w:hAnsi="Times New Roman" w:cs="Times New Roman"/>
        </w:rPr>
        <w:t xml:space="preserve">Гостомлянский </w:t>
      </w:r>
      <w:r w:rsidRPr="003E3D4B">
        <w:rPr>
          <w:rFonts w:ascii="Times New Roman" w:hAnsi="Times New Roman" w:cs="Times New Roman"/>
        </w:rPr>
        <w:t xml:space="preserve"> сельсовет» Медвенского района.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Муниципальному образованию «</w:t>
      </w:r>
      <w:r>
        <w:rPr>
          <w:rFonts w:ascii="Times New Roman" w:hAnsi="Times New Roman" w:cs="Times New Roman"/>
        </w:rPr>
        <w:t>Гостомлянский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 необходимо активизировать работу по приведению в исправное состояние источников противопожарного водоснабжения, водонапорные башни, оборудованные устройствами для забора воды, колодцы.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Действия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позволяют обеспечить базовые условия, необходимые для реализации неотложных мер в обеспечении пожарной безопасности на территории сельсовета на требуемом уровне</w:t>
      </w:r>
      <w:r>
        <w:rPr>
          <w:rFonts w:ascii="Times New Roman" w:hAnsi="Times New Roman" w:cs="Times New Roman"/>
        </w:rPr>
        <w:t>.</w:t>
      </w:r>
    </w:p>
    <w:p w:rsidR="00FB39B4" w:rsidRPr="003E3D4B" w:rsidRDefault="00FB39B4" w:rsidP="00FB39B4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>II. Основные цели и задачи подпрограммы, а также целевые индикаторы и показатели, характеризующие эффективность реализации подпрограммы</w:t>
      </w:r>
    </w:p>
    <w:p w:rsidR="00FB39B4" w:rsidRPr="003E3D4B" w:rsidRDefault="00FB39B4" w:rsidP="00FB39B4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39B4" w:rsidRPr="003E3D4B" w:rsidRDefault="00FB39B4" w:rsidP="00FB39B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Основными целями и задачами подпрограммы являются:</w:t>
      </w:r>
    </w:p>
    <w:p w:rsidR="00FB39B4" w:rsidRPr="003E3D4B" w:rsidRDefault="00FB39B4" w:rsidP="00FB39B4">
      <w:pPr>
        <w:snapToGri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-создание эффективной системы пожарной безопасности в муниципальном образовании «</w:t>
      </w:r>
      <w:r>
        <w:rPr>
          <w:rFonts w:ascii="Times New Roman" w:hAnsi="Times New Roman" w:cs="Times New Roman"/>
        </w:rPr>
        <w:t>Гостомлянский</w:t>
      </w:r>
      <w:r w:rsidRPr="003E3D4B">
        <w:rPr>
          <w:rFonts w:ascii="Times New Roman" w:hAnsi="Times New Roman" w:cs="Times New Roman"/>
        </w:rPr>
        <w:t xml:space="preserve"> сельсовет» Медвенского района Курской области;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-создание условий для деятельности добровольной пожарной дружины </w:t>
      </w:r>
      <w:r>
        <w:rPr>
          <w:rFonts w:ascii="Times New Roman" w:hAnsi="Times New Roman" w:cs="Times New Roman"/>
        </w:rPr>
        <w:t>Гостомлянского</w:t>
      </w:r>
      <w:r w:rsidRPr="003E3D4B">
        <w:rPr>
          <w:rFonts w:ascii="Times New Roman" w:hAnsi="Times New Roman" w:cs="Times New Roman"/>
        </w:rPr>
        <w:t xml:space="preserve"> сельсовета;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-повышение эффективности проводимой противопожарной пропаганды с населением сельсовета</w:t>
      </w:r>
    </w:p>
    <w:p w:rsidR="00FB39B4" w:rsidRPr="007222B4" w:rsidRDefault="00FB39B4" w:rsidP="00FB39B4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22B4">
        <w:rPr>
          <w:rFonts w:ascii="Times New Roman" w:hAnsi="Times New Roman" w:cs="Times New Roman"/>
          <w:sz w:val="22"/>
          <w:szCs w:val="22"/>
        </w:rPr>
        <w:t>-обеспечение необходимых условий для реализации полномочия по обеспечению первичных мер пожарной безопасности.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-обеспечение необходимых условий для предотвращения гибели людей при пожарах.</w:t>
      </w:r>
    </w:p>
    <w:p w:rsidR="00FB39B4" w:rsidRPr="003E3D4B" w:rsidRDefault="00FB39B4" w:rsidP="00FB39B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color w:val="100D0F"/>
        </w:rPr>
      </w:pPr>
      <w:r w:rsidRPr="003E3D4B">
        <w:rPr>
          <w:rFonts w:ascii="Times New Roman" w:hAnsi="Times New Roman" w:cs="Times New Roman"/>
          <w:color w:val="100D0F"/>
        </w:rPr>
        <w:t>Подпрограмма реализуется в один этап: 20</w:t>
      </w:r>
      <w:r>
        <w:rPr>
          <w:rFonts w:ascii="Times New Roman" w:hAnsi="Times New Roman" w:cs="Times New Roman"/>
          <w:color w:val="100D0F"/>
        </w:rPr>
        <w:t>21</w:t>
      </w:r>
      <w:r w:rsidRPr="003E3D4B">
        <w:rPr>
          <w:rFonts w:ascii="Times New Roman" w:hAnsi="Times New Roman" w:cs="Times New Roman"/>
          <w:color w:val="100D0F"/>
        </w:rPr>
        <w:t>-202</w:t>
      </w:r>
      <w:r>
        <w:rPr>
          <w:rFonts w:ascii="Times New Roman" w:hAnsi="Times New Roman" w:cs="Times New Roman"/>
          <w:color w:val="100D0F"/>
        </w:rPr>
        <w:t xml:space="preserve">3 </w:t>
      </w:r>
      <w:r w:rsidRPr="003E3D4B">
        <w:rPr>
          <w:rFonts w:ascii="Times New Roman" w:hAnsi="Times New Roman" w:cs="Times New Roman"/>
          <w:color w:val="100D0F"/>
        </w:rPr>
        <w:t xml:space="preserve">годы. </w:t>
      </w:r>
    </w:p>
    <w:p w:rsidR="00FB39B4" w:rsidRPr="003E3D4B" w:rsidRDefault="00FB39B4" w:rsidP="00FB39B4">
      <w:pPr>
        <w:autoSpaceDE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 ростом эффективности и качества оказываемых услуг будут достигнуты следующие целевые показатели (индикаторы):</w:t>
      </w:r>
    </w:p>
    <w:p w:rsidR="00FB39B4" w:rsidRPr="003E3D4B" w:rsidRDefault="00FB39B4" w:rsidP="00FB39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снижение количества пожаров на территории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 Курской области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>21</w:t>
      </w:r>
      <w:r w:rsidRPr="003E3D4B">
        <w:rPr>
          <w:rFonts w:ascii="Times New Roman" w:hAnsi="Times New Roman" w:cs="Times New Roman"/>
        </w:rPr>
        <w:t xml:space="preserve"> год – 15%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2</w:t>
      </w:r>
      <w:r w:rsidRPr="003E3D4B">
        <w:rPr>
          <w:rFonts w:ascii="Times New Roman" w:hAnsi="Times New Roman" w:cs="Times New Roman"/>
        </w:rPr>
        <w:t xml:space="preserve"> год – 25%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lastRenderedPageBreak/>
        <w:t>на 202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 xml:space="preserve"> год – 50%</w:t>
      </w:r>
    </w:p>
    <w:p w:rsidR="00FB39B4" w:rsidRPr="003E3D4B" w:rsidRDefault="00FB39B4" w:rsidP="00FB39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доля населенных пунктов, обеспеченных первичными  мерами пожарной безопасности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 xml:space="preserve">21 </w:t>
      </w:r>
      <w:r w:rsidRPr="003E3D4B">
        <w:rPr>
          <w:rFonts w:ascii="Times New Roman" w:hAnsi="Times New Roman" w:cs="Times New Roman"/>
        </w:rPr>
        <w:t>год – 86%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2</w:t>
      </w:r>
      <w:r w:rsidRPr="003E3D4B">
        <w:rPr>
          <w:rFonts w:ascii="Times New Roman" w:hAnsi="Times New Roman" w:cs="Times New Roman"/>
        </w:rPr>
        <w:t xml:space="preserve"> год – 88%</w:t>
      </w:r>
    </w:p>
    <w:p w:rsidR="00FB39B4" w:rsidRPr="003E3D4B" w:rsidRDefault="00FB39B4" w:rsidP="00FB39B4">
      <w:pPr>
        <w:suppressLineNumbers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 xml:space="preserve">3 </w:t>
      </w:r>
      <w:r w:rsidRPr="003E3D4B">
        <w:rPr>
          <w:rFonts w:ascii="Times New Roman" w:hAnsi="Times New Roman" w:cs="Times New Roman"/>
        </w:rPr>
        <w:t>год – 90%</w:t>
      </w:r>
    </w:p>
    <w:p w:rsidR="00FB39B4" w:rsidRPr="003E3D4B" w:rsidRDefault="00FB39B4" w:rsidP="00FB39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выполнение мероприятий по расходам на программу в целях обеспечения выполнения функций органами местного самоуправления</w:t>
      </w:r>
    </w:p>
    <w:p w:rsidR="00FB39B4" w:rsidRPr="003E3D4B" w:rsidRDefault="00FB39B4" w:rsidP="00FB39B4">
      <w:pPr>
        <w:suppressLineNumbers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</w:t>
      </w:r>
      <w:r>
        <w:rPr>
          <w:rFonts w:ascii="Times New Roman" w:hAnsi="Times New Roman" w:cs="Times New Roman"/>
        </w:rPr>
        <w:t xml:space="preserve">21 </w:t>
      </w:r>
      <w:r w:rsidRPr="003E3D4B">
        <w:rPr>
          <w:rFonts w:ascii="Times New Roman" w:hAnsi="Times New Roman" w:cs="Times New Roman"/>
        </w:rPr>
        <w:t>год – 1000 руб.</w:t>
      </w:r>
    </w:p>
    <w:p w:rsidR="00FB39B4" w:rsidRPr="003E3D4B" w:rsidRDefault="00FB39B4" w:rsidP="00FB39B4">
      <w:pPr>
        <w:suppressLineNumbers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 xml:space="preserve">2 </w:t>
      </w:r>
      <w:r w:rsidRPr="003E3D4B">
        <w:rPr>
          <w:rFonts w:ascii="Times New Roman" w:hAnsi="Times New Roman" w:cs="Times New Roman"/>
        </w:rPr>
        <w:t>год – 1000 руб.</w:t>
      </w:r>
    </w:p>
    <w:p w:rsidR="00FB39B4" w:rsidRPr="003E3D4B" w:rsidRDefault="00FB39B4" w:rsidP="00FB39B4">
      <w:pPr>
        <w:suppressLineNumbers/>
        <w:spacing w:line="100" w:lineRule="atLeast"/>
        <w:ind w:left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3</w:t>
      </w:r>
      <w:r w:rsidRPr="003E3D4B">
        <w:rPr>
          <w:rFonts w:ascii="Times New Roman" w:hAnsi="Times New Roman" w:cs="Times New Roman"/>
        </w:rPr>
        <w:t xml:space="preserve"> год – 1000 руб.</w:t>
      </w:r>
    </w:p>
    <w:p w:rsidR="00FB39B4" w:rsidRPr="003E3D4B" w:rsidRDefault="00FB39B4" w:rsidP="00FB39B4">
      <w:pPr>
        <w:suppressLineNumbers/>
        <w:spacing w:line="100" w:lineRule="atLeast"/>
        <w:ind w:left="709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pStyle w:val="a6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D4B">
        <w:rPr>
          <w:rFonts w:ascii="Times New Roman" w:hAnsi="Times New Roman" w:cs="Times New Roman"/>
          <w:b/>
          <w:bCs/>
          <w:sz w:val="24"/>
          <w:szCs w:val="24"/>
        </w:rPr>
        <w:t>III. Перечень программных мероприятий, сроки их реализации и объёмы финансирования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В рамках осуществления основных мероприятий предусматривается: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-подготовка, переподготовка и повышение квалификации работников добровольной пожарной дружины;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 xml:space="preserve">-обеспечение первичных мер пожарной безопасности на территории </w:t>
      </w:r>
      <w:r>
        <w:rPr>
          <w:rFonts w:ascii="Times New Roman" w:hAnsi="Times New Roman" w:cs="Times New Roman"/>
        </w:rPr>
        <w:t xml:space="preserve">Гостомлянского </w:t>
      </w:r>
      <w:r w:rsidRPr="003E3D4B">
        <w:rPr>
          <w:rFonts w:ascii="Times New Roman" w:hAnsi="Times New Roman" w:cs="Times New Roman"/>
        </w:rPr>
        <w:t>сельсовета: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-создание условий для развития и обеспечения деятельности добровольной пожарной дружины;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-приобретение необходимых средств, оборудования для пожаротушения;</w:t>
      </w:r>
      <w:r>
        <w:rPr>
          <w:rFonts w:ascii="Times New Roman" w:hAnsi="Times New Roman" w:cs="Times New Roman"/>
        </w:rPr>
        <w:t xml:space="preserve"> 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-информационная противопожарная пропаганда.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Механизм реализации программы основан на обеспечении достижения запланированных результатов и показателей эффективности реализации муниципальной программы.</w:t>
      </w:r>
    </w:p>
    <w:p w:rsidR="00FB39B4" w:rsidRPr="007653E9" w:rsidRDefault="00FB39B4" w:rsidP="00FB39B4">
      <w:pPr>
        <w:pStyle w:val="1"/>
        <w:shd w:val="clear" w:color="auto" w:fill="auto"/>
        <w:spacing w:line="240" w:lineRule="auto"/>
        <w:ind w:right="20" w:firstLine="709"/>
        <w:rPr>
          <w:sz w:val="22"/>
          <w:szCs w:val="22"/>
        </w:rPr>
      </w:pPr>
      <w:r w:rsidRPr="007653E9">
        <w:rPr>
          <w:sz w:val="22"/>
          <w:szCs w:val="22"/>
        </w:rPr>
        <w:t>Перечень программных мероприятий, а также информация о необходимых для реализации каждого мероприятия ресурсах, сроках его реализации приведены в приложении № 2 к настоящей Программе.</w:t>
      </w:r>
    </w:p>
    <w:p w:rsidR="00FB39B4" w:rsidRPr="003E3D4B" w:rsidRDefault="00FB39B4" w:rsidP="00FB39B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20001"/>
        </w:rPr>
      </w:pPr>
      <w:proofErr w:type="gramStart"/>
      <w:r w:rsidRPr="007653E9">
        <w:rPr>
          <w:rFonts w:ascii="Times New Roman" w:hAnsi="Times New Roman" w:cs="Times New Roman"/>
          <w:color w:val="020001"/>
        </w:rPr>
        <w:t>В процессе реализаци</w:t>
      </w:r>
      <w:r w:rsidRPr="007653E9">
        <w:rPr>
          <w:rFonts w:ascii="Times New Roman" w:hAnsi="Times New Roman" w:cs="Times New Roman"/>
          <w:color w:val="232022"/>
        </w:rPr>
        <w:t xml:space="preserve">и </w:t>
      </w:r>
      <w:r w:rsidRPr="007653E9">
        <w:rPr>
          <w:rFonts w:ascii="Times New Roman" w:hAnsi="Times New Roman" w:cs="Times New Roman"/>
          <w:color w:val="020001"/>
        </w:rPr>
        <w:t>муниципальной</w:t>
      </w:r>
      <w:r w:rsidRPr="003E3D4B">
        <w:rPr>
          <w:rFonts w:ascii="Times New Roman" w:hAnsi="Times New Roman" w:cs="Times New Roman"/>
          <w:color w:val="020001"/>
        </w:rPr>
        <w:t xml:space="preserve"> программы допускается внесение изменений в нормативные правовые акты </w:t>
      </w:r>
      <w:r>
        <w:rPr>
          <w:rFonts w:ascii="Times New Roman" w:hAnsi="Times New Roman" w:cs="Times New Roman"/>
        </w:rPr>
        <w:t xml:space="preserve">Гостомлянского </w:t>
      </w:r>
      <w:r w:rsidRPr="003E3D4B">
        <w:rPr>
          <w:rFonts w:ascii="Times New Roman" w:hAnsi="Times New Roman" w:cs="Times New Roman"/>
          <w:color w:val="020001"/>
        </w:rPr>
        <w:t>сельсовета, связанные со сферой</w:t>
      </w:r>
      <w:r w:rsidRPr="003E3D4B">
        <w:rPr>
          <w:rFonts w:ascii="Times New Roman" w:hAnsi="Times New Roman" w:cs="Times New Roman"/>
          <w:color w:val="5A5A5A"/>
        </w:rPr>
        <w:t xml:space="preserve"> </w:t>
      </w:r>
      <w:r w:rsidRPr="003E3D4B">
        <w:rPr>
          <w:rFonts w:ascii="Times New Roman" w:hAnsi="Times New Roman" w:cs="Times New Roman"/>
          <w:color w:val="020001"/>
        </w:rPr>
        <w:t>её применения</w:t>
      </w:r>
      <w:r w:rsidRPr="003E3D4B">
        <w:rPr>
          <w:rFonts w:ascii="Times New Roman" w:hAnsi="Times New Roman" w:cs="Times New Roman"/>
          <w:color w:val="232022"/>
        </w:rPr>
        <w:t xml:space="preserve">, </w:t>
      </w:r>
      <w:r w:rsidRPr="003E3D4B">
        <w:rPr>
          <w:rFonts w:ascii="Times New Roman" w:hAnsi="Times New Roman" w:cs="Times New Roman"/>
          <w:color w:val="020001"/>
        </w:rPr>
        <w:t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</w:t>
      </w:r>
      <w:r>
        <w:rPr>
          <w:rFonts w:ascii="Times New Roman" w:hAnsi="Times New Roman" w:cs="Times New Roman"/>
          <w:color w:val="020001"/>
        </w:rPr>
        <w:t xml:space="preserve"> </w:t>
      </w:r>
      <w:r>
        <w:rPr>
          <w:rFonts w:ascii="Times New Roman" w:hAnsi="Times New Roman" w:cs="Times New Roman"/>
        </w:rPr>
        <w:t>Гостомлянского</w:t>
      </w:r>
      <w:r>
        <w:rPr>
          <w:rFonts w:ascii="Times New Roman" w:hAnsi="Times New Roman" w:cs="Times New Roman"/>
          <w:color w:val="020001"/>
        </w:rPr>
        <w:t xml:space="preserve"> сельсовета </w:t>
      </w:r>
      <w:r w:rsidRPr="003E3D4B">
        <w:rPr>
          <w:rFonts w:ascii="Times New Roman" w:hAnsi="Times New Roman" w:cs="Times New Roman"/>
          <w:color w:val="020001"/>
        </w:rPr>
        <w:t>Медвенского района.</w:t>
      </w:r>
      <w:r>
        <w:rPr>
          <w:rFonts w:ascii="Times New Roman" w:hAnsi="Times New Roman" w:cs="Times New Roman"/>
          <w:color w:val="020001"/>
        </w:rPr>
        <w:t xml:space="preserve">  </w:t>
      </w:r>
      <w:proofErr w:type="gramEnd"/>
    </w:p>
    <w:p w:rsidR="00FB39B4" w:rsidRPr="003E3D4B" w:rsidRDefault="00FB39B4" w:rsidP="00FB39B4">
      <w:pPr>
        <w:shd w:val="clear" w:color="auto" w:fill="FFFFFF"/>
        <w:spacing w:before="1" w:after="1"/>
        <w:ind w:firstLine="709"/>
        <w:jc w:val="both"/>
        <w:rPr>
          <w:rFonts w:ascii="Times New Roman" w:hAnsi="Times New Roman" w:cs="Times New Roman"/>
          <w:color w:val="100D0F"/>
        </w:rPr>
      </w:pPr>
      <w:r w:rsidRPr="003E3D4B">
        <w:rPr>
          <w:rFonts w:ascii="Times New Roman" w:hAnsi="Times New Roman" w:cs="Times New Roman"/>
          <w:color w:val="100D0F"/>
        </w:rPr>
        <w:t>Срок реа</w:t>
      </w:r>
      <w:r>
        <w:rPr>
          <w:rFonts w:ascii="Times New Roman" w:hAnsi="Times New Roman" w:cs="Times New Roman"/>
          <w:color w:val="100D0F"/>
        </w:rPr>
        <w:t xml:space="preserve">лизации данных мероприятий – </w:t>
      </w:r>
      <w:r w:rsidRPr="001122B3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1</w:t>
      </w:r>
      <w:r w:rsidRPr="001122B3">
        <w:rPr>
          <w:rFonts w:ascii="Times New Roman" w:hAnsi="Times New Roman" w:cs="Times New Roman"/>
          <w:sz w:val="24"/>
        </w:rPr>
        <w:t>-202</w:t>
      </w:r>
      <w:r>
        <w:rPr>
          <w:rFonts w:ascii="Times New Roman" w:hAnsi="Times New Roman" w:cs="Times New Roman"/>
          <w:sz w:val="24"/>
        </w:rPr>
        <w:t>3</w:t>
      </w:r>
      <w:r w:rsidRPr="001122B3">
        <w:rPr>
          <w:rFonts w:ascii="Times New Roman" w:hAnsi="Times New Roman" w:cs="Times New Roman"/>
          <w:sz w:val="24"/>
        </w:rPr>
        <w:t xml:space="preserve"> </w:t>
      </w:r>
      <w:r w:rsidRPr="003E3D4B">
        <w:rPr>
          <w:rFonts w:ascii="Times New Roman" w:hAnsi="Times New Roman" w:cs="Times New Roman"/>
          <w:color w:val="100D0F"/>
        </w:rPr>
        <w:t>годы.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Финансирование подпрограммных мероприятий предусмотрено осуществлять за счет средств бюджета муниципального образования «</w:t>
      </w:r>
      <w:r>
        <w:rPr>
          <w:rFonts w:ascii="Times New Roman" w:hAnsi="Times New Roman" w:cs="Times New Roman"/>
        </w:rPr>
        <w:t xml:space="preserve">Гостомлянский </w:t>
      </w:r>
      <w:r w:rsidRPr="003E3D4B">
        <w:rPr>
          <w:rFonts w:ascii="Times New Roman" w:hAnsi="Times New Roman" w:cs="Times New Roman"/>
        </w:rPr>
        <w:t xml:space="preserve"> сельсовет» и составляет </w:t>
      </w:r>
      <w:r>
        <w:rPr>
          <w:rFonts w:ascii="Times New Roman" w:hAnsi="Times New Roman" w:cs="Times New Roman"/>
          <w:lang w:val="uk-UA"/>
        </w:rPr>
        <w:t>9</w:t>
      </w:r>
      <w:r w:rsidRPr="003E3D4B">
        <w:rPr>
          <w:rFonts w:ascii="Times New Roman" w:hAnsi="Times New Roman" w:cs="Times New Roman"/>
          <w:lang w:val="uk-UA"/>
        </w:rPr>
        <w:t>000</w:t>
      </w:r>
      <w:r w:rsidRPr="003E3D4B">
        <w:rPr>
          <w:rFonts w:ascii="Times New Roman" w:hAnsi="Times New Roman" w:cs="Times New Roman"/>
        </w:rPr>
        <w:t xml:space="preserve"> рублей.</w:t>
      </w:r>
    </w:p>
    <w:p w:rsidR="00FB39B4" w:rsidRPr="007222B4" w:rsidRDefault="00FB39B4" w:rsidP="00FB39B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lang w:eastAsia="hi-IN" w:bidi="hi-IN"/>
        </w:rPr>
      </w:pPr>
      <w:r w:rsidRPr="007222B4">
        <w:rPr>
          <w:rFonts w:ascii="Times New Roman" w:hAnsi="Times New Roman" w:cs="Times New Roman"/>
          <w:sz w:val="22"/>
          <w:szCs w:val="22"/>
          <w:lang w:eastAsia="hi-IN" w:bidi="hi-IN"/>
        </w:rPr>
        <w:t>Ресурсное обеспечение реализации муниципальной программы представлено в Приложении № 3 к программе</w:t>
      </w:r>
    </w:p>
    <w:p w:rsidR="00FB39B4" w:rsidRPr="003E3D4B" w:rsidRDefault="00FB39B4" w:rsidP="00FB39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3E3D4B">
        <w:rPr>
          <w:rFonts w:ascii="Times New Roman" w:hAnsi="Times New Roman" w:cs="Times New Roman"/>
          <w:b/>
          <w:bCs/>
        </w:rPr>
        <w:t>IV</w:t>
      </w:r>
      <w:r w:rsidRPr="003E3D4B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3E3D4B">
        <w:rPr>
          <w:rFonts w:ascii="Times New Roman" w:hAnsi="Times New Roman" w:cs="Times New Roman"/>
          <w:b/>
          <w:bCs/>
        </w:rPr>
        <w:t xml:space="preserve">Система </w:t>
      </w:r>
      <w:proofErr w:type="gramStart"/>
      <w:r w:rsidRPr="003E3D4B">
        <w:rPr>
          <w:rFonts w:ascii="Times New Roman" w:hAnsi="Times New Roman" w:cs="Times New Roman"/>
          <w:b/>
          <w:bCs/>
        </w:rPr>
        <w:t>контроля за</w:t>
      </w:r>
      <w:proofErr w:type="gramEnd"/>
      <w:r w:rsidRPr="003E3D4B">
        <w:rPr>
          <w:rFonts w:ascii="Times New Roman" w:hAnsi="Times New Roman" w:cs="Times New Roman"/>
          <w:b/>
          <w:bCs/>
        </w:rPr>
        <w:t xml:space="preserve"> реализацией подпрограммы</w:t>
      </w:r>
    </w:p>
    <w:p w:rsidR="00FB39B4" w:rsidRPr="003E3D4B" w:rsidRDefault="00FB39B4" w:rsidP="00FB39B4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3E3D4B">
        <w:rPr>
          <w:rFonts w:ascii="Times New Roman" w:hAnsi="Times New Roman" w:cs="Times New Roman"/>
        </w:rPr>
        <w:t>Контроль за</w:t>
      </w:r>
      <w:proofErr w:type="gramEnd"/>
      <w:r w:rsidRPr="003E3D4B">
        <w:rPr>
          <w:rFonts w:ascii="Times New Roman" w:hAnsi="Times New Roman" w:cs="Times New Roman"/>
        </w:rPr>
        <w:t xml:space="preserve"> исполнением подпрограммы осуществляет Администрация</w:t>
      </w:r>
      <w:r>
        <w:rPr>
          <w:rFonts w:ascii="Times New Roman" w:hAnsi="Times New Roman" w:cs="Times New Roman"/>
        </w:rPr>
        <w:t xml:space="preserve"> Гостомлянского сельсовета </w:t>
      </w:r>
      <w:r w:rsidRPr="003E3D4B">
        <w:rPr>
          <w:rFonts w:ascii="Times New Roman" w:hAnsi="Times New Roman" w:cs="Times New Roman"/>
        </w:rPr>
        <w:t>Медвенского района.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  <w:r w:rsidRPr="003E3D4B">
        <w:rPr>
          <w:rFonts w:ascii="Times New Roman" w:hAnsi="Times New Roman" w:cs="Times New Roman"/>
        </w:rPr>
        <w:t>Исполнители мероприятий подпрограммы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подпрограммы.</w:t>
      </w:r>
    </w:p>
    <w:p w:rsidR="00FB39B4" w:rsidRPr="003E3D4B" w:rsidRDefault="00FB39B4" w:rsidP="00FB39B4">
      <w:pPr>
        <w:tabs>
          <w:tab w:val="left" w:pos="9540"/>
        </w:tabs>
        <w:ind w:firstLine="709"/>
        <w:jc w:val="both"/>
        <w:rPr>
          <w:rFonts w:ascii="Times New Roman" w:hAnsi="Times New Roman" w:cs="Times New Roman"/>
        </w:rPr>
      </w:pPr>
    </w:p>
    <w:p w:rsidR="00FB39B4" w:rsidRPr="003E3D4B" w:rsidRDefault="00FB39B4" w:rsidP="00FB39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B39B4" w:rsidRPr="003E3D4B" w:rsidSect="006E1720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Гостомлянского сельсовета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Медвенского района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 21.12.2020г.  № 92 -па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  <w:r w:rsidRPr="004B1E8F">
        <w:rPr>
          <w:rFonts w:ascii="Times New Roman" w:hAnsi="Times New Roman" w:cs="Times New Roman"/>
          <w:sz w:val="24"/>
        </w:rPr>
        <w:t>«</w:t>
      </w:r>
      <w:r w:rsidRPr="004B1E8F">
        <w:rPr>
          <w:rFonts w:ascii="Times New Roman" w:hAnsi="Times New Roman" w:cs="Times New Roman"/>
        </w:rPr>
        <w:t>Приложение № 1</w:t>
      </w:r>
    </w:p>
    <w:p w:rsidR="00FB39B4" w:rsidRPr="00C43641" w:rsidRDefault="00FB39B4" w:rsidP="00FB39B4">
      <w:pPr>
        <w:ind w:left="10206"/>
        <w:jc w:val="center"/>
        <w:rPr>
          <w:rFonts w:ascii="Times New Roman" w:hAnsi="Times New Roman" w:cs="Times New Roman"/>
          <w:szCs w:val="20"/>
        </w:rPr>
      </w:pPr>
      <w:r w:rsidRPr="004B1E8F">
        <w:rPr>
          <w:rFonts w:ascii="Times New Roman" w:hAnsi="Times New Roman" w:cs="Times New Roman"/>
        </w:rPr>
        <w:t xml:space="preserve">к муниципальной программы </w:t>
      </w:r>
      <w:r w:rsidRPr="00C43641">
        <w:rPr>
          <w:rFonts w:ascii="Times New Roman" w:hAnsi="Times New Roman" w:cs="Times New Roman"/>
          <w:szCs w:val="20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  <w:r w:rsidRPr="00C43641">
        <w:rPr>
          <w:rFonts w:ascii="Times New Roman" w:hAnsi="Times New Roman" w:cs="Times New Roman"/>
          <w:bCs/>
          <w:szCs w:val="20"/>
        </w:rPr>
        <w:t>на 2021-2023 годы»</w:t>
      </w: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Pr="004B1E8F" w:rsidRDefault="00FB39B4" w:rsidP="00FB39B4">
      <w:pPr>
        <w:pStyle w:val="a6"/>
        <w:ind w:firstLine="68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E8F">
        <w:rPr>
          <w:rFonts w:ascii="Times New Roman" w:hAnsi="Times New Roman" w:cs="Times New Roman"/>
          <w:b/>
          <w:bCs/>
          <w:sz w:val="24"/>
          <w:szCs w:val="24"/>
        </w:rPr>
        <w:t>Прогнозируемые значения целевых индикаторов и показателей Программы, позволяющие оценить эффективность реализации Программы по годам</w:t>
      </w:r>
    </w:p>
    <w:p w:rsidR="00FB39B4" w:rsidRPr="004B1E8F" w:rsidRDefault="00FB39B4" w:rsidP="00FB39B4">
      <w:pPr>
        <w:rPr>
          <w:rFonts w:ascii="Times New Roman" w:hAnsi="Times New Roman" w:cs="Times New Roman"/>
          <w:b/>
          <w:bCs/>
        </w:rPr>
      </w:pPr>
    </w:p>
    <w:tbl>
      <w:tblPr>
        <w:tblW w:w="14033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245"/>
        <w:gridCol w:w="3402"/>
        <w:gridCol w:w="992"/>
        <w:gridCol w:w="851"/>
        <w:gridCol w:w="850"/>
        <w:gridCol w:w="1985"/>
      </w:tblGrid>
      <w:tr w:rsidR="00FB39B4" w:rsidRPr="002B46D2" w:rsidTr="007059DF">
        <w:trPr>
          <w:cantSplit/>
          <w:trHeight w:val="224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индикаторов и показателей Программы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 Программы</w:t>
            </w:r>
          </w:p>
        </w:tc>
      </w:tr>
      <w:tr w:rsidR="00FB39B4" w:rsidRPr="002B46D2" w:rsidTr="007059DF">
        <w:trPr>
          <w:cantSplit/>
          <w:trHeight w:val="635"/>
        </w:trPr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</w:t>
            </w:r>
          </w:p>
        </w:tc>
      </w:tr>
      <w:tr w:rsidR="00FB39B4" w:rsidRPr="002B46D2" w:rsidTr="007059DF">
        <w:trPr>
          <w:cantSplit/>
          <w:trHeight w:val="802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Снижение количества пожаров на территории </w:t>
            </w:r>
            <w:r w:rsidRPr="00C43641">
              <w:rPr>
                <w:rFonts w:ascii="Times New Roman" w:hAnsi="Times New Roman" w:cs="Times New Roman"/>
                <w:szCs w:val="20"/>
              </w:rPr>
              <w:t>Гостомлянского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 Медвенского района Курской области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B39B4" w:rsidRPr="002B46D2" w:rsidTr="007059DF">
        <w:trPr>
          <w:cantSplit/>
          <w:trHeight w:val="379"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выполнение мероприятий по расходам на программу в целях обеспечения выполнения функций органами местного самоуправления</w:t>
            </w:r>
          </w:p>
          <w:p w:rsidR="00FB39B4" w:rsidRPr="004B1E8F" w:rsidRDefault="00FB39B4" w:rsidP="007059DF">
            <w:pPr>
              <w:pStyle w:val="a3"/>
              <w:spacing w:after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FB39B4" w:rsidRPr="002B46D2" w:rsidTr="007059DF">
        <w:trPr>
          <w:cantSplit/>
          <w:trHeight w:val="232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3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B4" w:rsidRPr="002B46D2" w:rsidTr="007059DF">
        <w:trPr>
          <w:cantSplit/>
          <w:trHeight w:val="23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3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B4" w:rsidRPr="002B46D2" w:rsidTr="007059DF">
        <w:trPr>
          <w:cantSplit/>
          <w:trHeight w:val="23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3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B4" w:rsidRPr="002B46D2" w:rsidTr="007059DF">
        <w:trPr>
          <w:cantSplit/>
          <w:trHeight w:val="219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3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</w:tr>
      <w:tr w:rsidR="00FB39B4" w:rsidRPr="002B46D2" w:rsidTr="007059DF">
        <w:trPr>
          <w:cantSplit/>
          <w:trHeight w:val="407"/>
        </w:trPr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3"/>
              <w:spacing w:after="0"/>
              <w:ind w:firstLine="709"/>
              <w:jc w:val="both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B4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</w:p>
    <w:p w:rsidR="00FB39B4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</w:p>
    <w:p w:rsidR="00FB39B4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</w:p>
    <w:p w:rsidR="00FB39B4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Гостомлянского сельсовета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Медвенского района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21.12.2020г.   № 92 -па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FB39B4" w:rsidRPr="004B1E8F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</w:rPr>
        <w:t>Приложение № 2</w:t>
      </w:r>
    </w:p>
    <w:p w:rsidR="00FB39B4" w:rsidRPr="00C43641" w:rsidRDefault="00FB39B4" w:rsidP="00FB39B4">
      <w:pPr>
        <w:ind w:left="10206"/>
        <w:jc w:val="center"/>
        <w:rPr>
          <w:rFonts w:ascii="Times New Roman" w:hAnsi="Times New Roman" w:cs="Times New Roman"/>
          <w:szCs w:val="20"/>
        </w:rPr>
      </w:pPr>
      <w:r w:rsidRPr="004B1E8F">
        <w:rPr>
          <w:rFonts w:ascii="Times New Roman" w:hAnsi="Times New Roman" w:cs="Times New Roman"/>
        </w:rPr>
        <w:t xml:space="preserve">к муниципальной программы </w:t>
      </w:r>
      <w:r w:rsidRPr="00C43641">
        <w:rPr>
          <w:rFonts w:ascii="Times New Roman" w:hAnsi="Times New Roman" w:cs="Times New Roman"/>
          <w:szCs w:val="20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  <w:r w:rsidRPr="00C43641">
        <w:rPr>
          <w:rFonts w:ascii="Times New Roman" w:hAnsi="Times New Roman" w:cs="Times New Roman"/>
          <w:bCs/>
          <w:szCs w:val="20"/>
        </w:rPr>
        <w:t>на 2021-2023 годы»</w:t>
      </w: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Pr="004B1E8F" w:rsidRDefault="00FB39B4" w:rsidP="00FB39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>Перечень мероприятий муниципальной программы «Защита населения и территории</w:t>
      </w:r>
      <w:r>
        <w:rPr>
          <w:rFonts w:ascii="Times New Roman" w:hAnsi="Times New Roman" w:cs="Times New Roman"/>
          <w:b/>
          <w:bCs/>
        </w:rPr>
        <w:t xml:space="preserve"> Гостомлянского сельсовета от чрезвычайных ситуаций</w:t>
      </w:r>
      <w:r w:rsidRPr="004B1E8F">
        <w:rPr>
          <w:rFonts w:ascii="Times New Roman" w:hAnsi="Times New Roman" w:cs="Times New Roman"/>
          <w:b/>
          <w:bCs/>
        </w:rPr>
        <w:t xml:space="preserve">, обеспечение пожарной безопасности </w:t>
      </w:r>
      <w:r>
        <w:rPr>
          <w:rFonts w:ascii="Times New Roman" w:hAnsi="Times New Roman" w:cs="Times New Roman"/>
          <w:b/>
          <w:bCs/>
        </w:rPr>
        <w:t>и безопасности людей на водных объектах на 2021</w:t>
      </w:r>
      <w:r w:rsidRPr="004B1E8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 w:rsidRPr="004B1E8F">
        <w:rPr>
          <w:rFonts w:ascii="Times New Roman" w:hAnsi="Times New Roman" w:cs="Times New Roman"/>
          <w:b/>
          <w:bCs/>
        </w:rPr>
        <w:t xml:space="preserve"> годы»</w:t>
      </w:r>
    </w:p>
    <w:p w:rsidR="00FB39B4" w:rsidRPr="004B1E8F" w:rsidRDefault="00FB39B4" w:rsidP="00FB39B4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</w:rPr>
      </w:pPr>
    </w:p>
    <w:tbl>
      <w:tblPr>
        <w:tblW w:w="18202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993"/>
        <w:gridCol w:w="1275"/>
        <w:gridCol w:w="1276"/>
        <w:gridCol w:w="1418"/>
        <w:gridCol w:w="992"/>
        <w:gridCol w:w="850"/>
        <w:gridCol w:w="993"/>
        <w:gridCol w:w="992"/>
        <w:gridCol w:w="2835"/>
        <w:gridCol w:w="2732"/>
        <w:gridCol w:w="160"/>
      </w:tblGrid>
      <w:tr w:rsidR="00FB39B4" w:rsidRPr="002B46D2" w:rsidTr="007059DF">
        <w:trPr>
          <w:gridAfter w:val="2"/>
          <w:wAfter w:w="2892" w:type="dxa"/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Цели, приоритетные направления и задачи Программы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расходов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(руб.)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(в натуральном выражении - целевые значения)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24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B4" w:rsidRPr="002B46D2" w:rsidTr="007059DF">
        <w:trPr>
          <w:gridAfter w:val="2"/>
          <w:wAfter w:w="2892" w:type="dxa"/>
          <w:cantSplit/>
          <w:trHeight w:val="600"/>
        </w:trPr>
        <w:tc>
          <w:tcPr>
            <w:tcW w:w="5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9B4" w:rsidRPr="002B46D2" w:rsidTr="007059DF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ind w:firstLine="3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№ 1 создание эффективной системы пожарной безопасности в муниципальном образовании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Гостомлянский</w:t>
            </w: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сельсовет» Медвенского района Курской области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283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shd w:val="clear" w:color="auto" w:fill="FFFFFF"/>
              <w:spacing w:before="1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2B46D2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C43641" w:rsidRDefault="00FB39B4" w:rsidP="007059DF">
            <w:pPr>
              <w:pStyle w:val="a6"/>
              <w:ind w:firstLine="28"/>
              <w:jc w:val="both"/>
              <w:rPr>
                <w:rFonts w:ascii="Times New Roman" w:hAnsi="Times New Roman" w:cs="Times New Roman"/>
              </w:rPr>
            </w:pPr>
            <w:r w:rsidRPr="00C43641">
              <w:rPr>
                <w:rFonts w:ascii="Times New Roman" w:hAnsi="Times New Roman" w:cs="Times New Roman"/>
              </w:rPr>
              <w:t>Оснащение территории первичными средствами пожаротушения и противопожарным инвентарем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9000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C43641" w:rsidRDefault="00FB39B4" w:rsidP="007059DF">
            <w:pPr>
              <w:shd w:val="clear" w:color="auto" w:fill="FFFFFF"/>
              <w:spacing w:before="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43641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забора в любое время года воды из источников наружного водоснабжения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7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shd w:val="clear" w:color="auto" w:fill="FFFFFF"/>
              <w:spacing w:before="1"/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shd w:val="clear" w:color="auto" w:fill="FFFFFF"/>
              <w:spacing w:before="1"/>
              <w:ind w:firstLine="31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>Цель 2:</w:t>
            </w:r>
            <w:r w:rsidRPr="002B46D2">
              <w:rPr>
                <w:rFonts w:ascii="Times New Roman" w:hAnsi="Times New Roman" w:cs="Times New Roman"/>
                <w:b/>
                <w:bCs/>
              </w:rPr>
              <w:t xml:space="preserve"> обеспечение необходимых условий для предотвращения гибели людей при пожарах</w:t>
            </w:r>
          </w:p>
        </w:tc>
      </w:tr>
      <w:tr w:rsidR="00FB39B4" w:rsidRPr="002B46D2" w:rsidTr="007059DF">
        <w:trPr>
          <w:gridAfter w:val="2"/>
          <w:wAfter w:w="2892" w:type="dxa"/>
          <w:cantSplit/>
          <w:trHeight w:val="317"/>
        </w:trPr>
        <w:tc>
          <w:tcPr>
            <w:tcW w:w="15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shd w:val="clear" w:color="auto" w:fill="FFFFFF"/>
              <w:spacing w:before="1"/>
              <w:ind w:firstLine="317"/>
              <w:jc w:val="both"/>
              <w:rPr>
                <w:rFonts w:ascii="Times New Roman" w:hAnsi="Times New Roman" w:cs="Times New Roman"/>
                <w:b/>
                <w:bCs/>
                <w:color w:val="050305"/>
              </w:rPr>
            </w:pPr>
            <w:r w:rsidRPr="002B46D2">
              <w:rPr>
                <w:rFonts w:ascii="Times New Roman" w:hAnsi="Times New Roman" w:cs="Times New Roman"/>
                <w:b/>
                <w:bCs/>
                <w:color w:val="050305"/>
              </w:rPr>
              <w:t xml:space="preserve">Задача 1: </w:t>
            </w:r>
            <w:r w:rsidRPr="002B46D2">
              <w:rPr>
                <w:rFonts w:ascii="Times New Roman" w:hAnsi="Times New Roman" w:cs="Times New Roman"/>
                <w:b/>
                <w:bCs/>
              </w:rPr>
              <w:t>обеспечение необходимых условий для реализации полномочия по обеспечению первичных мер пожарной безопасности</w:t>
            </w: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Принятие мер по локализации пожара и спасению людей и имущества до прибытия противопожарной службы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E8064D" w:rsidRDefault="00FB39B4" w:rsidP="007059D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E8064D" w:rsidRDefault="00FB39B4" w:rsidP="007059D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 xml:space="preserve">Цель 3: создание условий для деятельности добровольной пожарной дружины </w:t>
            </w:r>
            <w:r>
              <w:rPr>
                <w:rFonts w:ascii="Times New Roman" w:hAnsi="Times New Roman" w:cs="Times New Roman"/>
                <w:b/>
                <w:bCs/>
              </w:rPr>
              <w:t>Гостомлянского</w:t>
            </w:r>
            <w:r w:rsidRPr="002B46D2">
              <w:rPr>
                <w:rFonts w:ascii="Times New Roman" w:hAnsi="Times New Roman" w:cs="Times New Roman"/>
                <w:b/>
                <w:bCs/>
              </w:rPr>
              <w:t xml:space="preserve"> сельсовета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274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ind w:firstLine="49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Задача 1: реализация Закона Курской области от 23 августа 2011 г. № 64-ЗКО «О системе мер правовой и социальной защиты добровольных пожарных, формах государственной поддержки общественных объединений пожарной охраны на территории Курской области»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Создание условий для организации добровольной пожарной дружины, участие граждан в обеспечении первичных мер пожарной безопасности в иных формах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Оказание поддержки общественным объединениям пожарной охраны, социальное и экономическое стимулирование участия граждан и организаций в добровольной пожарной охране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257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Цель 4: повышение эффективности проводимой противопожарной пропаганды с населением сельсовета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261"/>
        </w:trPr>
        <w:tc>
          <w:tcPr>
            <w:tcW w:w="15310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ind w:firstLine="498"/>
              <w:rPr>
                <w:rFonts w:ascii="Times New Roman" w:hAnsi="Times New Roman" w:cs="Times New Roman"/>
                <w:b/>
                <w:bCs/>
              </w:rPr>
            </w:pPr>
            <w:r w:rsidRPr="002B46D2">
              <w:rPr>
                <w:rFonts w:ascii="Times New Roman" w:hAnsi="Times New Roman" w:cs="Times New Roman"/>
                <w:b/>
                <w:bCs/>
              </w:rPr>
              <w:t>Задача 1: обеспечение необходимых условий для реализации полномочия по обеспечению первичных мер пожарной безопасности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Проведение сходов и собраний жителей по вопросам соблюдения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E8064D" w:rsidRDefault="00FB39B4" w:rsidP="007059DF">
            <w:pPr>
              <w:pStyle w:val="a6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</w:t>
            </w:r>
            <w:proofErr w:type="gramStart"/>
            <w:r w:rsidRPr="00E8064D">
              <w:rPr>
                <w:rStyle w:val="9pt"/>
                <w:sz w:val="22"/>
                <w:szCs w:val="22"/>
              </w:rPr>
              <w:t>о-</w:t>
            </w:r>
            <w:proofErr w:type="gramEnd"/>
            <w:r w:rsidRPr="00E8064D">
              <w:rPr>
                <w:rStyle w:val="9pt"/>
                <w:sz w:val="22"/>
                <w:szCs w:val="22"/>
              </w:rPr>
              <w:t xml:space="preserve"> </w:t>
            </w:r>
            <w:r>
              <w:rPr>
                <w:rStyle w:val="9pt"/>
                <w:sz w:val="22"/>
                <w:szCs w:val="22"/>
              </w:rPr>
              <w:t>т</w:t>
            </w:r>
            <w:r w:rsidRPr="00E8064D">
              <w:rPr>
                <w:rStyle w:val="9pt"/>
                <w:sz w:val="22"/>
                <w:szCs w:val="22"/>
              </w:rPr>
              <w:t>ехнических знаний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E8064D" w:rsidRDefault="00FB39B4" w:rsidP="007059DF">
            <w:pPr>
              <w:pStyle w:val="a6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размещение на информационных стендах и официальном сайте муниципального образования </w:t>
            </w:r>
            <w:r w:rsidRPr="00E8064D">
              <w:rPr>
                <w:rStyle w:val="9pt"/>
                <w:sz w:val="22"/>
                <w:szCs w:val="22"/>
              </w:rPr>
              <w:t>памяток, брошюр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безопасности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Start"/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cantSplit/>
          <w:trHeight w:val="749"/>
        </w:trPr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E8064D" w:rsidRDefault="00FB39B4" w:rsidP="007059DF">
            <w:pPr>
              <w:pStyle w:val="a6"/>
              <w:rPr>
                <w:rFonts w:ascii="Times New Roman" w:hAnsi="Times New Roman" w:cs="Times New Roman"/>
              </w:rPr>
            </w:pPr>
            <w:r w:rsidRPr="00E8064D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E8064D">
              <w:rPr>
                <w:rStyle w:val="9pt"/>
                <w:sz w:val="22"/>
                <w:szCs w:val="22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2021 - 2023</w:t>
            </w: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сельсовета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2B46D2" w:rsidRDefault="00FB39B4" w:rsidP="007059DF">
            <w:pPr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Реализация мероприятия способствует достижению показателей указанных в приложении №1</w:t>
            </w:r>
          </w:p>
        </w:tc>
        <w:tc>
          <w:tcPr>
            <w:tcW w:w="2732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rPr>
          <w:gridAfter w:val="2"/>
          <w:wAfter w:w="2892" w:type="dxa"/>
          <w:cantSplit/>
          <w:trHeight w:val="379"/>
        </w:trPr>
        <w:tc>
          <w:tcPr>
            <w:tcW w:w="864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3000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39B4" w:rsidRPr="004B1E8F" w:rsidRDefault="00FB39B4" w:rsidP="007059DF">
            <w:pPr>
              <w:pStyle w:val="a6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lastRenderedPageBreak/>
        <w:t>Приложение 3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Гостомлянского сельсовета</w:t>
      </w:r>
    </w:p>
    <w:p w:rsidR="00FB39B4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Медвенского района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21.12.2020г. №92  -па</w:t>
      </w:r>
    </w:p>
    <w:p w:rsidR="00FB39B4" w:rsidRPr="000F5A6A" w:rsidRDefault="00FB39B4" w:rsidP="00FB39B4">
      <w:pPr>
        <w:ind w:firstLine="709"/>
        <w:jc w:val="right"/>
        <w:rPr>
          <w:rFonts w:ascii="Times New Roman" w:hAnsi="Times New Roman" w:cs="Times New Roman"/>
          <w:sz w:val="24"/>
        </w:rPr>
      </w:pPr>
    </w:p>
    <w:p w:rsidR="00FB39B4" w:rsidRPr="000F5A6A" w:rsidRDefault="00FB39B4" w:rsidP="00FB39B4">
      <w:pPr>
        <w:ind w:left="9923"/>
        <w:jc w:val="right"/>
        <w:rPr>
          <w:rFonts w:ascii="Times New Roman" w:hAnsi="Times New Roman" w:cs="Times New Roman"/>
          <w:sz w:val="24"/>
        </w:rPr>
      </w:pP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4B1E8F">
        <w:rPr>
          <w:rFonts w:ascii="Times New Roman" w:hAnsi="Times New Roman" w:cs="Times New Roman"/>
        </w:rPr>
        <w:t>Приложение № 3</w:t>
      </w:r>
    </w:p>
    <w:p w:rsidR="00FB39B4" w:rsidRPr="00C43641" w:rsidRDefault="00FB39B4" w:rsidP="00FB39B4">
      <w:pPr>
        <w:ind w:left="10206"/>
        <w:jc w:val="center"/>
        <w:rPr>
          <w:rFonts w:ascii="Times New Roman" w:hAnsi="Times New Roman" w:cs="Times New Roman"/>
          <w:szCs w:val="20"/>
        </w:rPr>
      </w:pPr>
      <w:r w:rsidRPr="004B1E8F">
        <w:rPr>
          <w:rFonts w:ascii="Times New Roman" w:hAnsi="Times New Roman" w:cs="Times New Roman"/>
        </w:rPr>
        <w:t xml:space="preserve">к муниципальной программы </w:t>
      </w:r>
      <w:r w:rsidRPr="00C43641">
        <w:rPr>
          <w:rFonts w:ascii="Times New Roman" w:hAnsi="Times New Roman" w:cs="Times New Roman"/>
          <w:szCs w:val="20"/>
        </w:rPr>
        <w:t xml:space="preserve">«Защита населения и территории Гостомлянского сельсовета от чрезвычайных ситуаций, обеспечение пожарной безопасности и безопасности людей на водных объектах </w:t>
      </w:r>
      <w:r w:rsidRPr="00C43641">
        <w:rPr>
          <w:rFonts w:ascii="Times New Roman" w:hAnsi="Times New Roman" w:cs="Times New Roman"/>
          <w:bCs/>
          <w:szCs w:val="20"/>
        </w:rPr>
        <w:t>на 2021-2023 годы»</w:t>
      </w:r>
    </w:p>
    <w:p w:rsidR="00FB39B4" w:rsidRPr="004B1E8F" w:rsidRDefault="00FB39B4" w:rsidP="00FB39B4">
      <w:pPr>
        <w:ind w:left="10206"/>
        <w:jc w:val="center"/>
        <w:rPr>
          <w:rFonts w:ascii="Times New Roman" w:hAnsi="Times New Roman" w:cs="Times New Roman"/>
        </w:rPr>
      </w:pPr>
    </w:p>
    <w:p w:rsidR="00FB39B4" w:rsidRPr="004B1E8F" w:rsidRDefault="00FB39B4" w:rsidP="00FB39B4">
      <w:pPr>
        <w:jc w:val="center"/>
        <w:rPr>
          <w:rFonts w:ascii="Times New Roman" w:hAnsi="Times New Roman" w:cs="Times New Roman"/>
          <w:b/>
          <w:bCs/>
        </w:rPr>
      </w:pPr>
    </w:p>
    <w:p w:rsidR="00FB39B4" w:rsidRPr="004B1E8F" w:rsidRDefault="00FB39B4" w:rsidP="00FB39B4">
      <w:pPr>
        <w:jc w:val="center"/>
        <w:rPr>
          <w:rFonts w:ascii="Times New Roman" w:hAnsi="Times New Roman" w:cs="Times New Roman"/>
          <w:b/>
          <w:bCs/>
        </w:rPr>
      </w:pPr>
    </w:p>
    <w:p w:rsidR="00FB39B4" w:rsidRPr="004B1E8F" w:rsidRDefault="00FB39B4" w:rsidP="00FB39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 xml:space="preserve">Ресурсное обеспечение муниципальной программы </w:t>
      </w:r>
    </w:p>
    <w:p w:rsidR="00FB39B4" w:rsidRPr="004B1E8F" w:rsidRDefault="00FB39B4" w:rsidP="00FB39B4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</w:rPr>
      </w:pPr>
      <w:r w:rsidRPr="004B1E8F">
        <w:rPr>
          <w:rFonts w:ascii="Times New Roman" w:hAnsi="Times New Roman" w:cs="Times New Roman"/>
          <w:b/>
          <w:bCs/>
        </w:rPr>
        <w:t>«Защита населения и территории</w:t>
      </w:r>
      <w:r>
        <w:rPr>
          <w:rFonts w:ascii="Times New Roman" w:hAnsi="Times New Roman" w:cs="Times New Roman"/>
          <w:b/>
          <w:bCs/>
        </w:rPr>
        <w:t xml:space="preserve"> Гостомлянского сельсовета от чрезвычайных ситуаций</w:t>
      </w:r>
      <w:r w:rsidRPr="004B1E8F">
        <w:rPr>
          <w:rFonts w:ascii="Times New Roman" w:hAnsi="Times New Roman" w:cs="Times New Roman"/>
          <w:b/>
          <w:bCs/>
        </w:rPr>
        <w:t xml:space="preserve">, обеспечение пожарной безопасности </w:t>
      </w:r>
      <w:r>
        <w:rPr>
          <w:rFonts w:ascii="Times New Roman" w:hAnsi="Times New Roman" w:cs="Times New Roman"/>
          <w:b/>
          <w:bCs/>
        </w:rPr>
        <w:t>и безопасности людей на водных объектах на 2021</w:t>
      </w:r>
      <w:r w:rsidRPr="004B1E8F">
        <w:rPr>
          <w:rFonts w:ascii="Times New Roman" w:hAnsi="Times New Roman" w:cs="Times New Roman"/>
          <w:b/>
          <w:bCs/>
        </w:rPr>
        <w:t>-202</w:t>
      </w:r>
      <w:r>
        <w:rPr>
          <w:rFonts w:ascii="Times New Roman" w:hAnsi="Times New Roman" w:cs="Times New Roman"/>
          <w:b/>
          <w:bCs/>
        </w:rPr>
        <w:t>3</w:t>
      </w:r>
      <w:r w:rsidRPr="004B1E8F">
        <w:rPr>
          <w:rFonts w:ascii="Times New Roman" w:hAnsi="Times New Roman" w:cs="Times New Roman"/>
          <w:b/>
          <w:bCs/>
        </w:rPr>
        <w:t xml:space="preserve"> годы»</w:t>
      </w:r>
    </w:p>
    <w:p w:rsidR="00FB39B4" w:rsidRPr="004B1E8F" w:rsidRDefault="00FB39B4" w:rsidP="00FB39B4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2464"/>
        <w:gridCol w:w="2464"/>
        <w:gridCol w:w="2464"/>
        <w:gridCol w:w="2465"/>
      </w:tblGrid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Источники финансирования, направление расходов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Всего за период реализации программы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1-й год реализации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2-й год реализации</w:t>
            </w: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3-й год реализации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5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Гостомлянского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</w:p>
        </w:tc>
        <w:tc>
          <w:tcPr>
            <w:tcW w:w="2464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3000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65" w:type="dxa"/>
          </w:tcPr>
          <w:p w:rsidR="00FB39B4" w:rsidRPr="006160F3" w:rsidRDefault="00FB39B4" w:rsidP="007059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30</w:t>
            </w:r>
            <w:r w:rsidRPr="006160F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00 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прочие источники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>-</w:t>
            </w:r>
          </w:p>
        </w:tc>
      </w:tr>
      <w:tr w:rsidR="00FB39B4" w:rsidRPr="002B46D2" w:rsidTr="007059DF">
        <w:tc>
          <w:tcPr>
            <w:tcW w:w="4786" w:type="dxa"/>
          </w:tcPr>
          <w:p w:rsidR="00FB39B4" w:rsidRPr="002B46D2" w:rsidRDefault="00FB39B4" w:rsidP="007059DF">
            <w:pPr>
              <w:jc w:val="both"/>
              <w:rPr>
                <w:rFonts w:ascii="Times New Roman" w:hAnsi="Times New Roman" w:cs="Times New Roman"/>
              </w:rPr>
            </w:pPr>
            <w:r w:rsidRPr="002B46D2">
              <w:rPr>
                <w:rFonts w:ascii="Times New Roman" w:hAnsi="Times New Roman" w:cs="Times New Roman"/>
              </w:rPr>
              <w:t xml:space="preserve">В том числе в разрезе главных распорядителей средств бюджета </w:t>
            </w:r>
            <w:r>
              <w:rPr>
                <w:rFonts w:ascii="Times New Roman" w:hAnsi="Times New Roman" w:cs="Times New Roman"/>
              </w:rPr>
              <w:t>Гостомлянского</w:t>
            </w:r>
            <w:r w:rsidRPr="002B46D2">
              <w:rPr>
                <w:rFonts w:ascii="Times New Roman" w:hAnsi="Times New Roman" w:cs="Times New Roman"/>
              </w:rPr>
              <w:t xml:space="preserve"> сельсовета, ответственных за реализацию программы</w:t>
            </w: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</w:tcPr>
          <w:p w:rsidR="00FB39B4" w:rsidRPr="002B46D2" w:rsidRDefault="00FB39B4" w:rsidP="007059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B39B4" w:rsidRDefault="00FB39B4" w:rsidP="00FB39B4">
      <w:pPr>
        <w:rPr>
          <w:sz w:val="24"/>
        </w:rPr>
        <w:sectPr w:rsidR="00FB39B4" w:rsidSect="00150B38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662E3B" w:rsidRDefault="00662E3B">
      <w:bookmarkStart w:id="1" w:name="_GoBack"/>
      <w:bookmarkEnd w:id="1"/>
    </w:p>
    <w:sectPr w:rsidR="0066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53"/>
    <w:rsid w:val="00095D53"/>
    <w:rsid w:val="00662E3B"/>
    <w:rsid w:val="00FB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9B4"/>
    <w:pPr>
      <w:spacing w:after="120"/>
    </w:pPr>
  </w:style>
  <w:style w:type="character" w:customStyle="1" w:styleId="a4">
    <w:name w:val="Основной текст Знак"/>
    <w:basedOn w:val="a0"/>
    <w:link w:val="a3"/>
    <w:rsid w:val="00FB39B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FB3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rmal (Web)"/>
    <w:basedOn w:val="a"/>
    <w:uiPriority w:val="99"/>
    <w:rsid w:val="00FB39B4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link w:val="a7"/>
    <w:uiPriority w:val="99"/>
    <w:qFormat/>
    <w:rsid w:val="00FB39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">
    <w:name w:val="Основной текст (2)"/>
    <w:basedOn w:val="a"/>
    <w:uiPriority w:val="99"/>
    <w:rsid w:val="00FB39B4"/>
    <w:pPr>
      <w:shd w:val="clear" w:color="auto" w:fill="FFFFFF"/>
      <w:suppressAutoHyphens w:val="0"/>
      <w:overflowPunct w:val="0"/>
      <w:spacing w:before="240" w:line="322" w:lineRule="exact"/>
      <w:jc w:val="both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7">
    <w:name w:val="Без интервала Знак"/>
    <w:link w:val="a6"/>
    <w:uiPriority w:val="99"/>
    <w:locked/>
    <w:rsid w:val="00FB39B4"/>
    <w:rPr>
      <w:rFonts w:ascii="Calibri" w:eastAsia="Calibri" w:hAnsi="Calibri" w:cs="Calibri"/>
      <w:lang w:eastAsia="ar-SA"/>
    </w:rPr>
  </w:style>
  <w:style w:type="character" w:customStyle="1" w:styleId="a8">
    <w:name w:val="Основной текст_"/>
    <w:link w:val="1"/>
    <w:uiPriority w:val="99"/>
    <w:locked/>
    <w:rsid w:val="00FB39B4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FB39B4"/>
    <w:pPr>
      <w:widowControl/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kern w:val="0"/>
      <w:sz w:val="18"/>
      <w:szCs w:val="18"/>
      <w:lang w:eastAsia="en-US" w:bidi="ar-SA"/>
    </w:rPr>
  </w:style>
  <w:style w:type="character" w:customStyle="1" w:styleId="9pt">
    <w:name w:val="Основной текст + 9 pt"/>
    <w:aliases w:val="Интервал 0 pt"/>
    <w:uiPriority w:val="99"/>
    <w:rsid w:val="00FB39B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B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39B4"/>
    <w:pPr>
      <w:spacing w:after="120"/>
    </w:pPr>
  </w:style>
  <w:style w:type="character" w:customStyle="1" w:styleId="a4">
    <w:name w:val="Основной текст Знак"/>
    <w:basedOn w:val="a0"/>
    <w:link w:val="a3"/>
    <w:rsid w:val="00FB39B4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onsPlusNormal">
    <w:name w:val="ConsPlusNormal"/>
    <w:uiPriority w:val="99"/>
    <w:rsid w:val="00FB39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ru-RU" w:bidi="ru-RU"/>
    </w:rPr>
  </w:style>
  <w:style w:type="paragraph" w:styleId="a5">
    <w:name w:val="Normal (Web)"/>
    <w:basedOn w:val="a"/>
    <w:uiPriority w:val="99"/>
    <w:rsid w:val="00FB39B4"/>
    <w:pPr>
      <w:widowControl/>
      <w:suppressAutoHyphens w:val="0"/>
      <w:spacing w:before="100" w:after="100"/>
    </w:pPr>
    <w:rPr>
      <w:lang w:eastAsia="ar-SA" w:bidi="ar-SA"/>
    </w:rPr>
  </w:style>
  <w:style w:type="paragraph" w:styleId="a6">
    <w:name w:val="No Spacing"/>
    <w:link w:val="a7"/>
    <w:uiPriority w:val="99"/>
    <w:qFormat/>
    <w:rsid w:val="00FB39B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2">
    <w:name w:val="Основной текст (2)"/>
    <w:basedOn w:val="a"/>
    <w:uiPriority w:val="99"/>
    <w:rsid w:val="00FB39B4"/>
    <w:pPr>
      <w:shd w:val="clear" w:color="auto" w:fill="FFFFFF"/>
      <w:suppressAutoHyphens w:val="0"/>
      <w:overflowPunct w:val="0"/>
      <w:spacing w:before="240" w:line="322" w:lineRule="exact"/>
      <w:jc w:val="both"/>
    </w:pPr>
    <w:rPr>
      <w:rFonts w:eastAsia="Times New Roman" w:cs="Times New Roman"/>
      <w:sz w:val="28"/>
      <w:szCs w:val="28"/>
      <w:lang w:eastAsia="ar-SA" w:bidi="ar-SA"/>
    </w:rPr>
  </w:style>
  <w:style w:type="character" w:customStyle="1" w:styleId="a7">
    <w:name w:val="Без интервала Знак"/>
    <w:link w:val="a6"/>
    <w:uiPriority w:val="99"/>
    <w:locked/>
    <w:rsid w:val="00FB39B4"/>
    <w:rPr>
      <w:rFonts w:ascii="Calibri" w:eastAsia="Calibri" w:hAnsi="Calibri" w:cs="Calibri"/>
      <w:lang w:eastAsia="ar-SA"/>
    </w:rPr>
  </w:style>
  <w:style w:type="character" w:customStyle="1" w:styleId="a8">
    <w:name w:val="Основной текст_"/>
    <w:link w:val="1"/>
    <w:uiPriority w:val="99"/>
    <w:locked/>
    <w:rsid w:val="00FB39B4"/>
    <w:rPr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FB39B4"/>
    <w:pPr>
      <w:widowControl/>
      <w:shd w:val="clear" w:color="auto" w:fill="FFFFFF"/>
      <w:suppressAutoHyphens w:val="0"/>
      <w:spacing w:line="240" w:lineRule="atLeast"/>
      <w:jc w:val="both"/>
    </w:pPr>
    <w:rPr>
      <w:rFonts w:asciiTheme="minorHAnsi" w:eastAsiaTheme="minorHAnsi" w:hAnsiTheme="minorHAnsi" w:cstheme="minorBidi"/>
      <w:kern w:val="0"/>
      <w:sz w:val="18"/>
      <w:szCs w:val="18"/>
      <w:lang w:eastAsia="en-US" w:bidi="ar-SA"/>
    </w:rPr>
  </w:style>
  <w:style w:type="character" w:customStyle="1" w:styleId="9pt">
    <w:name w:val="Основной текст + 9 pt"/>
    <w:aliases w:val="Интервал 0 pt"/>
    <w:uiPriority w:val="99"/>
    <w:rsid w:val="00FB39B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4232</Words>
  <Characters>24123</Characters>
  <Application>Microsoft Office Word</Application>
  <DocSecurity>0</DocSecurity>
  <Lines>201</Lines>
  <Paragraphs>56</Paragraphs>
  <ScaleCrop>false</ScaleCrop>
  <Company/>
  <LinksUpToDate>false</LinksUpToDate>
  <CharactersWithSpaces>28299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Щедрина</dc:creator>
  <cp:keywords/>
  <dc:description/>
  <cp:lastModifiedBy>Щедрина</cp:lastModifiedBy>
  <cp:revision>3</cp:revision>
  <dcterms:created xsi:type="dcterms:W3CDTF">2021-04-09T09:03:00Z</dcterms:created>
  <dcterms:modified xsi:type="dcterms:W3CDTF">2021-04-09T09:03:00Z</dcterms:modified>
</cp:coreProperties>
</file>