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CF" w:rsidRPr="00E01193" w:rsidRDefault="00E539CF" w:rsidP="00E539CF">
      <w:pPr>
        <w:pStyle w:val="a3"/>
        <w:ind w:left="85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Pr="00E01193">
        <w:rPr>
          <w:rFonts w:ascii="Times New Roman" w:hAnsi="Times New Roman"/>
          <w:b/>
          <w:sz w:val="32"/>
          <w:szCs w:val="32"/>
        </w:rPr>
        <w:t>ОБРАНИЕ ДЕПУТАТОВ</w:t>
      </w:r>
    </w:p>
    <w:p w:rsidR="00E539CF" w:rsidRPr="00E01193" w:rsidRDefault="00E539CF" w:rsidP="00E539CF">
      <w:pPr>
        <w:pStyle w:val="a3"/>
        <w:ind w:left="855"/>
        <w:jc w:val="center"/>
        <w:rPr>
          <w:rFonts w:ascii="Times New Roman" w:hAnsi="Times New Roman"/>
          <w:b/>
          <w:sz w:val="32"/>
          <w:szCs w:val="32"/>
        </w:rPr>
      </w:pPr>
      <w:r w:rsidRPr="00E01193">
        <w:rPr>
          <w:rFonts w:ascii="Times New Roman" w:hAnsi="Times New Roman"/>
          <w:b/>
          <w:sz w:val="32"/>
          <w:szCs w:val="32"/>
        </w:rPr>
        <w:t>ГОСТОМЛЯНСКОГО СЕЛЬСОВЕТА</w:t>
      </w:r>
    </w:p>
    <w:p w:rsidR="00E539CF" w:rsidRPr="00E01193" w:rsidRDefault="00E539CF" w:rsidP="00E539CF">
      <w:pPr>
        <w:pStyle w:val="a3"/>
        <w:ind w:left="855"/>
        <w:jc w:val="center"/>
        <w:rPr>
          <w:rFonts w:ascii="Times New Roman" w:hAnsi="Times New Roman"/>
          <w:b/>
          <w:sz w:val="32"/>
          <w:szCs w:val="32"/>
        </w:rPr>
      </w:pPr>
      <w:r w:rsidRPr="00E01193">
        <w:rPr>
          <w:rFonts w:ascii="Times New Roman" w:hAnsi="Times New Roman"/>
          <w:b/>
          <w:sz w:val="32"/>
          <w:szCs w:val="32"/>
        </w:rPr>
        <w:t>МЕДВЕНСКОГО РАЙОНА</w:t>
      </w:r>
      <w:r w:rsidRPr="00E01193">
        <w:rPr>
          <w:rFonts w:ascii="Times New Roman" w:hAnsi="Times New Roman"/>
          <w:b/>
          <w:sz w:val="32"/>
          <w:szCs w:val="32"/>
        </w:rPr>
        <w:br/>
        <w:t>КУРСКОЙ ОБЛАСТИ</w:t>
      </w:r>
    </w:p>
    <w:p w:rsidR="00E539CF" w:rsidRDefault="00E539CF" w:rsidP="00E539CF">
      <w:pPr>
        <w:pStyle w:val="a5"/>
        <w:ind w:left="855"/>
        <w:jc w:val="center"/>
        <w:rPr>
          <w:b/>
          <w:sz w:val="32"/>
          <w:szCs w:val="32"/>
        </w:rPr>
      </w:pPr>
    </w:p>
    <w:p w:rsidR="00E539CF" w:rsidRPr="00FD214F" w:rsidRDefault="00E539CF" w:rsidP="00E539CF">
      <w:pPr>
        <w:pStyle w:val="a5"/>
        <w:ind w:left="855"/>
        <w:jc w:val="center"/>
        <w:rPr>
          <w:b/>
          <w:sz w:val="32"/>
          <w:szCs w:val="32"/>
        </w:rPr>
      </w:pPr>
    </w:p>
    <w:p w:rsidR="00E539CF" w:rsidRPr="00FD214F" w:rsidRDefault="00E539CF" w:rsidP="00E539CF">
      <w:pPr>
        <w:pStyle w:val="a5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E539CF" w:rsidRPr="00FD214F" w:rsidRDefault="00E539CF" w:rsidP="00E539CF">
      <w:pPr>
        <w:pStyle w:val="a5"/>
        <w:ind w:left="855"/>
        <w:jc w:val="center"/>
        <w:rPr>
          <w:b/>
          <w:sz w:val="32"/>
          <w:szCs w:val="32"/>
        </w:rPr>
      </w:pPr>
    </w:p>
    <w:p w:rsidR="00E539CF" w:rsidRPr="00FD214F" w:rsidRDefault="00E539CF" w:rsidP="00E539CF">
      <w:pPr>
        <w:pStyle w:val="a5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>от 10.08.2021 года              № 103/34</w:t>
      </w:r>
      <w:r>
        <w:rPr>
          <w:b/>
          <w:sz w:val="28"/>
          <w:szCs w:val="28"/>
        </w:rPr>
        <w:t>2</w:t>
      </w:r>
    </w:p>
    <w:p w:rsidR="00E539CF" w:rsidRPr="00FD214F" w:rsidRDefault="00E539CF" w:rsidP="00E539CF">
      <w:pPr>
        <w:pStyle w:val="a5"/>
        <w:ind w:left="855"/>
        <w:jc w:val="both"/>
        <w:rPr>
          <w:b/>
        </w:rPr>
      </w:pPr>
    </w:p>
    <w:p w:rsidR="00E539CF" w:rsidRDefault="00E539CF" w:rsidP="00E539CF">
      <w:pPr>
        <w:widowControl w:val="0"/>
        <w:spacing w:line="100" w:lineRule="atLeast"/>
        <w:ind w:left="432"/>
        <w:rPr>
          <w:b/>
          <w:bCs/>
          <w:sz w:val="26"/>
          <w:szCs w:val="26"/>
        </w:rPr>
      </w:pPr>
    </w:p>
    <w:p w:rsidR="00E539CF" w:rsidRDefault="00E539CF" w:rsidP="00E539CF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C14161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proofErr w:type="spellEnd"/>
      <w:r w:rsidRPr="00C14161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E539CF" w:rsidRPr="00C14161" w:rsidRDefault="00E539CF" w:rsidP="00E539CF">
      <w:pPr>
        <w:ind w:firstLine="567"/>
        <w:jc w:val="center"/>
        <w:rPr>
          <w:rFonts w:ascii="Arial" w:hAnsi="Arial" w:cs="Arial"/>
          <w:bCs/>
          <w:sz w:val="32"/>
          <w:szCs w:val="32"/>
        </w:rPr>
      </w:pPr>
      <w:r w:rsidRPr="00C14161">
        <w:rPr>
          <w:rFonts w:ascii="Arial" w:hAnsi="Arial" w:cs="Arial"/>
          <w:b/>
          <w:bCs/>
          <w:sz w:val="32"/>
          <w:szCs w:val="32"/>
        </w:rPr>
        <w:t>Курско</w:t>
      </w:r>
      <w:r>
        <w:rPr>
          <w:rFonts w:ascii="Arial" w:hAnsi="Arial" w:cs="Arial"/>
          <w:b/>
          <w:bCs/>
          <w:sz w:val="32"/>
          <w:szCs w:val="32"/>
        </w:rPr>
        <w:t>й</w:t>
      </w:r>
      <w:r w:rsidRPr="00C1416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области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  <w:proofErr w:type="gramStart"/>
      <w:r w:rsidRPr="00C14161">
        <w:rPr>
          <w:rFonts w:ascii="Arial" w:hAnsi="Arial" w:cs="Arial"/>
          <w:bCs/>
        </w:rPr>
        <w:t>В соответствии с Федеральным законом Российск</w:t>
      </w:r>
      <w:r>
        <w:rPr>
          <w:rFonts w:ascii="Arial" w:hAnsi="Arial" w:cs="Arial"/>
          <w:bCs/>
        </w:rPr>
        <w:t xml:space="preserve">ой Федерации </w:t>
      </w:r>
      <w:r w:rsidRPr="00C14161">
        <w:rPr>
          <w:rFonts w:ascii="Arial" w:hAnsi="Arial" w:cs="Arial"/>
          <w:bCs/>
        </w:rPr>
        <w:t xml:space="preserve">от 06 октября 2003 года № 131-ФЗ «Об общих принципах организации местного самоуправления в Российской Федерации», Земельным кодексом Российской Федерации, федеральными законами от 25 </w:t>
      </w:r>
      <w:r>
        <w:rPr>
          <w:rFonts w:ascii="Arial" w:hAnsi="Arial" w:cs="Arial"/>
          <w:bCs/>
        </w:rPr>
        <w:t xml:space="preserve">октября 2001 года </w:t>
      </w:r>
      <w:r w:rsidRPr="00C14161">
        <w:rPr>
          <w:rFonts w:ascii="Arial" w:hAnsi="Arial" w:cs="Arial"/>
          <w:bCs/>
        </w:rPr>
        <w:t>№ 137-ФЗ «О введении в действие Земельного кодекса Российской Федерации», от 24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июля 2002 года № 101-ФЗ «Об обороте земель сельскохозяйственного назначения», Уставом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proofErr w:type="gramEnd"/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 xml:space="preserve">, Собрание депутатов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/>
          <w:bCs/>
        </w:rPr>
        <w:t xml:space="preserve"> РЕШИЛО: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  <w:r w:rsidRPr="00C14161">
        <w:rPr>
          <w:rFonts w:ascii="Arial" w:hAnsi="Arial" w:cs="Arial"/>
          <w:bCs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 xml:space="preserve"> (прилагается).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 Настоящее решение вступает в силу со дня подписания и подлежит обнародованию.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Председатель Собрания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депутатов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Медвенского</w:t>
      </w:r>
      <w:proofErr w:type="spellEnd"/>
      <w:r>
        <w:rPr>
          <w:rFonts w:ascii="Arial" w:hAnsi="Arial" w:cs="Arial"/>
          <w:bCs/>
        </w:rPr>
        <w:t xml:space="preserve"> района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proofErr w:type="spellStart"/>
      <w:r>
        <w:rPr>
          <w:rFonts w:ascii="Arial" w:hAnsi="Arial" w:cs="Arial"/>
          <w:bCs/>
        </w:rPr>
        <w:t>Е.Н.Мельникова</w:t>
      </w:r>
      <w:proofErr w:type="spellEnd"/>
    </w:p>
    <w:p w:rsidR="00E539CF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Глава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               </w:t>
      </w:r>
      <w:r>
        <w:rPr>
          <w:rFonts w:ascii="Arial" w:hAnsi="Arial" w:cs="Arial"/>
          <w:bCs/>
        </w:rPr>
        <w:t xml:space="preserve">                                                       </w:t>
      </w:r>
      <w:proofErr w:type="spellStart"/>
      <w:r>
        <w:rPr>
          <w:rFonts w:ascii="Arial" w:hAnsi="Arial" w:cs="Arial"/>
          <w:bCs/>
        </w:rPr>
        <w:t>А.Н.Харланов</w:t>
      </w:r>
      <w:proofErr w:type="spellEnd"/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Default="00E539CF" w:rsidP="00E539CF">
      <w:pPr>
        <w:ind w:firstLine="567"/>
        <w:jc w:val="right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lastRenderedPageBreak/>
        <w:t>УТВЕРЖДЕНО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решением Собрания депутатов 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>От 10.08.2021 г</w:t>
      </w:r>
      <w:r w:rsidRPr="00C14161">
        <w:rPr>
          <w:rFonts w:ascii="Arial" w:hAnsi="Arial" w:cs="Arial"/>
          <w:bCs/>
        </w:rPr>
        <w:t xml:space="preserve">ода № </w:t>
      </w:r>
      <w:r>
        <w:rPr>
          <w:rFonts w:ascii="Arial" w:hAnsi="Arial" w:cs="Arial"/>
          <w:bCs/>
        </w:rPr>
        <w:t>103/342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center"/>
        <w:rPr>
          <w:rFonts w:ascii="Arial" w:hAnsi="Arial" w:cs="Arial"/>
          <w:b/>
          <w:bCs/>
        </w:rPr>
      </w:pPr>
      <w:r w:rsidRPr="00C14161">
        <w:rPr>
          <w:rFonts w:ascii="Arial" w:hAnsi="Arial" w:cs="Arial"/>
          <w:b/>
          <w:bCs/>
        </w:rPr>
        <w:t>Положение</w:t>
      </w:r>
    </w:p>
    <w:p w:rsidR="00E539CF" w:rsidRDefault="00E539CF" w:rsidP="00E539CF">
      <w:pPr>
        <w:ind w:firstLine="567"/>
        <w:jc w:val="center"/>
        <w:rPr>
          <w:rFonts w:ascii="Arial" w:hAnsi="Arial" w:cs="Arial"/>
          <w:b/>
          <w:bCs/>
        </w:rPr>
      </w:pPr>
      <w:r w:rsidRPr="00C14161">
        <w:rPr>
          <w:rFonts w:ascii="Arial" w:hAnsi="Arial" w:cs="Arial"/>
          <w:b/>
          <w:bCs/>
        </w:rPr>
        <w:t xml:space="preserve"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муниципального образования </w:t>
      </w:r>
      <w:r w:rsidRPr="00383A78">
        <w:rPr>
          <w:rFonts w:ascii="Arial" w:hAnsi="Arial" w:cs="Arial"/>
          <w:b/>
          <w:bCs/>
        </w:rPr>
        <w:t>«</w:t>
      </w:r>
      <w:proofErr w:type="spellStart"/>
      <w:r w:rsidRPr="00383A78">
        <w:rPr>
          <w:rFonts w:ascii="Arial" w:hAnsi="Arial" w:cs="Arial"/>
          <w:b/>
          <w:bCs/>
        </w:rPr>
        <w:t>Гостомлянский</w:t>
      </w:r>
      <w:proofErr w:type="spellEnd"/>
      <w:r w:rsidRPr="00383A78">
        <w:rPr>
          <w:rFonts w:ascii="Arial" w:hAnsi="Arial" w:cs="Arial"/>
          <w:b/>
          <w:bCs/>
        </w:rPr>
        <w:t xml:space="preserve"> сельсовет» </w:t>
      </w:r>
      <w:proofErr w:type="spellStart"/>
      <w:r w:rsidRPr="00383A78">
        <w:rPr>
          <w:rFonts w:ascii="Arial" w:hAnsi="Arial" w:cs="Arial"/>
          <w:b/>
          <w:bCs/>
        </w:rPr>
        <w:t>Медвенского</w:t>
      </w:r>
      <w:proofErr w:type="spellEnd"/>
      <w:r w:rsidRPr="00383A78">
        <w:rPr>
          <w:rFonts w:ascii="Arial" w:hAnsi="Arial" w:cs="Arial"/>
          <w:b/>
          <w:bCs/>
        </w:rPr>
        <w:t xml:space="preserve"> района </w:t>
      </w:r>
    </w:p>
    <w:p w:rsidR="00E539CF" w:rsidRPr="00C14161" w:rsidRDefault="00E539CF" w:rsidP="00E539CF">
      <w:pPr>
        <w:ind w:firstLine="567"/>
        <w:jc w:val="center"/>
        <w:rPr>
          <w:rFonts w:ascii="Arial" w:hAnsi="Arial" w:cs="Arial"/>
          <w:b/>
          <w:bCs/>
        </w:rPr>
      </w:pPr>
      <w:r w:rsidRPr="00383A78">
        <w:rPr>
          <w:rFonts w:ascii="Arial" w:hAnsi="Arial" w:cs="Arial"/>
          <w:b/>
          <w:bCs/>
        </w:rPr>
        <w:t>Курской области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  <w:r w:rsidRPr="00C14161">
        <w:rPr>
          <w:rFonts w:ascii="Arial" w:hAnsi="Arial" w:cs="Arial"/>
          <w:b/>
          <w:bCs/>
        </w:rPr>
        <w:t>1. Общие положения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1.1. 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 xml:space="preserve"> (дале</w:t>
      </w:r>
      <w:proofErr w:type="gramStart"/>
      <w:r w:rsidRPr="00C14161">
        <w:rPr>
          <w:rFonts w:ascii="Arial" w:hAnsi="Arial" w:cs="Arial"/>
          <w:bCs/>
        </w:rPr>
        <w:t>е-</w:t>
      </w:r>
      <w:proofErr w:type="gramEnd"/>
      <w:r w:rsidRPr="00C14161">
        <w:rPr>
          <w:rFonts w:ascii="Arial" w:hAnsi="Arial" w:cs="Arial"/>
          <w:bCs/>
        </w:rPr>
        <w:t xml:space="preserve"> Положение) разработано в соответствии с Земельным кодексом Российской Федерации, федеральными законами от 25 октября</w:t>
      </w:r>
      <w:r>
        <w:rPr>
          <w:rFonts w:ascii="Arial" w:hAnsi="Arial" w:cs="Arial"/>
          <w:bCs/>
        </w:rPr>
        <w:t xml:space="preserve"> 2001 года № 137-ФЗ </w:t>
      </w:r>
      <w:r w:rsidRPr="00C14161">
        <w:rPr>
          <w:rFonts w:ascii="Arial" w:hAnsi="Arial" w:cs="Arial"/>
          <w:bCs/>
        </w:rPr>
        <w:t>«О введении в действие Земельного кодекса Российской Федерации», от 24июля 2002 года № 101-ФЗ «Об обороте земель сельскохозяйственного назначения».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>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1.3. Положение применяется в отношении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1.4. Администрация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 является уполномоченным органом по управлению и распоряжению земельными долями, находящимися в собственности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>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1.5. Администрация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 (далее – Администрация) вправе распорядиться находящимися на праве муниципальной собственности земельными долями, признанными в установленном порядке невостребованными, либо земельными долями, в отношении которых осуществлен отказ от права собственности, а так же земельными участками, выделенными в счет таких долей.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383A78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  <w:r w:rsidRPr="00C14161">
        <w:rPr>
          <w:rFonts w:ascii="Arial" w:hAnsi="Arial" w:cs="Arial"/>
          <w:b/>
          <w:bCs/>
        </w:rPr>
        <w:t xml:space="preserve">2.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муниципального образования </w:t>
      </w:r>
      <w:r w:rsidRPr="00383A78">
        <w:rPr>
          <w:rFonts w:ascii="Arial" w:hAnsi="Arial" w:cs="Arial"/>
          <w:b/>
          <w:bCs/>
        </w:rPr>
        <w:t>«</w:t>
      </w:r>
      <w:proofErr w:type="spellStart"/>
      <w:r w:rsidRPr="00383A78">
        <w:rPr>
          <w:rFonts w:ascii="Arial" w:hAnsi="Arial" w:cs="Arial"/>
          <w:b/>
          <w:bCs/>
        </w:rPr>
        <w:t>Гостомлянский</w:t>
      </w:r>
      <w:proofErr w:type="spellEnd"/>
      <w:r w:rsidRPr="00383A78">
        <w:rPr>
          <w:rFonts w:ascii="Arial" w:hAnsi="Arial" w:cs="Arial"/>
          <w:b/>
          <w:bCs/>
        </w:rPr>
        <w:t xml:space="preserve"> сельсовет» </w:t>
      </w:r>
      <w:proofErr w:type="spellStart"/>
      <w:r w:rsidRPr="00383A78">
        <w:rPr>
          <w:rFonts w:ascii="Arial" w:hAnsi="Arial" w:cs="Arial"/>
          <w:b/>
          <w:bCs/>
        </w:rPr>
        <w:t>Медвенского</w:t>
      </w:r>
      <w:proofErr w:type="spellEnd"/>
      <w:r w:rsidRPr="00383A78">
        <w:rPr>
          <w:rFonts w:ascii="Arial" w:hAnsi="Arial" w:cs="Arial"/>
          <w:b/>
          <w:bCs/>
        </w:rPr>
        <w:t xml:space="preserve"> района Курской области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lastRenderedPageBreak/>
        <w:t>2.1.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(фермерскому)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хозяйству, использующим земельный участок, находящийся в долевой собственности. Сельскохозяйственная организация или крестьянское (фермерское)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хозяйство приобретает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2.2.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"Курская правда" и на официальном сайте Администрации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 xml:space="preserve">сельсовета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 в сети "Интернет" размещает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стендах, расположенных на территории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>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2.3. Лица, заинтересованные в приобретении земельной доли, подают заявления (форма заявления отражена в приложении № 1) в Администрацию на имя Главы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 (далее – Главе сельсовета). К заявлению прилагаются: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- документы, подтверждающие использование земельного участка, находящегося в долевой собственности, по целевому назначению. </w:t>
      </w:r>
      <w:proofErr w:type="gramStart"/>
      <w:r w:rsidRPr="00C14161">
        <w:rPr>
          <w:rFonts w:ascii="Arial" w:hAnsi="Arial" w:cs="Arial"/>
          <w:bCs/>
        </w:rPr>
        <w:t>Сельскохозяйственные организации или крестьянские (фермерские)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хозяйства для реализации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назначению, и документы, подтверждающие выделение имеющихся в собственности или на правах аренды земельных участков, которые были образованы за</w:t>
      </w:r>
      <w:proofErr w:type="gramEnd"/>
      <w:r w:rsidRPr="00C14161">
        <w:rPr>
          <w:rFonts w:ascii="Arial" w:hAnsi="Arial" w:cs="Arial"/>
          <w:bCs/>
        </w:rPr>
        <w:t xml:space="preserve"> счет земельных долей, выделенных гражданам в результате приватизации земель сельскохозяйственного назначения.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2.4. Право на приобретение данной земельной доли имеют сельскохозяйственная организация или крестьянское (фермерское) хозяйство, использующие земельный участок, находящийся в долевой собственности и обратившиеся с заявлением и прилагаемыми документами, указанными в п.2.3настоящего Положения в срок, не превышающий шести месяцев со дня возникновения права муниципальной собственности на указанную земельную долю.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2.5. Уполномоченный специалист Администрации регистрирует заявления о продаже земельной доли или земельного участка, выделенного в счет земельных долей, в журнале регистрации, где проставляет дату и время приема заявления, </w:t>
      </w:r>
      <w:r w:rsidRPr="00C14161">
        <w:rPr>
          <w:rFonts w:ascii="Arial" w:hAnsi="Arial" w:cs="Arial"/>
          <w:bCs/>
        </w:rPr>
        <w:lastRenderedPageBreak/>
        <w:t>сверяет копии документов с их подлинниками и в течение одного рабочего дня со дня регистрации передает Главе сельсовета для рассмотрения.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2.6. В течение тридцати дней Администрация рассматривает поступившие заявления. По результатам рассмотрения заявлений принимается решение о продаже или отказе в предоставления данной земельной доли.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2.7. Главой сельсовета, на основании поступивших документов, принимается постановление Администрации о продаже земельной доли в соответствии с пунктом 4 статьи 12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Федерального закона от 24 июля 2002 года № 101-ФЗ «Об обороте земель сельскохозяйственного назначения».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Для принятия решения о продаже земельной доли или земельного участка, выделенного в счет земельных долей и заключения договора купли-продажи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участок, выделенный в счет земельных долей.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2.8. На основании постановления Администрации в недельный срок подготавливается договор купли-продажи земельной доли.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2.9. Постановление Администрации с договором купли-продажи земельной доли передается заинтересованному лицу лично под роспись или отправляется по почте с уведомлением в недельный срок с момента принятия соответствующего решения.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2.10. В случае отказа в предоставлении земельной доли,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2.11. Отказ в продаже земельной доли или земельного участка, выделенного в счет земельных долей принимается по следующим основаниям: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- обращение с заявлением лица, не относящегося к категории сельскохозяйственных организаций или крестьянских (фермерских) хозяйств;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- обнаружены недостоверные сведения в представленных заявителем документах;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- нахождение заявителя в стадии реорганизации, ликвидации или банкротства в соответствии с законодательством Российской Федерации;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- не предоставление документов, подтверждающих использование по целевому назначению земельного участка, в котором будет осуществляться продажа земельной доли.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2.12. </w:t>
      </w:r>
      <w:proofErr w:type="gramStart"/>
      <w:r w:rsidRPr="00C14161">
        <w:rPr>
          <w:rFonts w:ascii="Arial" w:hAnsi="Arial" w:cs="Arial"/>
          <w:bCs/>
        </w:rPr>
        <w:t>Если после истечении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хозяйств и договор купли-продажи не заключен, Администрация в течение года, с момента возникновения права муниципальной собственности на данную земельную долю, обязана выделить</w:t>
      </w:r>
      <w:proofErr w:type="gramEnd"/>
      <w:r w:rsidRPr="00C14161">
        <w:rPr>
          <w:rFonts w:ascii="Arial" w:hAnsi="Arial" w:cs="Arial"/>
          <w:bCs/>
        </w:rPr>
        <w:t xml:space="preserve"> земельный участок, в счет принадлежащих ей земельной доли или земельных долей, при условии не нарушения при этом требований к образуемым земельным участкам.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2.13. </w:t>
      </w:r>
      <w:proofErr w:type="gramStart"/>
      <w:r w:rsidRPr="00C14161">
        <w:rPr>
          <w:rFonts w:ascii="Arial" w:hAnsi="Arial" w:cs="Arial"/>
          <w:bCs/>
        </w:rPr>
        <w:t xml:space="preserve">Администрация, в собственности которой находится земельный участок, выделенный в счет земельных долей, находящихся в муниципальной собственности, не позднее, чем в течение двух недель со дня возникновения права муниципальной собственности на такой земельный участок обязана опубликовать в газете «Курская правда» и разместить на официальном сайте Администрации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 информацию о возможности приобретения такого земельного участка.</w:t>
      </w:r>
      <w:proofErr w:type="gramEnd"/>
      <w:r w:rsidRPr="00C14161">
        <w:rPr>
          <w:rFonts w:ascii="Arial" w:hAnsi="Arial" w:cs="Arial"/>
          <w:bCs/>
        </w:rPr>
        <w:t xml:space="preserve"> Указанная информация </w:t>
      </w:r>
      <w:r w:rsidRPr="00C14161">
        <w:rPr>
          <w:rFonts w:ascii="Arial" w:hAnsi="Arial" w:cs="Arial"/>
          <w:bCs/>
        </w:rPr>
        <w:lastRenderedPageBreak/>
        <w:t>размещается также на информационных стендах, расположенных на территории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>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2.14. Земельный участок, находящийся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 xml:space="preserve">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C14161">
        <w:rPr>
          <w:rFonts w:ascii="Arial" w:hAnsi="Arial" w:cs="Arial"/>
          <w:bCs/>
        </w:rPr>
        <w:t xml:space="preserve">фермерское) </w:t>
      </w:r>
      <w:proofErr w:type="gramEnd"/>
      <w:r w:rsidRPr="00C14161">
        <w:rPr>
          <w:rFonts w:ascii="Arial" w:hAnsi="Arial" w:cs="Arial"/>
          <w:bCs/>
        </w:rPr>
        <w:t>хозяйство обратились в Администрацию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2.15. Максимальный размер общей площади сельскохозяйственных угодий, которые расположены на территории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 и могут находиться в собственности одного гражданина и (или) одного юридического лица, не может быть более 30 процентов общей площади сельскохозяйственных угодий, расположенных на указанной территории на момент предоставления и (или) приобретения таких земельных участков.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2.16. </w:t>
      </w:r>
      <w:proofErr w:type="gramStart"/>
      <w:r w:rsidRPr="00C14161">
        <w:rPr>
          <w:rFonts w:ascii="Arial" w:hAnsi="Arial" w:cs="Arial"/>
          <w:bCs/>
        </w:rPr>
        <w:t>Установить цену земельного, выделенного в счет земельных долей, находящихся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 xml:space="preserve"> в размере 15 процентов его кадастровой стоимости, а размер арендной платы - в размере 0,3 процента его кадастровой стоимости.</w:t>
      </w:r>
      <w:proofErr w:type="gramEnd"/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2.17. </w:t>
      </w:r>
      <w:proofErr w:type="gramStart"/>
      <w:r w:rsidRPr="00C14161">
        <w:rPr>
          <w:rFonts w:ascii="Arial" w:hAnsi="Arial" w:cs="Arial"/>
          <w:bCs/>
        </w:rPr>
        <w:t>Если после истечения шести месяцев с момента государственной регистрации права муниципальной собственности на земельный участок, выделенный в счет земельных долей, находящихся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bCs/>
        </w:rPr>
        <w:t>Гостомлянский</w:t>
      </w:r>
      <w:proofErr w:type="spellEnd"/>
      <w:r w:rsidRPr="00C14161">
        <w:rPr>
          <w:rFonts w:ascii="Arial" w:hAnsi="Arial" w:cs="Arial"/>
          <w:bCs/>
        </w:rPr>
        <w:t xml:space="preserve"> сельсовет» </w:t>
      </w:r>
      <w:proofErr w:type="spellStart"/>
      <w:r>
        <w:rPr>
          <w:rFonts w:ascii="Arial" w:hAnsi="Arial" w:cs="Arial"/>
          <w:bCs/>
        </w:rPr>
        <w:t>Медвенского</w:t>
      </w:r>
      <w:proofErr w:type="spellEnd"/>
      <w:r w:rsidRPr="00C14161">
        <w:rPr>
          <w:rFonts w:ascii="Arial" w:hAnsi="Arial" w:cs="Arial"/>
          <w:bCs/>
        </w:rPr>
        <w:t xml:space="preserve"> района</w:t>
      </w:r>
      <w:r>
        <w:rPr>
          <w:rFonts w:ascii="Arial" w:hAnsi="Arial" w:cs="Arial"/>
          <w:bCs/>
        </w:rPr>
        <w:t xml:space="preserve"> Курской области</w:t>
      </w:r>
      <w:r w:rsidRPr="00C14161">
        <w:rPr>
          <w:rFonts w:ascii="Arial" w:hAnsi="Arial" w:cs="Arial"/>
          <w:bCs/>
        </w:rPr>
        <w:t>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вправе выставить такой</w:t>
      </w:r>
      <w:proofErr w:type="gramEnd"/>
      <w:r w:rsidRPr="00C14161">
        <w:rPr>
          <w:rFonts w:ascii="Arial" w:hAnsi="Arial" w:cs="Arial"/>
          <w:bCs/>
        </w:rPr>
        <w:t xml:space="preserve"> земельный участок на торги. При этом</w:t>
      </w:r>
      <w:proofErr w:type="gramStart"/>
      <w:r w:rsidRPr="00C14161">
        <w:rPr>
          <w:rFonts w:ascii="Arial" w:hAnsi="Arial" w:cs="Arial"/>
          <w:bCs/>
        </w:rPr>
        <w:t>,</w:t>
      </w:r>
      <w:proofErr w:type="gramEnd"/>
      <w:r w:rsidRPr="00C14161">
        <w:rPr>
          <w:rFonts w:ascii="Arial" w:hAnsi="Arial" w:cs="Arial"/>
          <w:bCs/>
        </w:rPr>
        <w:t xml:space="preserve">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 Земельным кодексом Российской Федерации.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/>
          <w:bCs/>
        </w:rPr>
      </w:pPr>
      <w:r w:rsidRPr="00C14161">
        <w:rPr>
          <w:rFonts w:ascii="Arial" w:hAnsi="Arial" w:cs="Arial"/>
          <w:b/>
          <w:bCs/>
        </w:rPr>
        <w:lastRenderedPageBreak/>
        <w:t>Приложение 1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center"/>
        <w:rPr>
          <w:rFonts w:ascii="Arial" w:hAnsi="Arial" w:cs="Arial"/>
          <w:b/>
          <w:bCs/>
        </w:rPr>
      </w:pPr>
      <w:r w:rsidRPr="00C14161">
        <w:rPr>
          <w:rFonts w:ascii="Arial" w:hAnsi="Arial" w:cs="Arial"/>
          <w:b/>
          <w:bCs/>
        </w:rPr>
        <w:t>ЗАЯВЛЕНИЕ О ПРИОБРЕТЕНИИ ЗЕМЕЛЬНОЙ ДОЛИ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1. Заявитель: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1.1._______________________________________________________________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(полное наименование юридического лица/фамилия, имя, отчество </w:t>
      </w:r>
      <w:r>
        <w:rPr>
          <w:rFonts w:ascii="Arial" w:hAnsi="Arial" w:cs="Arial"/>
          <w:bCs/>
        </w:rPr>
        <w:t xml:space="preserve">                             </w:t>
      </w:r>
      <w:r w:rsidRPr="00C14161">
        <w:rPr>
          <w:rFonts w:ascii="Arial" w:hAnsi="Arial" w:cs="Arial"/>
          <w:bCs/>
        </w:rPr>
        <w:t>физического лица)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1.2._______________________________________________________________ (адрес (место нахождения)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юридического/физического лица, телефон)</w:t>
      </w:r>
    </w:p>
    <w:p w:rsidR="00E539CF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1.3._______________________________________________________________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(ОГРН</w:t>
      </w:r>
      <w:proofErr w:type="gramStart"/>
      <w:r w:rsidRPr="00C14161">
        <w:rPr>
          <w:rFonts w:ascii="Arial" w:hAnsi="Arial" w:cs="Arial"/>
          <w:bCs/>
        </w:rPr>
        <w:t>,И</w:t>
      </w:r>
      <w:proofErr w:type="gramEnd"/>
      <w:r w:rsidRPr="00C14161">
        <w:rPr>
          <w:rFonts w:ascii="Arial" w:hAnsi="Arial" w:cs="Arial"/>
          <w:bCs/>
        </w:rPr>
        <w:t>НН, дата государственной регистрации, серия и номер документа о внесении в ЕГРЮЛ/серия и номер паспорта, кем и когда выдан)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На основании п.4 статьи 12 Федерального закона от 24.07.2002г. N 101-ФЗ" Об обороте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земель сельскохозяйственного назначения" просит продать_____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земельную долю из земель сельскохозяйственного назначения в количестве______ гектар, входящую в земельный участок с кадастровым номером_____________________, расположенный по адресу: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____________________________________________________________.</w:t>
      </w:r>
    </w:p>
    <w:p w:rsidR="00E539CF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Приложения: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1.______________________________________________________________</w:t>
      </w:r>
      <w:r>
        <w:rPr>
          <w:rFonts w:ascii="Arial" w:hAnsi="Arial" w:cs="Arial"/>
          <w:bCs/>
        </w:rPr>
        <w:t>___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2._______________________________________________________________</w:t>
      </w:r>
      <w:r>
        <w:rPr>
          <w:rFonts w:ascii="Arial" w:hAnsi="Arial" w:cs="Arial"/>
          <w:bCs/>
        </w:rPr>
        <w:t>__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3._____________________________________________________________</w:t>
      </w:r>
      <w:r>
        <w:rPr>
          <w:rFonts w:ascii="Arial" w:hAnsi="Arial" w:cs="Arial"/>
          <w:bCs/>
        </w:rPr>
        <w:t>____</w:t>
      </w:r>
    </w:p>
    <w:p w:rsidR="00E539CF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Дата ___________________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Заявитель__________________________________________________________________________________________________________________________ (должность, Ф.И.О.,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 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bookmarkStart w:id="0" w:name="_GoBack"/>
      <w:bookmarkEnd w:id="0"/>
      <w:r w:rsidRPr="00C14161">
        <w:rPr>
          <w:rFonts w:ascii="Arial" w:hAnsi="Arial" w:cs="Arial"/>
          <w:bCs/>
        </w:rPr>
        <w:lastRenderedPageBreak/>
        <w:t xml:space="preserve">Главе </w:t>
      </w: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C14161">
        <w:rPr>
          <w:rFonts w:ascii="Arial" w:hAnsi="Arial" w:cs="Arial"/>
          <w:bCs/>
        </w:rPr>
        <w:t xml:space="preserve"> сельсовета 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Курского района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от __________________________________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 (наименование сельскохозяйственной организации (крестьянског</w:t>
      </w:r>
      <w:proofErr w:type="gramStart"/>
      <w:r w:rsidRPr="00C14161">
        <w:rPr>
          <w:rFonts w:ascii="Arial" w:hAnsi="Arial" w:cs="Arial"/>
          <w:bCs/>
        </w:rPr>
        <w:t>о(</w:t>
      </w:r>
      <w:proofErr w:type="gramEnd"/>
      <w:r w:rsidRPr="00C14161">
        <w:rPr>
          <w:rFonts w:ascii="Arial" w:hAnsi="Arial" w:cs="Arial"/>
          <w:bCs/>
        </w:rPr>
        <w:t>фермерского) хозяйства))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адрес: _____________________________,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телефон: __________, 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факс: _________,</w:t>
      </w:r>
    </w:p>
    <w:p w:rsidR="00E539CF" w:rsidRPr="00C14161" w:rsidRDefault="00E539CF" w:rsidP="00E539CF">
      <w:pPr>
        <w:ind w:firstLine="567"/>
        <w:jc w:val="right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адрес эл. почты: ____________________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center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ЗАЯВЛЕНИЕ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proofErr w:type="gramStart"/>
      <w:r w:rsidRPr="00C14161">
        <w:rPr>
          <w:rFonts w:ascii="Arial" w:hAnsi="Arial" w:cs="Arial"/>
          <w:bCs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__________, размером _______________, расположенный по адресу:__________________</w:t>
      </w:r>
      <w:r>
        <w:rPr>
          <w:rFonts w:ascii="Arial" w:hAnsi="Arial" w:cs="Arial"/>
          <w:bCs/>
        </w:rPr>
        <w:t>_______________________________________</w:t>
      </w:r>
      <w:r w:rsidRPr="00C14161">
        <w:rPr>
          <w:rFonts w:ascii="Arial" w:hAnsi="Arial" w:cs="Arial"/>
          <w:bCs/>
        </w:rPr>
        <w:t>_______.</w:t>
      </w:r>
      <w:proofErr w:type="gramEnd"/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proofErr w:type="gramStart"/>
      <w:r w:rsidRPr="00C14161">
        <w:rPr>
          <w:rFonts w:ascii="Arial" w:hAnsi="Arial" w:cs="Arial"/>
          <w:bCs/>
        </w:rPr>
        <w:t xml:space="preserve">В соответствии с п. 5.1 ст. 10 Федерального закона от 24.07.2002 N 101-ФЗ "Об обороте земель сельскохозяйственного назначения"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 </w:t>
      </w:r>
      <w:proofErr w:type="gramEnd"/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>На основании вышеизложенного и руководствуясь п. 5.1 ст. 10</w:t>
      </w:r>
      <w:r>
        <w:rPr>
          <w:rFonts w:ascii="Arial" w:hAnsi="Arial" w:cs="Arial"/>
          <w:bCs/>
        </w:rPr>
        <w:t xml:space="preserve"> </w:t>
      </w:r>
      <w:r w:rsidRPr="00C14161">
        <w:rPr>
          <w:rFonts w:ascii="Arial" w:hAnsi="Arial" w:cs="Arial"/>
          <w:bCs/>
        </w:rPr>
        <w:t>Федерального закона от 24.07.2002 N 101-ФЗ "Об обороте земель сельскохозяйственного назначения", просьба заключить договор купли-продажи (или: договор аренды) указанного земельного участка без проведения торгов по цене в размере ________________________________________________________.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Cs/>
        </w:rPr>
      </w:pPr>
      <w:r w:rsidRPr="00C14161">
        <w:rPr>
          <w:rFonts w:ascii="Arial" w:hAnsi="Arial" w:cs="Arial"/>
          <w:bCs/>
        </w:rPr>
        <w:t xml:space="preserve">(не более 15 процентов его кадастровой стоимости, а арендную плату в размере 0,3 процента его кадастровой стоимости) </w:t>
      </w:r>
    </w:p>
    <w:p w:rsidR="00E539CF" w:rsidRPr="00C14161" w:rsidRDefault="00E539CF" w:rsidP="00E539CF">
      <w:pPr>
        <w:ind w:firstLine="567"/>
        <w:jc w:val="both"/>
        <w:rPr>
          <w:rFonts w:ascii="Arial" w:hAnsi="Arial" w:cs="Arial"/>
          <w:b/>
          <w:bCs/>
        </w:rPr>
      </w:pPr>
      <w:r w:rsidRPr="00C14161">
        <w:rPr>
          <w:rFonts w:ascii="Arial" w:hAnsi="Arial" w:cs="Arial"/>
          <w:bCs/>
        </w:rPr>
        <w:t xml:space="preserve">"__"___________ ____ </w:t>
      </w:r>
      <w:proofErr w:type="gramStart"/>
      <w:r w:rsidRPr="00C14161">
        <w:rPr>
          <w:rFonts w:ascii="Arial" w:hAnsi="Arial" w:cs="Arial"/>
          <w:bCs/>
        </w:rPr>
        <w:t>г</w:t>
      </w:r>
      <w:proofErr w:type="gramEnd"/>
      <w:r w:rsidRPr="00C14161">
        <w:rPr>
          <w:rFonts w:ascii="Arial" w:hAnsi="Arial" w:cs="Arial"/>
          <w:bCs/>
        </w:rPr>
        <w:t>._________/____________/</w:t>
      </w:r>
    </w:p>
    <w:p w:rsidR="00B37761" w:rsidRDefault="00B37761"/>
    <w:sectPr w:rsidR="00B3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D1"/>
    <w:rsid w:val="00B37761"/>
    <w:rsid w:val="00D412D1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39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539CF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E539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39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539CF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E539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2584</Words>
  <Characters>14731</Characters>
  <Application>Microsoft Office Word</Application>
  <DocSecurity>0</DocSecurity>
  <Lines>122</Lines>
  <Paragraphs>34</Paragraphs>
  <ScaleCrop>false</ScaleCrop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2021-08-31T10:18:00Z</dcterms:created>
  <dcterms:modified xsi:type="dcterms:W3CDTF">2021-08-31T10:19:00Z</dcterms:modified>
</cp:coreProperties>
</file>