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23" w:rsidRPr="00287452" w:rsidRDefault="00331C23" w:rsidP="00331C2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31C23" w:rsidRPr="00287452" w:rsidRDefault="00331C23" w:rsidP="00331C23">
      <w:pPr>
        <w:pStyle w:val="a4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331C23" w:rsidRPr="00287452" w:rsidRDefault="00331C23" w:rsidP="00331C23">
      <w:pPr>
        <w:pStyle w:val="a4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МЕДВЕНСКОГО РАЙОНА</w:t>
      </w:r>
      <w:r w:rsidRPr="00287452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331C23" w:rsidRDefault="00331C23" w:rsidP="00331C23">
      <w:pPr>
        <w:pStyle w:val="a6"/>
        <w:ind w:left="855"/>
        <w:jc w:val="center"/>
        <w:rPr>
          <w:b/>
          <w:sz w:val="32"/>
          <w:szCs w:val="32"/>
        </w:rPr>
      </w:pPr>
    </w:p>
    <w:p w:rsidR="00331C23" w:rsidRPr="00FD214F" w:rsidRDefault="00331C23" w:rsidP="00331C23">
      <w:pPr>
        <w:pStyle w:val="a6"/>
        <w:ind w:left="855"/>
        <w:jc w:val="center"/>
        <w:rPr>
          <w:b/>
          <w:sz w:val="32"/>
          <w:szCs w:val="32"/>
        </w:rPr>
      </w:pPr>
      <w:r w:rsidRPr="00FD214F">
        <w:rPr>
          <w:b/>
          <w:sz w:val="32"/>
          <w:szCs w:val="32"/>
        </w:rPr>
        <w:t>РЕШЕНИЕ</w:t>
      </w:r>
    </w:p>
    <w:p w:rsidR="00331C23" w:rsidRPr="006F32BE" w:rsidRDefault="00331C23" w:rsidP="00331C23">
      <w:pPr>
        <w:pStyle w:val="a6"/>
        <w:ind w:left="855"/>
        <w:jc w:val="center"/>
        <w:rPr>
          <w:b/>
          <w:sz w:val="16"/>
          <w:szCs w:val="16"/>
        </w:rPr>
      </w:pPr>
    </w:p>
    <w:p w:rsidR="00331C23" w:rsidRPr="00FD214F" w:rsidRDefault="00331C23" w:rsidP="00331C23">
      <w:pPr>
        <w:pStyle w:val="a6"/>
        <w:ind w:left="855"/>
        <w:jc w:val="center"/>
        <w:rPr>
          <w:b/>
          <w:sz w:val="28"/>
          <w:szCs w:val="28"/>
        </w:rPr>
      </w:pPr>
      <w:r w:rsidRPr="00FD214F">
        <w:rPr>
          <w:b/>
          <w:sz w:val="28"/>
          <w:szCs w:val="28"/>
        </w:rPr>
        <w:t xml:space="preserve">от </w:t>
      </w:r>
      <w:r w:rsidRPr="0028745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28745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FD214F">
        <w:rPr>
          <w:b/>
          <w:sz w:val="28"/>
          <w:szCs w:val="28"/>
        </w:rPr>
        <w:t>.2021 года              № 10</w:t>
      </w:r>
      <w:r>
        <w:rPr>
          <w:b/>
          <w:sz w:val="28"/>
          <w:szCs w:val="28"/>
        </w:rPr>
        <w:t>5</w:t>
      </w:r>
      <w:r w:rsidRPr="00FD214F">
        <w:rPr>
          <w:b/>
          <w:sz w:val="28"/>
          <w:szCs w:val="28"/>
        </w:rPr>
        <w:t>/34</w:t>
      </w:r>
      <w:r>
        <w:rPr>
          <w:b/>
          <w:sz w:val="28"/>
          <w:szCs w:val="28"/>
        </w:rPr>
        <w:t>5</w:t>
      </w:r>
    </w:p>
    <w:p w:rsidR="00331C23" w:rsidRPr="00FD214F" w:rsidRDefault="00331C23" w:rsidP="00331C23">
      <w:pPr>
        <w:pStyle w:val="a6"/>
        <w:ind w:left="855"/>
        <w:jc w:val="both"/>
        <w:rPr>
          <w:b/>
        </w:rPr>
      </w:pPr>
    </w:p>
    <w:p w:rsidR="00331C23" w:rsidRPr="006F32BE" w:rsidRDefault="00331C23" w:rsidP="00331C23">
      <w:pPr>
        <w:numPr>
          <w:ilvl w:val="0"/>
          <w:numId w:val="1"/>
        </w:numPr>
        <w:tabs>
          <w:tab w:val="clear" w:pos="0"/>
          <w:tab w:val="num" w:pos="432"/>
        </w:tabs>
        <w:ind w:right="-1"/>
        <w:jc w:val="center"/>
        <w:rPr>
          <w:rFonts w:ascii="Arial" w:hAnsi="Arial" w:cs="Arial"/>
          <w:b/>
          <w:sz w:val="28"/>
          <w:szCs w:val="28"/>
        </w:rPr>
      </w:pPr>
      <w:r w:rsidRPr="006F32BE">
        <w:rPr>
          <w:rFonts w:ascii="Arial" w:hAnsi="Arial" w:cs="Arial"/>
          <w:b/>
          <w:sz w:val="28"/>
          <w:szCs w:val="28"/>
        </w:rPr>
        <w:t xml:space="preserve">О передаче части полномочий  органов местного самоуправления  </w:t>
      </w:r>
      <w:proofErr w:type="spellStart"/>
      <w:r w:rsidRPr="006F32BE">
        <w:rPr>
          <w:rFonts w:ascii="Arial" w:hAnsi="Arial" w:cs="Arial"/>
          <w:b/>
          <w:sz w:val="28"/>
          <w:szCs w:val="28"/>
        </w:rPr>
        <w:t>Гостомлянского</w:t>
      </w:r>
      <w:proofErr w:type="spellEnd"/>
      <w:r w:rsidRPr="006F32BE">
        <w:rPr>
          <w:rFonts w:ascii="Arial" w:hAnsi="Arial" w:cs="Arial"/>
          <w:b/>
          <w:sz w:val="28"/>
          <w:szCs w:val="28"/>
        </w:rPr>
        <w:t xml:space="preserve"> сельсовета  </w:t>
      </w:r>
      <w:proofErr w:type="spellStart"/>
      <w:r w:rsidRPr="006F32BE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6F32BE">
        <w:rPr>
          <w:rFonts w:ascii="Arial" w:hAnsi="Arial" w:cs="Arial"/>
          <w:b/>
          <w:sz w:val="28"/>
          <w:szCs w:val="28"/>
        </w:rPr>
        <w:t xml:space="preserve"> района по созданию условий для организации досуга и обеспечения жителей сельского поселения услугами организаций культуры</w:t>
      </w:r>
    </w:p>
    <w:p w:rsidR="00331C23" w:rsidRPr="006A2DB5" w:rsidRDefault="00331C23" w:rsidP="00331C23">
      <w:pPr>
        <w:numPr>
          <w:ilvl w:val="0"/>
          <w:numId w:val="1"/>
        </w:numPr>
        <w:ind w:left="0" w:right="3967" w:firstLine="0"/>
        <w:jc w:val="both"/>
        <w:rPr>
          <w:b/>
          <w:sz w:val="16"/>
          <w:szCs w:val="16"/>
        </w:rPr>
      </w:pPr>
    </w:p>
    <w:p w:rsidR="00331C23" w:rsidRPr="003168E9" w:rsidRDefault="00331C23" w:rsidP="00331C2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pacing w:val="5"/>
        </w:rPr>
      </w:pPr>
      <w:r w:rsidRPr="003168E9">
        <w:rPr>
          <w:rFonts w:ascii="Arial" w:hAnsi="Arial" w:cs="Arial"/>
          <w:bCs/>
        </w:rPr>
        <w:t xml:space="preserve">            </w:t>
      </w:r>
      <w:proofErr w:type="gramStart"/>
      <w:r w:rsidRPr="003168E9">
        <w:rPr>
          <w:rFonts w:ascii="Arial" w:hAnsi="Arial" w:cs="Arial"/>
          <w:bCs/>
        </w:rPr>
        <w:t xml:space="preserve">Руководствуясь частью 4 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3168E9">
        <w:rPr>
          <w:rFonts w:ascii="Arial" w:hAnsi="Arial" w:cs="Arial"/>
        </w:rPr>
        <w:t>Уставом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3168E9">
        <w:rPr>
          <w:rFonts w:ascii="Arial" w:hAnsi="Arial" w:cs="Arial"/>
        </w:rPr>
        <w:t xml:space="preserve"> сельсовет» </w:t>
      </w:r>
      <w:proofErr w:type="spellStart"/>
      <w:r w:rsidRPr="003168E9">
        <w:rPr>
          <w:rFonts w:ascii="Arial" w:hAnsi="Arial" w:cs="Arial"/>
        </w:rPr>
        <w:t>Медвенского</w:t>
      </w:r>
      <w:proofErr w:type="spellEnd"/>
      <w:r w:rsidRPr="003168E9">
        <w:rPr>
          <w:rFonts w:ascii="Arial" w:hAnsi="Arial" w:cs="Arial"/>
        </w:rPr>
        <w:t xml:space="preserve"> района Курской области, </w:t>
      </w:r>
      <w:r w:rsidRPr="003168E9">
        <w:rPr>
          <w:rFonts w:ascii="Arial" w:hAnsi="Arial" w:cs="Arial"/>
          <w:color w:val="000000"/>
        </w:rPr>
        <w:t>Положением о порядке заключения соглашений органами местного самоуправления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3168E9">
        <w:rPr>
          <w:rFonts w:ascii="Arial" w:hAnsi="Arial" w:cs="Arial"/>
          <w:color w:val="000000"/>
        </w:rPr>
        <w:t xml:space="preserve"> сельсовет» </w:t>
      </w:r>
      <w:proofErr w:type="spellStart"/>
      <w:r w:rsidRPr="003168E9">
        <w:rPr>
          <w:rFonts w:ascii="Arial" w:hAnsi="Arial" w:cs="Arial"/>
          <w:color w:val="000000"/>
        </w:rPr>
        <w:t>Медвенского</w:t>
      </w:r>
      <w:proofErr w:type="spellEnd"/>
      <w:r w:rsidRPr="003168E9">
        <w:rPr>
          <w:rFonts w:ascii="Arial" w:hAnsi="Arial" w:cs="Arial"/>
          <w:color w:val="000000"/>
        </w:rPr>
        <w:t xml:space="preserve"> района Курской области с органами местного самоуправления </w:t>
      </w:r>
      <w:r w:rsidRPr="003168E9">
        <w:rPr>
          <w:rFonts w:ascii="Arial" w:hAnsi="Arial" w:cs="Arial"/>
          <w:bCs/>
        </w:rPr>
        <w:t>муниципального района</w:t>
      </w:r>
      <w:r w:rsidRPr="003168E9">
        <w:rPr>
          <w:rFonts w:ascii="Arial" w:hAnsi="Arial" w:cs="Arial"/>
          <w:bCs/>
          <w:spacing w:val="-2"/>
        </w:rPr>
        <w:t xml:space="preserve"> «</w:t>
      </w:r>
      <w:proofErr w:type="spellStart"/>
      <w:r w:rsidRPr="003168E9">
        <w:rPr>
          <w:rFonts w:ascii="Arial" w:hAnsi="Arial" w:cs="Arial"/>
          <w:bCs/>
        </w:rPr>
        <w:t>Медвенский</w:t>
      </w:r>
      <w:proofErr w:type="spellEnd"/>
      <w:r w:rsidRPr="003168E9">
        <w:rPr>
          <w:rFonts w:ascii="Arial" w:hAnsi="Arial" w:cs="Arial"/>
          <w:bCs/>
        </w:rPr>
        <w:t xml:space="preserve"> </w:t>
      </w:r>
      <w:r w:rsidRPr="003168E9">
        <w:rPr>
          <w:rFonts w:ascii="Arial" w:hAnsi="Arial" w:cs="Arial"/>
          <w:bCs/>
          <w:spacing w:val="-1"/>
        </w:rPr>
        <w:t>район» Курской области</w:t>
      </w:r>
      <w:r w:rsidRPr="003168E9">
        <w:rPr>
          <w:rFonts w:ascii="Arial" w:hAnsi="Arial" w:cs="Arial"/>
          <w:color w:val="000000"/>
        </w:rPr>
        <w:t>, утвержденным решением Собрания</w:t>
      </w:r>
      <w:proofErr w:type="gramEnd"/>
      <w:r w:rsidRPr="003168E9">
        <w:rPr>
          <w:rFonts w:ascii="Arial" w:hAnsi="Arial" w:cs="Arial"/>
          <w:color w:val="000000"/>
        </w:rPr>
        <w:t xml:space="preserve">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3168E9">
        <w:rPr>
          <w:rFonts w:ascii="Arial" w:hAnsi="Arial" w:cs="Arial"/>
          <w:color w:val="000000"/>
        </w:rPr>
        <w:t xml:space="preserve"> сельсовета </w:t>
      </w:r>
      <w:proofErr w:type="spellStart"/>
      <w:r w:rsidRPr="003168E9">
        <w:rPr>
          <w:rFonts w:ascii="Arial" w:hAnsi="Arial" w:cs="Arial"/>
          <w:color w:val="000000"/>
        </w:rPr>
        <w:t>Медвенского</w:t>
      </w:r>
      <w:proofErr w:type="spellEnd"/>
      <w:r w:rsidRPr="003168E9">
        <w:rPr>
          <w:rFonts w:ascii="Arial" w:hAnsi="Arial" w:cs="Arial"/>
          <w:color w:val="000000"/>
        </w:rPr>
        <w:t xml:space="preserve"> района от </w:t>
      </w:r>
      <w:r>
        <w:rPr>
          <w:rFonts w:ascii="Arial" w:hAnsi="Arial" w:cs="Arial"/>
          <w:color w:val="000000"/>
        </w:rPr>
        <w:t>14</w:t>
      </w:r>
      <w:r w:rsidRPr="003168E9">
        <w:rPr>
          <w:rFonts w:ascii="Arial" w:hAnsi="Arial" w:cs="Arial"/>
          <w:color w:val="000000"/>
        </w:rPr>
        <w:t xml:space="preserve">.11.2014 года № </w:t>
      </w:r>
      <w:r>
        <w:rPr>
          <w:rFonts w:ascii="Arial" w:hAnsi="Arial" w:cs="Arial"/>
          <w:color w:val="000000"/>
        </w:rPr>
        <w:t>62/278</w:t>
      </w:r>
      <w:r w:rsidRPr="003168E9">
        <w:rPr>
          <w:rFonts w:ascii="Arial" w:hAnsi="Arial" w:cs="Arial"/>
          <w:color w:val="000000"/>
        </w:rPr>
        <w:t>,</w:t>
      </w:r>
      <w:r w:rsidRPr="003168E9">
        <w:rPr>
          <w:rFonts w:ascii="Arial" w:hAnsi="Arial" w:cs="Arial"/>
        </w:rPr>
        <w:t xml:space="preserve"> </w:t>
      </w:r>
      <w:r w:rsidRPr="003168E9">
        <w:rPr>
          <w:rFonts w:ascii="Arial" w:hAnsi="Arial" w:cs="Arial"/>
          <w:spacing w:val="5"/>
        </w:rPr>
        <w:t xml:space="preserve">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3168E9">
        <w:rPr>
          <w:rFonts w:ascii="Arial" w:hAnsi="Arial" w:cs="Arial"/>
          <w:spacing w:val="5"/>
        </w:rPr>
        <w:t xml:space="preserve"> сельсовета </w:t>
      </w:r>
      <w:proofErr w:type="spellStart"/>
      <w:r w:rsidRPr="003168E9">
        <w:rPr>
          <w:rFonts w:ascii="Arial" w:hAnsi="Arial" w:cs="Arial"/>
          <w:spacing w:val="5"/>
        </w:rPr>
        <w:t>Медвенского</w:t>
      </w:r>
      <w:proofErr w:type="spellEnd"/>
      <w:r w:rsidRPr="003168E9">
        <w:rPr>
          <w:rFonts w:ascii="Arial" w:hAnsi="Arial" w:cs="Arial"/>
          <w:spacing w:val="5"/>
        </w:rPr>
        <w:t xml:space="preserve"> района Курской области РЕШИЛО:</w:t>
      </w:r>
    </w:p>
    <w:p w:rsidR="00331C23" w:rsidRPr="003168E9" w:rsidRDefault="00331C23" w:rsidP="00331C23">
      <w:pPr>
        <w:numPr>
          <w:ilvl w:val="0"/>
          <w:numId w:val="1"/>
        </w:numPr>
        <w:tabs>
          <w:tab w:val="num" w:pos="432"/>
          <w:tab w:val="left" w:pos="851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3168E9">
        <w:rPr>
          <w:rFonts w:ascii="Arial" w:hAnsi="Arial" w:cs="Arial"/>
          <w:bCs/>
          <w:spacing w:val="5"/>
        </w:rPr>
        <w:t xml:space="preserve">                 1.</w:t>
      </w:r>
      <w:r w:rsidRPr="003168E9">
        <w:rPr>
          <w:rFonts w:ascii="Arial" w:hAnsi="Arial" w:cs="Arial"/>
          <w:bCs/>
        </w:rPr>
        <w:t xml:space="preserve"> Передать органам местного самоуправления муниципального района «</w:t>
      </w:r>
      <w:proofErr w:type="spellStart"/>
      <w:r w:rsidRPr="003168E9">
        <w:rPr>
          <w:rFonts w:ascii="Arial" w:hAnsi="Arial" w:cs="Arial"/>
          <w:bCs/>
        </w:rPr>
        <w:t>Медвенский</w:t>
      </w:r>
      <w:proofErr w:type="spellEnd"/>
      <w:r w:rsidRPr="003168E9">
        <w:rPr>
          <w:rFonts w:ascii="Arial" w:hAnsi="Arial" w:cs="Arial"/>
          <w:bCs/>
        </w:rPr>
        <w:t xml:space="preserve"> район» Курской области осуществление части полномочий органов местного самоуправления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3168E9">
        <w:rPr>
          <w:rFonts w:ascii="Arial" w:hAnsi="Arial" w:cs="Arial"/>
          <w:bCs/>
        </w:rPr>
        <w:t xml:space="preserve"> сельсовета </w:t>
      </w:r>
      <w:proofErr w:type="spellStart"/>
      <w:r w:rsidRPr="003168E9">
        <w:rPr>
          <w:rFonts w:ascii="Arial" w:hAnsi="Arial" w:cs="Arial"/>
          <w:bCs/>
        </w:rPr>
        <w:t>Медвенского</w:t>
      </w:r>
      <w:proofErr w:type="spellEnd"/>
      <w:r w:rsidRPr="003168E9">
        <w:rPr>
          <w:rFonts w:ascii="Arial" w:hAnsi="Arial" w:cs="Arial"/>
          <w:bCs/>
        </w:rPr>
        <w:t xml:space="preserve"> района Курской области по решению вопросов местного значения в области </w:t>
      </w:r>
      <w:r w:rsidRPr="003168E9">
        <w:rPr>
          <w:rFonts w:ascii="Arial" w:hAnsi="Arial" w:cs="Arial"/>
        </w:rPr>
        <w:t>по созданию условий для организации досуга и обеспечения жителей  сельского поселения услугами организаций культуры.</w:t>
      </w:r>
    </w:p>
    <w:p w:rsidR="00331C23" w:rsidRPr="003168E9" w:rsidRDefault="00331C23" w:rsidP="00331C23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3168E9">
        <w:rPr>
          <w:rFonts w:ascii="Arial" w:hAnsi="Arial" w:cs="Arial"/>
        </w:rPr>
        <w:t xml:space="preserve">                 2. Направить настоящее решение в Представительное Собрание </w:t>
      </w:r>
      <w:proofErr w:type="spellStart"/>
      <w:r w:rsidRPr="003168E9">
        <w:rPr>
          <w:rFonts w:ascii="Arial" w:hAnsi="Arial" w:cs="Arial"/>
        </w:rPr>
        <w:t>Медвенского</w:t>
      </w:r>
      <w:proofErr w:type="spellEnd"/>
      <w:r w:rsidRPr="003168E9">
        <w:rPr>
          <w:rFonts w:ascii="Arial" w:hAnsi="Arial" w:cs="Arial"/>
        </w:rPr>
        <w:t xml:space="preserve"> района Курской области </w:t>
      </w:r>
      <w:r w:rsidRPr="003168E9">
        <w:rPr>
          <w:rFonts w:ascii="Arial" w:hAnsi="Arial" w:cs="Arial"/>
          <w:color w:val="000000"/>
        </w:rPr>
        <w:t>для рассмотрения вопроса о принятии осуществления части полномочий по решению вопросов местного значения.</w:t>
      </w:r>
    </w:p>
    <w:p w:rsidR="00331C23" w:rsidRPr="003168E9" w:rsidRDefault="00331C23" w:rsidP="00331C23">
      <w:pPr>
        <w:numPr>
          <w:ilvl w:val="0"/>
          <w:numId w:val="1"/>
        </w:numPr>
        <w:tabs>
          <w:tab w:val="num" w:pos="432"/>
          <w:tab w:val="left" w:pos="851"/>
        </w:tabs>
        <w:ind w:left="0"/>
        <w:jc w:val="both"/>
        <w:rPr>
          <w:rFonts w:ascii="Arial" w:hAnsi="Arial" w:cs="Arial"/>
        </w:rPr>
      </w:pPr>
      <w:r w:rsidRPr="003168E9">
        <w:rPr>
          <w:rFonts w:ascii="Arial" w:hAnsi="Arial" w:cs="Arial"/>
        </w:rPr>
        <w:t xml:space="preserve">                 3. Заключить с </w:t>
      </w:r>
      <w:r w:rsidRPr="003168E9">
        <w:rPr>
          <w:rStyle w:val="blk"/>
          <w:rFonts w:ascii="Arial" w:hAnsi="Arial" w:cs="Arial"/>
        </w:rPr>
        <w:t>муниципальным районом «</w:t>
      </w:r>
      <w:proofErr w:type="spellStart"/>
      <w:r w:rsidRPr="003168E9">
        <w:rPr>
          <w:rStyle w:val="blk"/>
          <w:rFonts w:ascii="Arial" w:hAnsi="Arial" w:cs="Arial"/>
        </w:rPr>
        <w:t>Медвенский</w:t>
      </w:r>
      <w:proofErr w:type="spellEnd"/>
      <w:r w:rsidRPr="003168E9">
        <w:rPr>
          <w:rStyle w:val="blk"/>
          <w:rFonts w:ascii="Arial" w:hAnsi="Arial" w:cs="Arial"/>
        </w:rPr>
        <w:t xml:space="preserve"> район» Курской области </w:t>
      </w:r>
      <w:r w:rsidRPr="003168E9">
        <w:rPr>
          <w:rFonts w:ascii="Arial" w:hAnsi="Arial" w:cs="Arial"/>
        </w:rPr>
        <w:t xml:space="preserve">соглашение о передаче ему осуществления части полномочий по решению вопросов местного значения. </w:t>
      </w:r>
    </w:p>
    <w:p w:rsidR="00331C23" w:rsidRPr="003168E9" w:rsidRDefault="00331C23" w:rsidP="00331C23">
      <w:pPr>
        <w:numPr>
          <w:ilvl w:val="0"/>
          <w:numId w:val="1"/>
        </w:numPr>
        <w:tabs>
          <w:tab w:val="num" w:pos="432"/>
        </w:tabs>
        <w:autoSpaceDE w:val="0"/>
        <w:ind w:left="0"/>
        <w:jc w:val="both"/>
        <w:rPr>
          <w:rFonts w:ascii="Arial" w:hAnsi="Arial" w:cs="Arial"/>
        </w:rPr>
      </w:pPr>
      <w:r w:rsidRPr="003168E9">
        <w:rPr>
          <w:rFonts w:ascii="Arial" w:hAnsi="Arial" w:cs="Arial"/>
        </w:rPr>
        <w:t xml:space="preserve">                4.Определить размер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согласно приложению к настоящему решению.</w:t>
      </w:r>
    </w:p>
    <w:p w:rsidR="00331C23" w:rsidRPr="003168E9" w:rsidRDefault="00331C23" w:rsidP="00331C23">
      <w:pPr>
        <w:pStyle w:val="a6"/>
        <w:numPr>
          <w:ilvl w:val="0"/>
          <w:numId w:val="1"/>
        </w:numPr>
        <w:tabs>
          <w:tab w:val="num" w:pos="432"/>
          <w:tab w:val="left" w:pos="993"/>
        </w:tabs>
        <w:suppressAutoHyphens w:val="0"/>
        <w:adjustRightInd w:val="0"/>
        <w:ind w:left="0" w:firstLine="0"/>
        <w:contextualSpacing/>
        <w:jc w:val="both"/>
        <w:textAlignment w:val="baseline"/>
        <w:rPr>
          <w:rFonts w:cs="Arial"/>
          <w:sz w:val="24"/>
        </w:rPr>
      </w:pPr>
      <w:r w:rsidRPr="003168E9">
        <w:rPr>
          <w:rFonts w:cs="Arial"/>
          <w:sz w:val="24"/>
        </w:rPr>
        <w:t xml:space="preserve">           5. Настоящее решение вступает в силу с 01 января 2022 года и подлежит официальному опубликованию в порядке, установленном Уставом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3168E9">
        <w:rPr>
          <w:rFonts w:cs="Arial"/>
          <w:sz w:val="24"/>
        </w:rPr>
        <w:t xml:space="preserve"> сельсовет» </w:t>
      </w:r>
      <w:proofErr w:type="spellStart"/>
      <w:r w:rsidRPr="003168E9">
        <w:rPr>
          <w:rFonts w:cs="Arial"/>
          <w:sz w:val="24"/>
        </w:rPr>
        <w:t>Медвенского</w:t>
      </w:r>
      <w:proofErr w:type="spellEnd"/>
      <w:r w:rsidRPr="003168E9">
        <w:rPr>
          <w:rFonts w:cs="Arial"/>
          <w:sz w:val="24"/>
        </w:rPr>
        <w:t xml:space="preserve"> района Курской области.</w:t>
      </w:r>
    </w:p>
    <w:p w:rsidR="00331C23" w:rsidRPr="003168E9" w:rsidRDefault="00331C23" w:rsidP="00331C23">
      <w:pPr>
        <w:jc w:val="both"/>
        <w:rPr>
          <w:rFonts w:ascii="Arial" w:hAnsi="Arial" w:cs="Arial"/>
        </w:rPr>
      </w:pPr>
    </w:p>
    <w:p w:rsidR="00331C23" w:rsidRPr="003168E9" w:rsidRDefault="00331C23" w:rsidP="00331C23">
      <w:pPr>
        <w:jc w:val="both"/>
        <w:rPr>
          <w:rFonts w:ascii="Arial" w:hAnsi="Arial" w:cs="Arial"/>
          <w:color w:val="000000"/>
        </w:rPr>
      </w:pPr>
      <w:r w:rsidRPr="003168E9">
        <w:rPr>
          <w:rFonts w:ascii="Arial" w:hAnsi="Arial" w:cs="Arial"/>
          <w:color w:val="000000"/>
        </w:rPr>
        <w:t xml:space="preserve">Председатель Собрания депутатов </w:t>
      </w:r>
    </w:p>
    <w:p w:rsidR="00331C23" w:rsidRPr="003168E9" w:rsidRDefault="00331C23" w:rsidP="00331C23">
      <w:pPr>
        <w:numPr>
          <w:ilvl w:val="0"/>
          <w:numId w:val="1"/>
        </w:numPr>
        <w:tabs>
          <w:tab w:val="num" w:pos="432"/>
        </w:tabs>
        <w:ind w:left="0" w:firstLine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3168E9">
        <w:rPr>
          <w:rFonts w:ascii="Arial" w:hAnsi="Arial" w:cs="Arial"/>
          <w:color w:val="000000"/>
        </w:rPr>
        <w:t xml:space="preserve"> сельсовета</w:t>
      </w:r>
    </w:p>
    <w:p w:rsidR="00331C23" w:rsidRPr="003168E9" w:rsidRDefault="00331C23" w:rsidP="00331C23">
      <w:pPr>
        <w:numPr>
          <w:ilvl w:val="0"/>
          <w:numId w:val="1"/>
        </w:numPr>
        <w:tabs>
          <w:tab w:val="num" w:pos="432"/>
          <w:tab w:val="left" w:pos="6615"/>
        </w:tabs>
        <w:ind w:left="0" w:firstLine="0"/>
        <w:rPr>
          <w:rFonts w:ascii="Arial" w:hAnsi="Arial" w:cs="Arial"/>
          <w:color w:val="000000"/>
        </w:rPr>
      </w:pPr>
      <w:proofErr w:type="spellStart"/>
      <w:r w:rsidRPr="003168E9">
        <w:rPr>
          <w:rFonts w:ascii="Arial" w:hAnsi="Arial" w:cs="Arial"/>
          <w:color w:val="000000"/>
        </w:rPr>
        <w:t>Медвенского</w:t>
      </w:r>
      <w:proofErr w:type="spellEnd"/>
      <w:r w:rsidRPr="003168E9">
        <w:rPr>
          <w:rFonts w:ascii="Arial" w:hAnsi="Arial" w:cs="Arial"/>
          <w:color w:val="000000"/>
        </w:rPr>
        <w:t xml:space="preserve">  района                                              </w:t>
      </w:r>
      <w:r>
        <w:rPr>
          <w:rFonts w:ascii="Arial" w:hAnsi="Arial" w:cs="Arial"/>
          <w:color w:val="000000"/>
        </w:rPr>
        <w:t xml:space="preserve">                          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</w:rPr>
        <w:t>Е.Н.Мельникова</w:t>
      </w:r>
      <w:proofErr w:type="spellEnd"/>
    </w:p>
    <w:p w:rsidR="00331C23" w:rsidRDefault="00331C23" w:rsidP="00331C23">
      <w:pPr>
        <w:numPr>
          <w:ilvl w:val="0"/>
          <w:numId w:val="1"/>
        </w:numPr>
        <w:tabs>
          <w:tab w:val="num" w:pos="432"/>
        </w:tabs>
        <w:ind w:left="0"/>
        <w:jc w:val="both"/>
        <w:rPr>
          <w:rFonts w:ascii="Arial" w:hAnsi="Arial" w:cs="Arial"/>
          <w:color w:val="000000"/>
        </w:rPr>
      </w:pPr>
    </w:p>
    <w:p w:rsidR="00331C23" w:rsidRPr="003168E9" w:rsidRDefault="00331C23" w:rsidP="00331C23">
      <w:pPr>
        <w:numPr>
          <w:ilvl w:val="0"/>
          <w:numId w:val="1"/>
        </w:numPr>
        <w:tabs>
          <w:tab w:val="num" w:pos="432"/>
        </w:tabs>
        <w:ind w:left="0"/>
        <w:jc w:val="both"/>
        <w:rPr>
          <w:rFonts w:ascii="Arial" w:hAnsi="Arial" w:cs="Arial"/>
          <w:color w:val="000000"/>
        </w:rPr>
      </w:pPr>
      <w:r w:rsidRPr="003168E9">
        <w:rPr>
          <w:rFonts w:ascii="Arial" w:hAnsi="Arial" w:cs="Arial"/>
          <w:color w:val="000000"/>
        </w:rPr>
        <w:t xml:space="preserve">      Глава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3168E9">
        <w:rPr>
          <w:rFonts w:ascii="Arial" w:hAnsi="Arial" w:cs="Arial"/>
          <w:color w:val="000000"/>
        </w:rPr>
        <w:t xml:space="preserve"> сельсовета                                           </w:t>
      </w:r>
    </w:p>
    <w:p w:rsidR="00331C23" w:rsidRPr="003168E9" w:rsidRDefault="00331C23" w:rsidP="00331C23">
      <w:pPr>
        <w:numPr>
          <w:ilvl w:val="0"/>
          <w:numId w:val="1"/>
        </w:numPr>
        <w:tabs>
          <w:tab w:val="num" w:pos="432"/>
        </w:tabs>
        <w:ind w:left="0"/>
        <w:jc w:val="both"/>
        <w:rPr>
          <w:rFonts w:ascii="Arial" w:hAnsi="Arial" w:cs="Arial"/>
          <w:color w:val="000000"/>
        </w:rPr>
      </w:pPr>
      <w:r w:rsidRPr="003168E9">
        <w:rPr>
          <w:rFonts w:ascii="Arial" w:hAnsi="Arial" w:cs="Arial"/>
          <w:color w:val="000000"/>
        </w:rPr>
        <w:t xml:space="preserve">      </w:t>
      </w:r>
      <w:proofErr w:type="spellStart"/>
      <w:r w:rsidRPr="003168E9">
        <w:rPr>
          <w:rFonts w:ascii="Arial" w:hAnsi="Arial" w:cs="Arial"/>
          <w:color w:val="000000"/>
        </w:rPr>
        <w:t>Медвенского</w:t>
      </w:r>
      <w:proofErr w:type="spellEnd"/>
      <w:r w:rsidRPr="003168E9">
        <w:rPr>
          <w:rFonts w:ascii="Arial" w:hAnsi="Arial" w:cs="Arial"/>
          <w:color w:val="000000"/>
        </w:rPr>
        <w:t xml:space="preserve"> района                                                                               </w:t>
      </w:r>
      <w:proofErr w:type="spellStart"/>
      <w:r>
        <w:rPr>
          <w:rFonts w:ascii="Arial" w:hAnsi="Arial" w:cs="Arial"/>
          <w:color w:val="000000"/>
        </w:rPr>
        <w:t>А.Н.Харланов</w:t>
      </w:r>
      <w:proofErr w:type="spellEnd"/>
    </w:p>
    <w:p w:rsidR="00331C23" w:rsidRDefault="00331C23" w:rsidP="00331C23">
      <w:pPr>
        <w:numPr>
          <w:ilvl w:val="0"/>
          <w:numId w:val="1"/>
        </w:numPr>
        <w:tabs>
          <w:tab w:val="num" w:pos="432"/>
        </w:tabs>
        <w:jc w:val="right"/>
      </w:pPr>
      <w:r w:rsidRPr="00630D9B">
        <w:rPr>
          <w:rFonts w:ascii="Arial" w:hAnsi="Arial" w:cs="Arial"/>
          <w:color w:val="000000"/>
        </w:rPr>
        <w:br w:type="column"/>
      </w:r>
      <w:r>
        <w:lastRenderedPageBreak/>
        <w:t>Приложение</w:t>
      </w:r>
    </w:p>
    <w:p w:rsidR="00331C23" w:rsidRDefault="00331C23" w:rsidP="00331C23">
      <w:pPr>
        <w:pStyle w:val="a3"/>
        <w:numPr>
          <w:ilvl w:val="0"/>
          <w:numId w:val="1"/>
        </w:numPr>
        <w:spacing w:before="0" w:after="0"/>
        <w:jc w:val="right"/>
        <w:rPr>
          <w:color w:val="000000"/>
        </w:rPr>
      </w:pPr>
      <w:r>
        <w:rPr>
          <w:color w:val="000000"/>
        </w:rPr>
        <w:t>к решению Собрания депутатов</w:t>
      </w:r>
    </w:p>
    <w:p w:rsidR="00331C23" w:rsidRDefault="00331C23" w:rsidP="00331C23">
      <w:pPr>
        <w:pStyle w:val="a3"/>
        <w:numPr>
          <w:ilvl w:val="0"/>
          <w:numId w:val="1"/>
        </w:numPr>
        <w:spacing w:before="0" w:after="0"/>
        <w:jc w:val="right"/>
        <w:rPr>
          <w:color w:val="000000"/>
        </w:rPr>
      </w:pPr>
      <w:proofErr w:type="spellStart"/>
      <w:r>
        <w:rPr>
          <w:color w:val="000000"/>
        </w:rPr>
        <w:t>Гостомлянского</w:t>
      </w:r>
      <w:proofErr w:type="spellEnd"/>
      <w:r>
        <w:rPr>
          <w:color w:val="000000"/>
        </w:rPr>
        <w:t xml:space="preserve"> сельсовета</w:t>
      </w:r>
    </w:p>
    <w:p w:rsidR="00331C23" w:rsidRDefault="00331C23" w:rsidP="00331C23">
      <w:pPr>
        <w:pStyle w:val="a3"/>
        <w:numPr>
          <w:ilvl w:val="0"/>
          <w:numId w:val="1"/>
        </w:numPr>
        <w:spacing w:before="0" w:after="0"/>
        <w:jc w:val="right"/>
        <w:rPr>
          <w:color w:val="000000"/>
        </w:rPr>
      </w:pP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</w:t>
      </w:r>
    </w:p>
    <w:p w:rsidR="00331C23" w:rsidRDefault="00331C23" w:rsidP="00331C23">
      <w:pPr>
        <w:pStyle w:val="a3"/>
        <w:numPr>
          <w:ilvl w:val="0"/>
          <w:numId w:val="1"/>
        </w:numPr>
        <w:spacing w:before="0" w:after="0"/>
        <w:jc w:val="right"/>
        <w:rPr>
          <w:color w:val="000000"/>
        </w:rPr>
      </w:pPr>
      <w:r>
        <w:rPr>
          <w:color w:val="000000"/>
        </w:rPr>
        <w:t>от 22.09.2021 года №105/345</w:t>
      </w:r>
    </w:p>
    <w:p w:rsidR="00331C23" w:rsidRDefault="00331C23" w:rsidP="00331C23">
      <w:pPr>
        <w:pStyle w:val="ConsPlusDocList"/>
        <w:numPr>
          <w:ilvl w:val="0"/>
          <w:numId w:val="1"/>
        </w:numPr>
        <w:jc w:val="right"/>
        <w:rPr>
          <w:rFonts w:ascii="Times New Roman" w:hAnsi="Times New Roman"/>
          <w:b/>
          <w:sz w:val="24"/>
          <w:szCs w:val="24"/>
        </w:rPr>
      </w:pPr>
    </w:p>
    <w:p w:rsidR="00331C23" w:rsidRDefault="00331C23" w:rsidP="00331C23">
      <w:pPr>
        <w:pStyle w:val="Standard"/>
        <w:numPr>
          <w:ilvl w:val="0"/>
          <w:numId w:val="1"/>
        </w:numPr>
        <w:jc w:val="right"/>
        <w:rPr>
          <w:b/>
        </w:rPr>
      </w:pPr>
    </w:p>
    <w:p w:rsidR="00331C23" w:rsidRDefault="00331C23" w:rsidP="00331C23">
      <w:pPr>
        <w:pStyle w:val="Standard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межбюджетных трансфертов, предоставляемых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31C23" w:rsidRDefault="00331C23" w:rsidP="00331C23">
      <w:pPr>
        <w:pStyle w:val="Standard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осуществление части полномочий по созданию условий для организации  досуга  и обеспечения жителей поселений услугами организаций культуры</w:t>
      </w:r>
    </w:p>
    <w:p w:rsidR="00331C23" w:rsidRDefault="00331C23" w:rsidP="00331C23">
      <w:pPr>
        <w:pStyle w:val="Standard"/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331C23" w:rsidRDefault="00331C23" w:rsidP="00331C23">
      <w:pPr>
        <w:pStyle w:val="Standard"/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Сумма средств</w:t>
      </w:r>
      <w:r>
        <w:rPr>
          <w:sz w:val="28"/>
          <w:szCs w:val="28"/>
        </w:rPr>
        <w:t xml:space="preserve"> межбюджетных трансфертов, руб</w:t>
      </w:r>
      <w:r>
        <w:rPr>
          <w:b/>
          <w:sz w:val="28"/>
          <w:szCs w:val="28"/>
        </w:rPr>
        <w:t>.                     1767183,00</w:t>
      </w:r>
    </w:p>
    <w:p w:rsidR="00331C23" w:rsidRDefault="00331C23" w:rsidP="00331C23">
      <w:pPr>
        <w:pStyle w:val="Standard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0"/>
        <w:gridCol w:w="2801"/>
      </w:tblGrid>
      <w:tr w:rsidR="00331C23" w:rsidTr="0014340E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Статья 211 «Заработная плата»</w:t>
            </w:r>
          </w:p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Фонд оплаты труда</w:t>
            </w:r>
            <w:proofErr w:type="gramStart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2 шт. </w:t>
            </w:r>
            <w:proofErr w:type="spellStart"/>
            <w:proofErr w:type="gramStart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х 34836,30х12 </w:t>
            </w:r>
            <w:proofErr w:type="spellStart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мес</w:t>
            </w:r>
            <w:proofErr w:type="spellEnd"/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=836071,00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836071,00</w:t>
            </w:r>
          </w:p>
        </w:tc>
      </w:tr>
    </w:tbl>
    <w:p w:rsidR="00331C23" w:rsidRDefault="00331C23" w:rsidP="00331C23">
      <w:pPr>
        <w:pStyle w:val="Standard"/>
        <w:widowControl w:val="0"/>
        <w:numPr>
          <w:ilvl w:val="0"/>
          <w:numId w:val="1"/>
        </w:numPr>
        <w:tabs>
          <w:tab w:val="left" w:pos="993"/>
        </w:tabs>
        <w:jc w:val="both"/>
        <w:rPr>
          <w:color w:val="FF0000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0"/>
        <w:gridCol w:w="2801"/>
      </w:tblGrid>
      <w:tr w:rsidR="00331C23" w:rsidTr="0014340E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Статья 213 «Начисления на оплату труда»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Pr="0041716E" w:rsidRDefault="00331C23" w:rsidP="0014340E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b/>
                <w:i/>
                <w:color w:val="FF0000"/>
                <w:sz w:val="20"/>
                <w:szCs w:val="20"/>
              </w:rPr>
            </w:pPr>
            <w:r w:rsidRPr="0041716E">
              <w:rPr>
                <w:rFonts w:ascii="Calibri" w:eastAsia="Calibri" w:hAnsi="Calibri"/>
                <w:b/>
                <w:i/>
                <w:sz w:val="20"/>
                <w:szCs w:val="20"/>
              </w:rPr>
              <w:t>252494,00</w:t>
            </w:r>
          </w:p>
        </w:tc>
      </w:tr>
      <w:tr w:rsidR="00331C23" w:rsidTr="0014340E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(годовой фонд*30,2%)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Pr="0041716E" w:rsidRDefault="00331C23" w:rsidP="0014340E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41716E">
              <w:rPr>
                <w:rFonts w:ascii="Calibri" w:eastAsia="Calibri" w:hAnsi="Calibri"/>
                <w:color w:val="000000"/>
                <w:sz w:val="20"/>
                <w:szCs w:val="20"/>
              </w:rPr>
              <w:t>252494,00</w:t>
            </w:r>
          </w:p>
        </w:tc>
      </w:tr>
    </w:tbl>
    <w:p w:rsidR="00331C23" w:rsidRDefault="00331C23" w:rsidP="00331C23">
      <w:pPr>
        <w:pStyle w:val="Standard"/>
        <w:widowControl w:val="0"/>
        <w:numPr>
          <w:ilvl w:val="0"/>
          <w:numId w:val="1"/>
        </w:numPr>
        <w:tabs>
          <w:tab w:val="left" w:pos="993"/>
        </w:tabs>
        <w:jc w:val="both"/>
        <w:rPr>
          <w:color w:val="FF0000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0"/>
        <w:gridCol w:w="2801"/>
      </w:tblGrid>
      <w:tr w:rsidR="00331C23" w:rsidTr="0014340E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Статья 223 «Коммунальные услуги»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Pr="0041716E" w:rsidRDefault="00331C23" w:rsidP="0014340E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41716E">
              <w:rPr>
                <w:rFonts w:ascii="Calibri" w:eastAsia="Calibri" w:hAnsi="Calibri"/>
                <w:b/>
                <w:sz w:val="20"/>
                <w:szCs w:val="20"/>
              </w:rPr>
              <w:t>368544,00</w:t>
            </w:r>
          </w:p>
        </w:tc>
      </w:tr>
      <w:tr w:rsidR="00331C23" w:rsidTr="0014340E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Электроснабжение — 4800 кВт * 9,975 = 16958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Pr="0041716E" w:rsidRDefault="00331C23" w:rsidP="0014340E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41716E">
              <w:rPr>
                <w:rFonts w:ascii="Calibri" w:eastAsia="Calibri" w:hAnsi="Calibri"/>
                <w:color w:val="000000"/>
                <w:sz w:val="20"/>
                <w:szCs w:val="20"/>
              </w:rPr>
              <w:t>47880,00</w:t>
            </w:r>
          </w:p>
        </w:tc>
      </w:tr>
      <w:tr w:rsidR="00331C23" w:rsidTr="0014340E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Газоснабжение 11,000 тыс. куб</w:t>
            </w:r>
            <w:proofErr w:type="gramStart"/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х7,996=87956</w:t>
            </w:r>
          </w:p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 xml:space="preserve">                             16,800 тыс.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 xml:space="preserve"> 8,045=135156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Pr="0041716E" w:rsidRDefault="00331C23" w:rsidP="0014340E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41716E">
              <w:rPr>
                <w:rFonts w:ascii="Calibri" w:eastAsia="Calibri" w:hAnsi="Calibri"/>
                <w:color w:val="000000"/>
                <w:sz w:val="20"/>
                <w:szCs w:val="20"/>
              </w:rPr>
              <w:t>223112,00</w:t>
            </w:r>
          </w:p>
        </w:tc>
      </w:tr>
      <w:tr w:rsidR="00331C23" w:rsidTr="0014340E">
        <w:tc>
          <w:tcPr>
            <w:tcW w:w="6770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>Оператор газовой котельной  12792*6*27,1%=97552</w:t>
            </w:r>
          </w:p>
        </w:tc>
        <w:tc>
          <w:tcPr>
            <w:tcW w:w="2801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Pr="0041716E" w:rsidRDefault="00331C23" w:rsidP="0014340E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41716E">
              <w:rPr>
                <w:rFonts w:ascii="Calibri" w:eastAsia="Calibri" w:hAnsi="Calibri"/>
                <w:color w:val="000000"/>
                <w:sz w:val="20"/>
                <w:szCs w:val="20"/>
              </w:rPr>
              <w:t>97552,00</w:t>
            </w:r>
          </w:p>
        </w:tc>
      </w:tr>
      <w:tr w:rsidR="00331C23" w:rsidTr="0014340E">
        <w:trPr>
          <w:trHeight w:val="80"/>
        </w:trPr>
        <w:tc>
          <w:tcPr>
            <w:tcW w:w="67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331C23" w:rsidRDefault="00331C23" w:rsidP="00331C23">
      <w:pPr>
        <w:pStyle w:val="Standard"/>
        <w:widowControl w:val="0"/>
        <w:numPr>
          <w:ilvl w:val="0"/>
          <w:numId w:val="1"/>
        </w:numPr>
        <w:tabs>
          <w:tab w:val="left" w:pos="993"/>
        </w:tabs>
        <w:jc w:val="both"/>
        <w:rPr>
          <w:color w:val="FF0000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0"/>
        <w:gridCol w:w="2801"/>
      </w:tblGrid>
      <w:tr w:rsidR="00331C23" w:rsidTr="0014340E">
        <w:trPr>
          <w:trHeight w:val="325"/>
        </w:trPr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jc w:val="both"/>
              <w:rPr>
                <w:rFonts w:ascii="Calibri" w:eastAsia="Calibri" w:hAnsi="Calibri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iCs/>
                <w:color w:val="000000"/>
                <w:sz w:val="20"/>
                <w:szCs w:val="20"/>
              </w:rPr>
              <w:t>Статья 225 «Работы, услуги по содержанию имущества»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jc w:val="center"/>
              <w:rPr>
                <w:rFonts w:ascii="Calibri" w:eastAsia="Calibri" w:hAnsi="Calibri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i/>
                <w:iCs/>
                <w:color w:val="000000"/>
                <w:sz w:val="20"/>
                <w:szCs w:val="20"/>
              </w:rPr>
              <w:t>295074,00</w:t>
            </w:r>
          </w:p>
        </w:tc>
      </w:tr>
      <w:tr w:rsidR="00331C23" w:rsidTr="0014340E">
        <w:trPr>
          <w:trHeight w:val="325"/>
        </w:trPr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>заправка картриджа 1*400=400.00 руб.*3раза в год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Pr="00D040A0" w:rsidRDefault="00331C23" w:rsidP="0014340E">
            <w:pPr>
              <w:pStyle w:val="Standard"/>
              <w:jc w:val="center"/>
              <w:rPr>
                <w:rFonts w:ascii="Calibri" w:eastAsia="Calibri" w:hAnsi="Calibri"/>
                <w:iCs/>
                <w:color w:val="000000"/>
                <w:sz w:val="20"/>
                <w:szCs w:val="20"/>
              </w:rPr>
            </w:pPr>
            <w:r w:rsidRPr="00D040A0">
              <w:rPr>
                <w:rFonts w:ascii="Calibri" w:eastAsia="Calibri" w:hAnsi="Calibri"/>
                <w:iCs/>
                <w:color w:val="000000"/>
                <w:sz w:val="20"/>
                <w:szCs w:val="20"/>
              </w:rPr>
              <w:t>1200,00</w:t>
            </w:r>
          </w:p>
        </w:tc>
      </w:tr>
      <w:tr w:rsidR="00331C23" w:rsidTr="0014340E">
        <w:trPr>
          <w:trHeight w:val="325"/>
        </w:trPr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>уборщик служебных помещений 2 чел. = 14792 руб. * 12мес. * 27,1% = руб.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Pr="00D040A0" w:rsidRDefault="00331C23" w:rsidP="0014340E">
            <w:pPr>
              <w:pStyle w:val="Standard"/>
              <w:jc w:val="center"/>
              <w:rPr>
                <w:rFonts w:ascii="Calibri" w:eastAsia="Calibri" w:hAnsi="Calibri"/>
                <w:iCs/>
                <w:color w:val="000000"/>
                <w:sz w:val="20"/>
                <w:szCs w:val="20"/>
              </w:rPr>
            </w:pPr>
            <w:r w:rsidRPr="00D040A0">
              <w:rPr>
                <w:rFonts w:ascii="Calibri" w:eastAsia="Calibri" w:hAnsi="Calibri"/>
                <w:iCs/>
                <w:color w:val="000000"/>
                <w:sz w:val="20"/>
                <w:szCs w:val="20"/>
              </w:rPr>
              <w:t>225607,00</w:t>
            </w:r>
          </w:p>
        </w:tc>
      </w:tr>
      <w:tr w:rsidR="00331C23" w:rsidTr="0014340E">
        <w:trPr>
          <w:trHeight w:val="325"/>
        </w:trPr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Техническое обслуживание пожарной сигнализации 3000,00х12 </w:t>
            </w:r>
            <w:proofErr w:type="spellStart"/>
            <w:proofErr w:type="gramStart"/>
            <w:r>
              <w:rPr>
                <w:rFonts w:ascii="Calibri" w:eastAsia="Calibri" w:hAnsi="Calibri"/>
                <w:i/>
                <w:sz w:val="20"/>
                <w:szCs w:val="20"/>
              </w:rPr>
              <w:t>мес</w:t>
            </w:r>
            <w:proofErr w:type="spellEnd"/>
            <w:proofErr w:type="gramEnd"/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 =36000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Pr="00D040A0" w:rsidRDefault="00331C23" w:rsidP="0014340E">
            <w:pPr>
              <w:pStyle w:val="Standard"/>
              <w:jc w:val="center"/>
              <w:rPr>
                <w:rFonts w:ascii="Calibri" w:eastAsia="Calibri" w:hAnsi="Calibri"/>
                <w:iCs/>
                <w:color w:val="000000"/>
                <w:sz w:val="20"/>
                <w:szCs w:val="20"/>
              </w:rPr>
            </w:pPr>
            <w:r w:rsidRPr="00D040A0">
              <w:rPr>
                <w:rFonts w:ascii="Calibri" w:eastAsia="Calibri" w:hAnsi="Calibri"/>
                <w:iCs/>
                <w:color w:val="000000"/>
                <w:sz w:val="20"/>
                <w:szCs w:val="20"/>
              </w:rPr>
              <w:t>36000,00</w:t>
            </w:r>
          </w:p>
        </w:tc>
      </w:tr>
      <w:tr w:rsidR="00331C23" w:rsidTr="0014340E">
        <w:trPr>
          <w:trHeight w:val="325"/>
        </w:trPr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Поверка сигнализатора загазованности 2 </w:t>
            </w:r>
            <w:proofErr w:type="spellStart"/>
            <w:proofErr w:type="gramStart"/>
            <w:r>
              <w:rPr>
                <w:rFonts w:ascii="Calibri" w:eastAsia="Calibri" w:hAnsi="Calibri"/>
                <w:i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Pr="00D040A0" w:rsidRDefault="00331C23" w:rsidP="0014340E">
            <w:pPr>
              <w:pStyle w:val="Standard"/>
              <w:jc w:val="center"/>
              <w:rPr>
                <w:rFonts w:ascii="Calibri" w:eastAsia="Calibri" w:hAnsi="Calibri"/>
                <w:iCs/>
                <w:color w:val="000000"/>
                <w:sz w:val="20"/>
                <w:szCs w:val="20"/>
              </w:rPr>
            </w:pPr>
            <w:r w:rsidRPr="00D040A0">
              <w:rPr>
                <w:rFonts w:ascii="Calibri" w:eastAsia="Calibri" w:hAnsi="Calibri"/>
                <w:iCs/>
                <w:color w:val="000000"/>
                <w:sz w:val="20"/>
                <w:szCs w:val="20"/>
              </w:rPr>
              <w:t>2400,00</w:t>
            </w:r>
          </w:p>
        </w:tc>
      </w:tr>
      <w:tr w:rsidR="00331C23" w:rsidTr="0014340E">
        <w:trPr>
          <w:trHeight w:val="325"/>
        </w:trPr>
        <w:tc>
          <w:tcPr>
            <w:tcW w:w="67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Техническое обслуживание газового оборудования </w:t>
            </w:r>
          </w:p>
        </w:tc>
        <w:tc>
          <w:tcPr>
            <w:tcW w:w="28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Pr="00D040A0" w:rsidRDefault="00331C23" w:rsidP="0014340E">
            <w:pPr>
              <w:pStyle w:val="Standard"/>
              <w:jc w:val="center"/>
              <w:rPr>
                <w:rFonts w:ascii="Calibri" w:eastAsia="Calibri" w:hAnsi="Calibri"/>
                <w:iCs/>
                <w:color w:val="000000"/>
                <w:sz w:val="20"/>
                <w:szCs w:val="20"/>
              </w:rPr>
            </w:pPr>
            <w:r w:rsidRPr="00D040A0">
              <w:rPr>
                <w:rFonts w:ascii="Calibri" w:eastAsia="Calibri" w:hAnsi="Calibri"/>
                <w:iCs/>
                <w:color w:val="000000"/>
                <w:sz w:val="20"/>
                <w:szCs w:val="20"/>
              </w:rPr>
              <w:t>29867,00</w:t>
            </w:r>
          </w:p>
        </w:tc>
      </w:tr>
    </w:tbl>
    <w:p w:rsidR="00331C23" w:rsidRDefault="00331C23" w:rsidP="00331C23">
      <w:pPr>
        <w:pStyle w:val="Standard"/>
        <w:widowControl w:val="0"/>
        <w:numPr>
          <w:ilvl w:val="0"/>
          <w:numId w:val="1"/>
        </w:numPr>
        <w:tabs>
          <w:tab w:val="left" w:pos="993"/>
        </w:tabs>
        <w:jc w:val="both"/>
        <w:rPr>
          <w:color w:val="FF0000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0"/>
        <w:gridCol w:w="2801"/>
      </w:tblGrid>
      <w:tr w:rsidR="00331C23" w:rsidTr="0014340E">
        <w:trPr>
          <w:trHeight w:val="325"/>
        </w:trPr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Статья 340 «Увеличение стоимости материальных запасов»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Pr="00D040A0" w:rsidRDefault="00331C23" w:rsidP="0014340E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b/>
                <w:i/>
                <w:sz w:val="20"/>
                <w:szCs w:val="20"/>
              </w:rPr>
            </w:pPr>
            <w:r w:rsidRPr="00D040A0">
              <w:rPr>
                <w:rFonts w:ascii="Calibri" w:eastAsia="Calibri" w:hAnsi="Calibri"/>
                <w:b/>
                <w:i/>
                <w:sz w:val="20"/>
                <w:szCs w:val="20"/>
              </w:rPr>
              <w:t>15000,00</w:t>
            </w:r>
          </w:p>
        </w:tc>
      </w:tr>
      <w:tr w:rsidR="00331C23" w:rsidTr="0014340E">
        <w:trPr>
          <w:trHeight w:val="325"/>
        </w:trPr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Default="00331C23" w:rsidP="0014340E">
            <w:pPr>
              <w:pStyle w:val="Standard"/>
              <w:widowControl w:val="0"/>
              <w:tabs>
                <w:tab w:val="left" w:pos="993"/>
              </w:tabs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Канцтовары, </w:t>
            </w:r>
            <w:proofErr w:type="spellStart"/>
            <w:r>
              <w:rPr>
                <w:rFonts w:ascii="Calibri" w:eastAsia="Calibri" w:hAnsi="Calibri"/>
                <w:i/>
                <w:sz w:val="20"/>
                <w:szCs w:val="20"/>
              </w:rPr>
              <w:t>хозтовары</w:t>
            </w:r>
            <w:proofErr w:type="spellEnd"/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C23" w:rsidRPr="00D040A0" w:rsidRDefault="00331C23" w:rsidP="0014340E">
            <w:pPr>
              <w:pStyle w:val="Standard"/>
              <w:widowControl w:val="0"/>
              <w:tabs>
                <w:tab w:val="left" w:pos="993"/>
              </w:tabs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D040A0">
              <w:rPr>
                <w:rFonts w:ascii="Calibri" w:eastAsia="Calibri" w:hAnsi="Calibri"/>
                <w:color w:val="000000"/>
                <w:sz w:val="20"/>
                <w:szCs w:val="20"/>
              </w:rPr>
              <w:t>15000,00</w:t>
            </w:r>
          </w:p>
        </w:tc>
      </w:tr>
    </w:tbl>
    <w:p w:rsidR="00331C23" w:rsidRDefault="00331C23" w:rsidP="00331C23">
      <w:pPr>
        <w:pStyle w:val="Standard"/>
        <w:widowControl w:val="0"/>
        <w:numPr>
          <w:ilvl w:val="0"/>
          <w:numId w:val="1"/>
        </w:numPr>
        <w:tabs>
          <w:tab w:val="left" w:pos="993"/>
        </w:tabs>
        <w:jc w:val="both"/>
        <w:rPr>
          <w:b/>
          <w:i/>
          <w:sz w:val="32"/>
          <w:szCs w:val="32"/>
        </w:rPr>
      </w:pPr>
    </w:p>
    <w:p w:rsidR="00331C23" w:rsidRDefault="00331C23" w:rsidP="00331C23">
      <w:pPr>
        <w:pStyle w:val="Standard"/>
        <w:numPr>
          <w:ilvl w:val="0"/>
          <w:numId w:val="1"/>
        </w:numPr>
      </w:pPr>
    </w:p>
    <w:p w:rsidR="00D73C0B" w:rsidRDefault="00D73C0B"/>
    <w:sectPr w:rsidR="00D73C0B" w:rsidSect="00331C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54"/>
    <w:rsid w:val="00331C23"/>
    <w:rsid w:val="009C5F54"/>
    <w:rsid w:val="00D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1C23"/>
    <w:pPr>
      <w:spacing w:before="100" w:after="119"/>
    </w:pPr>
  </w:style>
  <w:style w:type="paragraph" w:styleId="a4">
    <w:name w:val="No Spacing"/>
    <w:link w:val="a5"/>
    <w:uiPriority w:val="1"/>
    <w:qFormat/>
    <w:rsid w:val="00331C2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31C23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blk">
    <w:name w:val="blk"/>
    <w:basedOn w:val="a0"/>
    <w:rsid w:val="00331C23"/>
  </w:style>
  <w:style w:type="character" w:customStyle="1" w:styleId="a5">
    <w:name w:val="Без интервала Знак"/>
    <w:link w:val="a4"/>
    <w:uiPriority w:val="1"/>
    <w:locked/>
    <w:rsid w:val="00331C23"/>
    <w:rPr>
      <w:rFonts w:ascii="Calibri" w:eastAsia="Calibri" w:hAnsi="Calibri" w:cs="Times New Roman"/>
    </w:rPr>
  </w:style>
  <w:style w:type="paragraph" w:customStyle="1" w:styleId="ConsPlusDocList">
    <w:name w:val="ConsPlusDocList"/>
    <w:next w:val="a"/>
    <w:rsid w:val="00331C2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331C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1C23"/>
    <w:pPr>
      <w:spacing w:before="100" w:after="119"/>
    </w:pPr>
  </w:style>
  <w:style w:type="paragraph" w:styleId="a4">
    <w:name w:val="No Spacing"/>
    <w:link w:val="a5"/>
    <w:uiPriority w:val="1"/>
    <w:qFormat/>
    <w:rsid w:val="00331C2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31C23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blk">
    <w:name w:val="blk"/>
    <w:basedOn w:val="a0"/>
    <w:rsid w:val="00331C23"/>
  </w:style>
  <w:style w:type="character" w:customStyle="1" w:styleId="a5">
    <w:name w:val="Без интервала Знак"/>
    <w:link w:val="a4"/>
    <w:uiPriority w:val="1"/>
    <w:locked/>
    <w:rsid w:val="00331C23"/>
    <w:rPr>
      <w:rFonts w:ascii="Calibri" w:eastAsia="Calibri" w:hAnsi="Calibri" w:cs="Times New Roman"/>
    </w:rPr>
  </w:style>
  <w:style w:type="paragraph" w:customStyle="1" w:styleId="ConsPlusDocList">
    <w:name w:val="ConsPlusDocList"/>
    <w:next w:val="a"/>
    <w:rsid w:val="00331C2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331C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2021-12-13T06:21:00Z</dcterms:created>
  <dcterms:modified xsi:type="dcterms:W3CDTF">2021-12-13T06:29:00Z</dcterms:modified>
</cp:coreProperties>
</file>