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73" w:rsidRDefault="00E52C73" w:rsidP="00E52C73">
      <w:pPr>
        <w:pageBreakBefore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РОССИЙСКАЯ  ФЕДЕРАЦИЯ</w:t>
      </w:r>
    </w:p>
    <w:p w:rsidR="00E52C73" w:rsidRDefault="00E52C73" w:rsidP="00E52C73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КУРСКАЯ ОБЛАСТЬ МЕДВЕНСКИЙ РАЙОН</w:t>
      </w:r>
    </w:p>
    <w:p w:rsidR="00E52C73" w:rsidRDefault="00E52C73" w:rsidP="00E52C73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br/>
        <w:t>ГОСТОМЛЯНСКОГО СЕЛЬСОВЕТА</w:t>
      </w:r>
    </w:p>
    <w:p w:rsidR="00E52C73" w:rsidRDefault="00E52C73" w:rsidP="00E52C73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52C73" w:rsidRDefault="00E52C73" w:rsidP="00E52C73">
      <w:pPr>
        <w:tabs>
          <w:tab w:val="left" w:pos="284"/>
        </w:tabs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  <w:r>
        <w:rPr>
          <w:rFonts w:ascii="Times New Roman" w:eastAsia="Calibri" w:hAnsi="Times New Roman" w:cs="Calibri"/>
          <w:b/>
          <w:bCs/>
          <w:color w:val="00000A"/>
          <w:sz w:val="24"/>
        </w:rPr>
        <w:t>ПОСТАНОВЛЕНИЕ</w:t>
      </w:r>
    </w:p>
    <w:p w:rsidR="00E52C73" w:rsidRDefault="00E52C73" w:rsidP="00E52C73">
      <w:pPr>
        <w:tabs>
          <w:tab w:val="left" w:pos="284"/>
        </w:tabs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52C73" w:rsidRDefault="00E52C73" w:rsidP="00E52C73">
      <w:pPr>
        <w:tabs>
          <w:tab w:val="left" w:pos="284"/>
        </w:tabs>
        <w:spacing w:line="100" w:lineRule="atLeast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19.12.2018 г                                        № 81-па</w:t>
      </w:r>
    </w:p>
    <w:p w:rsidR="00E52C73" w:rsidRDefault="00E52C73" w:rsidP="00E52C73">
      <w:pPr>
        <w:tabs>
          <w:tab w:val="left" w:pos="284"/>
        </w:tabs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52C73" w:rsidRDefault="00E52C73" w:rsidP="00E52C73">
      <w:pPr>
        <w:ind w:right="325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 внесении изменений в постановление от 18.02.2016 года № 11-па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b/>
          <w:bCs/>
          <w:sz w:val="24"/>
        </w:rPr>
        <w:t>Гостомлянского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сельсовета и урегулированию конфликта интересов и ее состава».</w:t>
      </w:r>
    </w:p>
    <w:p w:rsidR="00E52C73" w:rsidRDefault="00E52C73" w:rsidP="00E52C73">
      <w:pPr>
        <w:pStyle w:val="a3"/>
        <w:ind w:firstLine="0"/>
        <w:rPr>
          <w:rFonts w:ascii="Times New Roman" w:hAnsi="Times New Roman"/>
          <w:b/>
        </w:rPr>
      </w:pPr>
    </w:p>
    <w:p w:rsidR="00E52C73" w:rsidRDefault="00E52C73" w:rsidP="00E52C73">
      <w:pPr>
        <w:tabs>
          <w:tab w:val="left" w:pos="709"/>
        </w:tabs>
        <w:autoSpaceDE w:val="0"/>
        <w:spacing w:line="100" w:lineRule="atLeast"/>
        <w:jc w:val="both"/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Arial"/>
          <w:b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    </w:t>
      </w:r>
      <w:proofErr w:type="gramStart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В соответствии с Федеральным законом от 25 декабря 2008 года № 273-ФЗ «О противодействии коррупции», частью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протеста Прокуратуры </w:t>
      </w:r>
      <w:proofErr w:type="spellStart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Медвенского</w:t>
      </w:r>
      <w:proofErr w:type="spellEnd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 района от 28.09.2018 года № 20-2018, Администрация </w:t>
      </w:r>
      <w:proofErr w:type="spellStart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Гостомлянского</w:t>
      </w:r>
      <w:proofErr w:type="spellEnd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 сельсовета </w:t>
      </w:r>
      <w:proofErr w:type="spellStart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Медвенского</w:t>
      </w:r>
      <w:proofErr w:type="spellEnd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 района ПОСТАНОВЛЯЕТ:</w:t>
      </w:r>
      <w:proofErr w:type="gramEnd"/>
    </w:p>
    <w:p w:rsidR="00E52C73" w:rsidRDefault="00E52C73" w:rsidP="00E52C73">
      <w:pPr>
        <w:tabs>
          <w:tab w:val="left" w:pos="709"/>
        </w:tabs>
        <w:autoSpaceDE w:val="0"/>
        <w:spacing w:line="100" w:lineRule="atLeast"/>
        <w:ind w:firstLine="540"/>
        <w:jc w:val="both"/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1. Внести следующие изменения и дополнения в постановление от 18.02.2018 года № 11-па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Гостомлянского</w:t>
      </w:r>
      <w:proofErr w:type="spellEnd"/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 сельсовета и урегулированию конфликта интересов и ее состава»:</w:t>
      </w:r>
    </w:p>
    <w:p w:rsidR="00E52C73" w:rsidRDefault="00E52C73" w:rsidP="00E52C73">
      <w:pPr>
        <w:tabs>
          <w:tab w:val="left" w:pos="709"/>
        </w:tabs>
        <w:autoSpaceDE w:val="0"/>
        <w:spacing w:line="100" w:lineRule="atLeast"/>
        <w:ind w:firstLine="540"/>
        <w:jc w:val="both"/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</w:pPr>
      <w:r>
        <w:rPr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п.8 Положения изложить в следующей редакции:</w:t>
      </w:r>
    </w:p>
    <w:p w:rsidR="00E52C73" w:rsidRDefault="00E52C73" w:rsidP="00E52C73">
      <w:pPr>
        <w:tabs>
          <w:tab w:val="left" w:pos="709"/>
        </w:tabs>
        <w:autoSpaceDE w:val="0"/>
        <w:spacing w:line="100" w:lineRule="atLeast"/>
        <w:ind w:firstLine="540"/>
        <w:jc w:val="both"/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</w:pPr>
      <w:r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а) председателя общественного совета, образованного при муниципальном образовании в соответствии с частью 2 статьи 20 Федерального закона от 4 апреля 2005 г. N 32-ФЗ “Об Общественной палате Российской Федерации”;</w:t>
      </w:r>
    </w:p>
    <w:p w:rsidR="00E52C73" w:rsidRDefault="00E52C73" w:rsidP="00E52C73">
      <w:pPr>
        <w:tabs>
          <w:tab w:val="left" w:pos="709"/>
        </w:tabs>
        <w:autoSpaceDE w:val="0"/>
        <w:spacing w:line="100" w:lineRule="atLeast"/>
        <w:ind w:firstLine="540"/>
        <w:jc w:val="both"/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</w:pPr>
      <w:r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б) председателя общественной организации ветеранов, созданной в муниципальном образовании;</w:t>
      </w:r>
    </w:p>
    <w:p w:rsidR="00E52C73" w:rsidRDefault="00E52C73" w:rsidP="00E52C73">
      <w:pPr>
        <w:tabs>
          <w:tab w:val="left" w:pos="709"/>
        </w:tabs>
        <w:autoSpaceDE w:val="0"/>
        <w:spacing w:line="100" w:lineRule="atLeast"/>
        <w:ind w:firstLine="540"/>
        <w:jc w:val="both"/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</w:pPr>
      <w:r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в) председателя профсоюзной организации, действующей в установленном порядке в муниципальном образовании.</w:t>
      </w:r>
    </w:p>
    <w:p w:rsidR="00E52C73" w:rsidRDefault="00E52C73" w:rsidP="00E52C7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52C73" w:rsidRDefault="00E52C73" w:rsidP="00E52C7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 вступает в силу со дня его подписания.</w:t>
      </w:r>
    </w:p>
    <w:p w:rsidR="00E52C73" w:rsidRDefault="00E52C73" w:rsidP="00E52C73">
      <w:pPr>
        <w:jc w:val="both"/>
        <w:rPr>
          <w:rFonts w:ascii="Times New Roman" w:hAnsi="Times New Roman"/>
          <w:sz w:val="28"/>
          <w:szCs w:val="28"/>
        </w:rPr>
      </w:pPr>
    </w:p>
    <w:p w:rsidR="00E52C73" w:rsidRDefault="00E52C73" w:rsidP="00E52C73">
      <w:pPr>
        <w:jc w:val="both"/>
        <w:rPr>
          <w:rFonts w:ascii="Times New Roman" w:hAnsi="Times New Roman"/>
          <w:sz w:val="24"/>
        </w:rPr>
      </w:pPr>
    </w:p>
    <w:p w:rsidR="00E52C73" w:rsidRDefault="00E52C73" w:rsidP="00E52C73">
      <w:pPr>
        <w:tabs>
          <w:tab w:val="left" w:pos="709"/>
        </w:tabs>
        <w:autoSpaceDE w:val="0"/>
        <w:spacing w:line="100" w:lineRule="atLeast"/>
        <w:ind w:firstLine="540"/>
        <w:jc w:val="both"/>
        <w:rPr>
          <w:rStyle w:val="blk"/>
          <w:rFonts w:ascii="Times New Roman" w:eastAsia="Calibri" w:hAnsi="Times New Roman" w:cs="Arial"/>
          <w:color w:val="00000A"/>
          <w:spacing w:val="1"/>
          <w:sz w:val="24"/>
          <w:shd w:val="clear" w:color="auto" w:fill="FFFFFF"/>
          <w:lang w:eastAsia="ar-SA" w:bidi="ar-SA"/>
        </w:rPr>
        <w:sectPr w:rsidR="00E52C73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Главы </w:t>
      </w:r>
      <w:proofErr w:type="spellStart"/>
      <w:r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>Гостомлянского</w:t>
      </w:r>
      <w:proofErr w:type="spellEnd"/>
      <w:r>
        <w:rPr>
          <w:rStyle w:val="blk"/>
          <w:rFonts w:ascii="Times New Roman" w:eastAsia="Calibri" w:hAnsi="Times New Roman" w:cs="Arial"/>
          <w:color w:val="00000A"/>
          <w:spacing w:val="1"/>
          <w:sz w:val="28"/>
          <w:szCs w:val="28"/>
          <w:shd w:val="clear" w:color="auto" w:fill="FFFFFF"/>
          <w:lang w:eastAsia="ar-SA" w:bidi="ar-SA"/>
        </w:rPr>
        <w:t xml:space="preserve"> сельсовета                                         </w:t>
      </w:r>
      <w:proofErr w:type="spellStart"/>
      <w:r>
        <w:rPr>
          <w:rStyle w:val="blk"/>
          <w:rFonts w:ascii="Times New Roman" w:eastAsia="Calibri" w:hAnsi="Times New Roman" w:cs="Arial"/>
          <w:color w:val="00000A"/>
          <w:spacing w:val="1"/>
          <w:sz w:val="24"/>
          <w:shd w:val="clear" w:color="auto" w:fill="FFFFFF"/>
          <w:lang w:eastAsia="ar-SA" w:bidi="ar-SA"/>
        </w:rPr>
        <w:t>И.А.Тарасова</w:t>
      </w:r>
      <w:bookmarkStart w:id="0" w:name="_GoBack"/>
      <w:bookmarkEnd w:id="0"/>
      <w:proofErr w:type="spellEnd"/>
    </w:p>
    <w:p w:rsidR="003A7F52" w:rsidRDefault="00E52C73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F7"/>
    <w:rsid w:val="0030799A"/>
    <w:rsid w:val="00457AF7"/>
    <w:rsid w:val="00B67EB4"/>
    <w:rsid w:val="00E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7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52C73"/>
  </w:style>
  <w:style w:type="paragraph" w:styleId="a3">
    <w:name w:val="Body Text Indent"/>
    <w:basedOn w:val="a"/>
    <w:link w:val="a4"/>
    <w:rsid w:val="00E52C73"/>
    <w:pPr>
      <w:ind w:firstLine="851"/>
      <w:jc w:val="both"/>
    </w:pPr>
    <w:rPr>
      <w:sz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E52C73"/>
    <w:rPr>
      <w:rFonts w:ascii="Arial" w:eastAsia="SimSun" w:hAnsi="Arial" w:cs="Mangal"/>
      <w:kern w:val="1"/>
      <w:sz w:val="24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7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52C73"/>
  </w:style>
  <w:style w:type="paragraph" w:styleId="a3">
    <w:name w:val="Body Text Indent"/>
    <w:basedOn w:val="a"/>
    <w:link w:val="a4"/>
    <w:rsid w:val="00E52C73"/>
    <w:pPr>
      <w:ind w:firstLine="851"/>
      <w:jc w:val="both"/>
    </w:pPr>
    <w:rPr>
      <w:sz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E52C73"/>
    <w:rPr>
      <w:rFonts w:ascii="Arial" w:eastAsia="SimSun" w:hAnsi="Arial" w:cs="Mangal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>HP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2022-03-28T09:37:00Z</dcterms:created>
  <dcterms:modified xsi:type="dcterms:W3CDTF">2022-03-28T09:37:00Z</dcterms:modified>
</cp:coreProperties>
</file>