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8AE" w:rsidRPr="00D6616E" w:rsidRDefault="00B268AE" w:rsidP="00B268AE">
      <w:pPr>
        <w:pStyle w:val="a5"/>
        <w:rPr>
          <w:rFonts w:ascii="Arial" w:hAnsi="Arial" w:cs="Arial"/>
          <w:sz w:val="32"/>
          <w:szCs w:val="32"/>
        </w:rPr>
      </w:pPr>
      <w:r w:rsidRPr="00D6616E">
        <w:rPr>
          <w:rFonts w:ascii="Arial" w:hAnsi="Arial" w:cs="Arial"/>
          <w:sz w:val="32"/>
          <w:szCs w:val="32"/>
        </w:rPr>
        <w:t>СОБРАНИЕ ДЕПУТАТОВ</w:t>
      </w:r>
    </w:p>
    <w:p w:rsidR="00B268AE" w:rsidRPr="00D6616E" w:rsidRDefault="00B268AE" w:rsidP="00B268AE">
      <w:pPr>
        <w:pStyle w:val="a5"/>
        <w:rPr>
          <w:rFonts w:ascii="Arial" w:hAnsi="Arial" w:cs="Arial"/>
          <w:sz w:val="32"/>
          <w:szCs w:val="32"/>
        </w:rPr>
      </w:pPr>
      <w:r w:rsidRPr="00D6616E">
        <w:rPr>
          <w:rFonts w:ascii="Arial" w:hAnsi="Arial" w:cs="Arial"/>
          <w:sz w:val="32"/>
          <w:szCs w:val="32"/>
        </w:rPr>
        <w:t>ГОСТОМЛЯНСКОГО СЕЛЬСОВЕТА</w:t>
      </w:r>
    </w:p>
    <w:p w:rsidR="00B268AE" w:rsidRPr="00D6616E" w:rsidRDefault="00B268AE" w:rsidP="00B268AE">
      <w:pPr>
        <w:pStyle w:val="a6"/>
        <w:rPr>
          <w:rFonts w:cs="Arial"/>
          <w:b/>
          <w:i w:val="0"/>
          <w:sz w:val="32"/>
          <w:szCs w:val="32"/>
        </w:rPr>
      </w:pPr>
      <w:r w:rsidRPr="00D6616E">
        <w:rPr>
          <w:rFonts w:cs="Arial"/>
          <w:b/>
          <w:i w:val="0"/>
          <w:sz w:val="32"/>
          <w:szCs w:val="32"/>
        </w:rPr>
        <w:t>МЕДВЕНСКОГО РАЙОНА</w:t>
      </w:r>
    </w:p>
    <w:p w:rsidR="00B268AE" w:rsidRPr="00D6616E" w:rsidRDefault="00B268AE" w:rsidP="00B268AE">
      <w:pPr>
        <w:pStyle w:val="a3"/>
        <w:jc w:val="center"/>
        <w:rPr>
          <w:rFonts w:ascii="Arial" w:hAnsi="Arial" w:cs="Arial"/>
          <w:b/>
          <w:sz w:val="32"/>
          <w:szCs w:val="32"/>
          <w:lang w:eastAsia="ar-SA"/>
        </w:rPr>
      </w:pPr>
      <w:r w:rsidRPr="00D6616E">
        <w:rPr>
          <w:rFonts w:ascii="Arial" w:hAnsi="Arial" w:cs="Arial"/>
          <w:b/>
          <w:sz w:val="32"/>
          <w:szCs w:val="32"/>
          <w:lang w:eastAsia="ar-SA"/>
        </w:rPr>
        <w:t>КУРСКОЙ ОБЛАСТИ</w:t>
      </w:r>
    </w:p>
    <w:p w:rsidR="00B268AE" w:rsidRPr="001E2F38" w:rsidRDefault="00B268AE" w:rsidP="00B268AE">
      <w:pPr>
        <w:jc w:val="center"/>
        <w:rPr>
          <w:b/>
          <w:sz w:val="28"/>
          <w:szCs w:val="28"/>
        </w:rPr>
      </w:pPr>
    </w:p>
    <w:p w:rsidR="00B268AE" w:rsidRPr="00D6616E" w:rsidRDefault="00B268AE" w:rsidP="00B268AE">
      <w:pPr>
        <w:jc w:val="center"/>
        <w:rPr>
          <w:rFonts w:ascii="Arial" w:hAnsi="Arial" w:cs="Arial"/>
          <w:b/>
          <w:sz w:val="32"/>
          <w:szCs w:val="32"/>
        </w:rPr>
      </w:pPr>
      <w:r w:rsidRPr="00D6616E">
        <w:rPr>
          <w:rFonts w:ascii="Arial" w:hAnsi="Arial" w:cs="Arial"/>
          <w:b/>
          <w:sz w:val="32"/>
          <w:szCs w:val="32"/>
        </w:rPr>
        <w:t>РЕШЕНИЕ</w:t>
      </w:r>
    </w:p>
    <w:p w:rsidR="00B268AE" w:rsidRPr="001E2F38" w:rsidRDefault="00B268AE" w:rsidP="00B268AE">
      <w:pPr>
        <w:jc w:val="center"/>
        <w:rPr>
          <w:b/>
          <w:sz w:val="36"/>
          <w:szCs w:val="36"/>
        </w:rPr>
      </w:pPr>
    </w:p>
    <w:p w:rsidR="00B268AE" w:rsidRPr="00D6616E" w:rsidRDefault="00B268AE" w:rsidP="00B268AE">
      <w:pPr>
        <w:jc w:val="center"/>
        <w:rPr>
          <w:rFonts w:ascii="Arial" w:hAnsi="Arial" w:cs="Arial"/>
          <w:b/>
          <w:sz w:val="32"/>
          <w:szCs w:val="32"/>
        </w:rPr>
      </w:pPr>
      <w:r w:rsidRPr="00D6616E">
        <w:rPr>
          <w:rFonts w:ascii="Arial" w:hAnsi="Arial" w:cs="Arial"/>
          <w:b/>
          <w:sz w:val="32"/>
          <w:szCs w:val="32"/>
        </w:rPr>
        <w:t xml:space="preserve">от </w:t>
      </w:r>
      <w:r>
        <w:rPr>
          <w:rFonts w:ascii="Arial" w:hAnsi="Arial" w:cs="Arial"/>
          <w:b/>
          <w:sz w:val="32"/>
          <w:szCs w:val="32"/>
        </w:rPr>
        <w:t>15.04</w:t>
      </w:r>
      <w:r w:rsidRPr="00D6616E">
        <w:rPr>
          <w:rFonts w:ascii="Arial" w:hAnsi="Arial" w:cs="Arial"/>
          <w:b/>
          <w:sz w:val="32"/>
          <w:szCs w:val="32"/>
        </w:rPr>
        <w:t>.202</w:t>
      </w:r>
      <w:r>
        <w:rPr>
          <w:rFonts w:ascii="Arial" w:hAnsi="Arial" w:cs="Arial"/>
          <w:b/>
          <w:sz w:val="32"/>
          <w:szCs w:val="32"/>
        </w:rPr>
        <w:t>2</w:t>
      </w:r>
      <w:r w:rsidRPr="00D6616E">
        <w:rPr>
          <w:rFonts w:ascii="Arial" w:hAnsi="Arial" w:cs="Arial"/>
          <w:b/>
          <w:sz w:val="32"/>
          <w:szCs w:val="32"/>
        </w:rPr>
        <w:t xml:space="preserve"> года     № </w:t>
      </w:r>
      <w:r>
        <w:rPr>
          <w:rFonts w:ascii="Arial" w:hAnsi="Arial" w:cs="Arial"/>
          <w:b/>
          <w:sz w:val="32"/>
          <w:szCs w:val="32"/>
        </w:rPr>
        <w:t>113/379</w:t>
      </w:r>
    </w:p>
    <w:p w:rsidR="00B268AE" w:rsidRPr="00CA4823" w:rsidRDefault="00B268AE" w:rsidP="00B268AE">
      <w:pPr>
        <w:jc w:val="both"/>
      </w:pPr>
    </w:p>
    <w:p w:rsidR="00B268AE" w:rsidRPr="00A66917" w:rsidRDefault="00B268AE" w:rsidP="00B268AE">
      <w:pPr>
        <w:jc w:val="center"/>
        <w:rPr>
          <w:rFonts w:ascii="Arial" w:eastAsia="Times New Roman" w:hAnsi="Arial" w:cs="Arial"/>
          <w:color w:val="000000"/>
          <w:sz w:val="32"/>
          <w:szCs w:val="32"/>
          <w:lang w:eastAsia="ru-RU"/>
        </w:rPr>
      </w:pPr>
      <w:r w:rsidRPr="00A66917">
        <w:rPr>
          <w:rFonts w:ascii="Arial" w:eastAsia="Times New Roman" w:hAnsi="Arial" w:cs="Arial"/>
          <w:b/>
          <w:bCs/>
          <w:color w:val="000000"/>
          <w:sz w:val="32"/>
          <w:szCs w:val="32"/>
          <w:lang w:eastAsia="ru-RU"/>
        </w:rPr>
        <w:t xml:space="preserve">О внесении изменений в решение собрания депутатов </w:t>
      </w:r>
      <w:proofErr w:type="spellStart"/>
      <w:r>
        <w:rPr>
          <w:rFonts w:ascii="Arial" w:eastAsia="Times New Roman" w:hAnsi="Arial" w:cs="Arial"/>
          <w:b/>
          <w:bCs/>
          <w:color w:val="000000"/>
          <w:sz w:val="32"/>
          <w:szCs w:val="32"/>
          <w:lang w:eastAsia="ru-RU"/>
        </w:rPr>
        <w:t>Гостомлянского</w:t>
      </w:r>
      <w:proofErr w:type="spellEnd"/>
      <w:r w:rsidRPr="00A66917">
        <w:rPr>
          <w:rFonts w:ascii="Arial" w:eastAsia="Times New Roman" w:hAnsi="Arial" w:cs="Arial"/>
          <w:b/>
          <w:bCs/>
          <w:color w:val="000000"/>
          <w:sz w:val="32"/>
          <w:szCs w:val="32"/>
          <w:lang w:eastAsia="ru-RU"/>
        </w:rPr>
        <w:t xml:space="preserve">  сельсовета </w:t>
      </w:r>
      <w:proofErr w:type="spellStart"/>
      <w:r>
        <w:rPr>
          <w:rFonts w:ascii="Arial" w:eastAsia="Times New Roman" w:hAnsi="Arial" w:cs="Arial"/>
          <w:b/>
          <w:bCs/>
          <w:color w:val="000000"/>
          <w:sz w:val="32"/>
          <w:szCs w:val="32"/>
          <w:lang w:eastAsia="ru-RU"/>
        </w:rPr>
        <w:t>Медвенского</w:t>
      </w:r>
      <w:proofErr w:type="spellEnd"/>
      <w:r w:rsidRPr="00A66917">
        <w:rPr>
          <w:rFonts w:ascii="Arial" w:eastAsia="Times New Roman" w:hAnsi="Arial" w:cs="Arial"/>
          <w:b/>
          <w:bCs/>
          <w:color w:val="000000"/>
          <w:sz w:val="32"/>
          <w:szCs w:val="32"/>
          <w:lang w:eastAsia="ru-RU"/>
        </w:rPr>
        <w:t xml:space="preserve"> района от </w:t>
      </w:r>
      <w:r>
        <w:rPr>
          <w:rFonts w:ascii="Arial" w:eastAsia="Times New Roman" w:hAnsi="Arial" w:cs="Arial"/>
          <w:b/>
          <w:bCs/>
          <w:color w:val="000000"/>
          <w:sz w:val="32"/>
          <w:szCs w:val="32"/>
          <w:lang w:eastAsia="ru-RU"/>
        </w:rPr>
        <w:t>12.11</w:t>
      </w:r>
      <w:r w:rsidRPr="00A66917">
        <w:rPr>
          <w:rFonts w:ascii="Arial" w:eastAsia="Times New Roman" w:hAnsi="Arial" w:cs="Arial"/>
          <w:b/>
          <w:bCs/>
          <w:color w:val="000000"/>
          <w:sz w:val="32"/>
          <w:szCs w:val="32"/>
          <w:lang w:eastAsia="ru-RU"/>
        </w:rPr>
        <w:t xml:space="preserve">.2021г. № </w:t>
      </w:r>
      <w:r>
        <w:rPr>
          <w:rFonts w:ascii="Arial" w:eastAsia="Times New Roman" w:hAnsi="Arial" w:cs="Arial"/>
          <w:b/>
          <w:bCs/>
          <w:color w:val="000000"/>
          <w:sz w:val="32"/>
          <w:szCs w:val="32"/>
          <w:lang w:eastAsia="ru-RU"/>
        </w:rPr>
        <w:t>107/355</w:t>
      </w:r>
      <w:r w:rsidRPr="00A66917">
        <w:rPr>
          <w:rFonts w:ascii="Arial" w:eastAsia="Times New Roman" w:hAnsi="Arial" w:cs="Arial"/>
          <w:b/>
          <w:bCs/>
          <w:color w:val="000000"/>
          <w:sz w:val="32"/>
          <w:szCs w:val="32"/>
          <w:lang w:eastAsia="ru-RU"/>
        </w:rPr>
        <w:t xml:space="preserve"> «Об утверждении Положения о муниципальном контроле в сфере благоустройства на территории </w:t>
      </w:r>
      <w:r>
        <w:rPr>
          <w:rFonts w:ascii="Arial" w:eastAsia="Times New Roman" w:hAnsi="Arial" w:cs="Arial"/>
          <w:b/>
          <w:bCs/>
          <w:color w:val="000000"/>
          <w:sz w:val="32"/>
          <w:szCs w:val="32"/>
          <w:lang w:eastAsia="ru-RU"/>
        </w:rPr>
        <w:t>муниципального образования</w:t>
      </w:r>
      <w:r w:rsidRPr="00A66917">
        <w:rPr>
          <w:rFonts w:ascii="Arial" w:eastAsia="Times New Roman" w:hAnsi="Arial" w:cs="Arial"/>
          <w:b/>
          <w:bCs/>
          <w:color w:val="000000"/>
          <w:sz w:val="32"/>
          <w:szCs w:val="32"/>
          <w:lang w:eastAsia="ru-RU"/>
        </w:rPr>
        <w:t xml:space="preserve"> «</w:t>
      </w:r>
      <w:proofErr w:type="spellStart"/>
      <w:r>
        <w:rPr>
          <w:rFonts w:ascii="Arial" w:eastAsia="Times New Roman" w:hAnsi="Arial" w:cs="Arial"/>
          <w:b/>
          <w:bCs/>
          <w:color w:val="000000"/>
          <w:sz w:val="32"/>
          <w:szCs w:val="32"/>
          <w:lang w:eastAsia="ru-RU"/>
        </w:rPr>
        <w:t>Гостомлянский</w:t>
      </w:r>
      <w:proofErr w:type="spellEnd"/>
      <w:r w:rsidRPr="00A66917">
        <w:rPr>
          <w:rFonts w:ascii="Arial" w:eastAsia="Times New Roman" w:hAnsi="Arial" w:cs="Arial"/>
          <w:b/>
          <w:bCs/>
          <w:color w:val="000000"/>
          <w:sz w:val="32"/>
          <w:szCs w:val="32"/>
          <w:lang w:eastAsia="ru-RU"/>
        </w:rPr>
        <w:t xml:space="preserve">  сельсовет» </w:t>
      </w:r>
      <w:proofErr w:type="spellStart"/>
      <w:r>
        <w:rPr>
          <w:rFonts w:ascii="Arial" w:eastAsia="Times New Roman" w:hAnsi="Arial" w:cs="Arial"/>
          <w:b/>
          <w:bCs/>
          <w:color w:val="000000"/>
          <w:sz w:val="32"/>
          <w:szCs w:val="32"/>
          <w:lang w:eastAsia="ru-RU"/>
        </w:rPr>
        <w:t>Медвенского</w:t>
      </w:r>
      <w:proofErr w:type="spellEnd"/>
      <w:r w:rsidRPr="00A66917">
        <w:rPr>
          <w:rFonts w:ascii="Arial" w:eastAsia="Times New Roman" w:hAnsi="Arial" w:cs="Arial"/>
          <w:b/>
          <w:bCs/>
          <w:color w:val="000000"/>
          <w:sz w:val="32"/>
          <w:szCs w:val="32"/>
          <w:lang w:eastAsia="ru-RU"/>
        </w:rPr>
        <w:t xml:space="preserve"> района Курской области.</w:t>
      </w:r>
    </w:p>
    <w:p w:rsidR="00B268AE" w:rsidRPr="007C2067" w:rsidRDefault="00B268AE" w:rsidP="00B268AE">
      <w:pPr>
        <w:jc w:val="both"/>
        <w:rPr>
          <w:rFonts w:ascii="Tahoma" w:eastAsia="Times New Roman" w:hAnsi="Tahoma" w:cs="Tahoma"/>
          <w:color w:val="000000"/>
          <w:sz w:val="18"/>
          <w:szCs w:val="18"/>
          <w:lang w:eastAsia="ru-RU"/>
        </w:rPr>
      </w:pPr>
      <w:r w:rsidRPr="007C2067">
        <w:rPr>
          <w:rFonts w:ascii="Tahoma" w:eastAsia="Times New Roman" w:hAnsi="Tahoma" w:cs="Tahoma"/>
          <w:color w:val="000000"/>
          <w:sz w:val="18"/>
          <w:szCs w:val="18"/>
          <w:lang w:eastAsia="ru-RU"/>
        </w:rPr>
        <w:t> </w:t>
      </w:r>
    </w:p>
    <w:p w:rsidR="00B268AE" w:rsidRPr="00A66917" w:rsidRDefault="00B268AE" w:rsidP="00B268AE">
      <w:pPr>
        <w:jc w:val="both"/>
        <w:rPr>
          <w:rFonts w:ascii="Arial" w:eastAsia="Times New Roman" w:hAnsi="Arial" w:cs="Arial"/>
          <w:color w:val="000000"/>
          <w:lang w:eastAsia="ru-RU"/>
        </w:rPr>
      </w:pPr>
      <w:r>
        <w:rPr>
          <w:rFonts w:ascii="Arial" w:eastAsia="Times New Roman" w:hAnsi="Arial" w:cs="Arial"/>
          <w:color w:val="000000"/>
          <w:lang w:eastAsia="ru-RU"/>
        </w:rPr>
        <w:t xml:space="preserve">     </w:t>
      </w:r>
      <w:proofErr w:type="gramStart"/>
      <w:r w:rsidRPr="00A66917">
        <w:rPr>
          <w:rFonts w:ascii="Arial" w:eastAsia="Times New Roman" w:hAnsi="Arial" w:cs="Arial"/>
          <w:color w:val="000000"/>
          <w:lang w:eastAsia="ru-RU"/>
        </w:rPr>
        <w:t xml:space="preserve">На основании </w:t>
      </w:r>
      <w:r>
        <w:rPr>
          <w:rFonts w:ascii="Arial" w:eastAsia="Times New Roman" w:hAnsi="Arial" w:cs="Arial"/>
          <w:color w:val="000000"/>
          <w:lang w:eastAsia="ru-RU"/>
        </w:rPr>
        <w:t xml:space="preserve">Требования Прокуратуры </w:t>
      </w:r>
      <w:proofErr w:type="spellStart"/>
      <w:r>
        <w:rPr>
          <w:rFonts w:ascii="Arial" w:eastAsia="Times New Roman" w:hAnsi="Arial" w:cs="Arial"/>
          <w:color w:val="000000"/>
          <w:lang w:eastAsia="ru-RU"/>
        </w:rPr>
        <w:t>Медвенского</w:t>
      </w:r>
      <w:proofErr w:type="spellEnd"/>
      <w:r>
        <w:rPr>
          <w:rFonts w:ascii="Arial" w:eastAsia="Times New Roman" w:hAnsi="Arial" w:cs="Arial"/>
          <w:color w:val="000000"/>
          <w:lang w:eastAsia="ru-RU"/>
        </w:rPr>
        <w:t xml:space="preserve"> района</w:t>
      </w:r>
      <w:r w:rsidRPr="00A66917">
        <w:rPr>
          <w:rFonts w:ascii="Arial" w:eastAsia="Times New Roman" w:hAnsi="Arial" w:cs="Arial"/>
          <w:color w:val="000000"/>
          <w:lang w:eastAsia="ru-RU"/>
        </w:rPr>
        <w:t xml:space="preserve"> от </w:t>
      </w:r>
      <w:r>
        <w:rPr>
          <w:rFonts w:ascii="Arial" w:eastAsia="Times New Roman" w:hAnsi="Arial" w:cs="Arial"/>
          <w:color w:val="000000"/>
          <w:lang w:eastAsia="ru-RU"/>
        </w:rPr>
        <w:t>25.03</w:t>
      </w:r>
      <w:r w:rsidRPr="00A66917">
        <w:rPr>
          <w:rFonts w:ascii="Arial" w:eastAsia="Times New Roman" w:hAnsi="Arial" w:cs="Arial"/>
          <w:color w:val="000000"/>
          <w:lang w:eastAsia="ru-RU"/>
        </w:rPr>
        <w:t xml:space="preserve">.2022г. № </w:t>
      </w:r>
      <w:r>
        <w:rPr>
          <w:rFonts w:ascii="Arial" w:eastAsia="Times New Roman" w:hAnsi="Arial" w:cs="Arial"/>
          <w:color w:val="000000"/>
          <w:lang w:eastAsia="ru-RU"/>
        </w:rPr>
        <w:t>39</w:t>
      </w:r>
      <w:r w:rsidRPr="00A66917">
        <w:rPr>
          <w:rFonts w:ascii="Arial" w:eastAsia="Times New Roman" w:hAnsi="Arial" w:cs="Arial"/>
          <w:color w:val="000000"/>
          <w:lang w:eastAsia="ru-RU"/>
        </w:rPr>
        <w:t xml:space="preserve">-2022 г., </w:t>
      </w:r>
      <w:r>
        <w:rPr>
          <w:rFonts w:ascii="Arial" w:eastAsia="Times New Roman" w:hAnsi="Arial" w:cs="Arial"/>
          <w:color w:val="000000"/>
          <w:lang w:eastAsia="ru-RU"/>
        </w:rPr>
        <w:t>в</w:t>
      </w:r>
      <w:r w:rsidRPr="00A66917">
        <w:rPr>
          <w:rFonts w:ascii="Arial" w:eastAsia="Times New Roman" w:hAnsi="Arial" w:cs="Arial"/>
          <w:color w:val="000000"/>
          <w:lang w:eastAsia="ru-RU"/>
        </w:rPr>
        <w:t xml:space="preserve">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w:t>
      </w:r>
      <w:proofErr w:type="spellStart"/>
      <w:r>
        <w:rPr>
          <w:rFonts w:ascii="Arial" w:eastAsia="Times New Roman" w:hAnsi="Arial" w:cs="Arial"/>
          <w:color w:val="000000"/>
          <w:lang w:eastAsia="ru-RU"/>
        </w:rPr>
        <w:t>Гостомлянский</w:t>
      </w:r>
      <w:proofErr w:type="spellEnd"/>
      <w:r w:rsidRPr="00A66917">
        <w:rPr>
          <w:rFonts w:ascii="Arial" w:eastAsia="Times New Roman" w:hAnsi="Arial" w:cs="Arial"/>
          <w:color w:val="000000"/>
          <w:lang w:eastAsia="ru-RU"/>
        </w:rPr>
        <w:t xml:space="preserve"> сельсовет» </w:t>
      </w:r>
      <w:proofErr w:type="spellStart"/>
      <w:r>
        <w:rPr>
          <w:rFonts w:ascii="Arial" w:eastAsia="Times New Roman" w:hAnsi="Arial" w:cs="Arial"/>
          <w:color w:val="000000"/>
          <w:lang w:eastAsia="ru-RU"/>
        </w:rPr>
        <w:t>Медвенского</w:t>
      </w:r>
      <w:proofErr w:type="spellEnd"/>
      <w:r w:rsidRPr="00A66917">
        <w:rPr>
          <w:rFonts w:ascii="Arial" w:eastAsia="Times New Roman" w:hAnsi="Arial" w:cs="Arial"/>
          <w:color w:val="000000"/>
          <w:lang w:eastAsia="ru-RU"/>
        </w:rPr>
        <w:t xml:space="preserve"> района Курской области Собрание депутатов</w:t>
      </w:r>
      <w:proofErr w:type="gramEnd"/>
      <w:r w:rsidRPr="00A66917">
        <w:rPr>
          <w:rFonts w:ascii="Arial" w:eastAsia="Times New Roman" w:hAnsi="Arial" w:cs="Arial"/>
          <w:color w:val="000000"/>
          <w:lang w:eastAsia="ru-RU"/>
        </w:rPr>
        <w:t xml:space="preserve"> </w:t>
      </w:r>
      <w:proofErr w:type="spellStart"/>
      <w:r>
        <w:rPr>
          <w:rFonts w:ascii="Arial" w:eastAsia="Times New Roman" w:hAnsi="Arial" w:cs="Arial"/>
          <w:color w:val="000000"/>
          <w:lang w:eastAsia="ru-RU"/>
        </w:rPr>
        <w:t>Гостомлянского</w:t>
      </w:r>
      <w:proofErr w:type="spellEnd"/>
      <w:r w:rsidRPr="00A66917">
        <w:rPr>
          <w:rFonts w:ascii="Arial" w:eastAsia="Times New Roman" w:hAnsi="Arial" w:cs="Arial"/>
          <w:color w:val="000000"/>
          <w:lang w:eastAsia="ru-RU"/>
        </w:rPr>
        <w:t xml:space="preserve"> сельсовета </w:t>
      </w:r>
      <w:proofErr w:type="spellStart"/>
      <w:r>
        <w:rPr>
          <w:rFonts w:ascii="Arial" w:eastAsia="Times New Roman" w:hAnsi="Arial" w:cs="Arial"/>
          <w:color w:val="000000"/>
          <w:lang w:eastAsia="ru-RU"/>
        </w:rPr>
        <w:t>Медвенского</w:t>
      </w:r>
      <w:proofErr w:type="spellEnd"/>
      <w:r w:rsidRPr="00A66917">
        <w:rPr>
          <w:rFonts w:ascii="Arial" w:eastAsia="Times New Roman" w:hAnsi="Arial" w:cs="Arial"/>
          <w:color w:val="000000"/>
          <w:lang w:eastAsia="ru-RU"/>
        </w:rPr>
        <w:t xml:space="preserve"> района </w:t>
      </w:r>
      <w:r>
        <w:rPr>
          <w:rFonts w:ascii="Arial" w:eastAsia="Times New Roman" w:hAnsi="Arial" w:cs="Arial"/>
          <w:bCs/>
          <w:color w:val="000000"/>
          <w:lang w:eastAsia="ru-RU"/>
        </w:rPr>
        <w:t>РЕШИЛО</w:t>
      </w:r>
      <w:r w:rsidRPr="00A66917">
        <w:rPr>
          <w:rFonts w:ascii="Arial" w:eastAsia="Times New Roman" w:hAnsi="Arial" w:cs="Arial"/>
          <w:bCs/>
          <w:color w:val="000000"/>
          <w:lang w:eastAsia="ru-RU"/>
        </w:rPr>
        <w:t>:</w:t>
      </w:r>
    </w:p>
    <w:p w:rsidR="00B268AE" w:rsidRPr="00A66917" w:rsidRDefault="00B268AE" w:rsidP="00B268AE">
      <w:pPr>
        <w:jc w:val="both"/>
        <w:rPr>
          <w:rFonts w:ascii="Arial" w:eastAsia="Times New Roman" w:hAnsi="Arial" w:cs="Arial"/>
          <w:color w:val="000000"/>
          <w:lang w:eastAsia="ru-RU"/>
        </w:rPr>
      </w:pPr>
      <w:r w:rsidRPr="00A66917">
        <w:rPr>
          <w:rFonts w:ascii="Arial" w:eastAsia="Times New Roman" w:hAnsi="Arial" w:cs="Arial"/>
          <w:color w:val="000000"/>
          <w:lang w:eastAsia="ru-RU"/>
        </w:rPr>
        <w:t> </w:t>
      </w:r>
    </w:p>
    <w:p w:rsidR="00B268AE" w:rsidRPr="00A66917" w:rsidRDefault="00B268AE" w:rsidP="00B268AE">
      <w:pPr>
        <w:jc w:val="both"/>
        <w:rPr>
          <w:rFonts w:ascii="Arial" w:eastAsia="Times New Roman" w:hAnsi="Arial" w:cs="Arial"/>
          <w:color w:val="000000"/>
          <w:lang w:eastAsia="ru-RU"/>
        </w:rPr>
      </w:pPr>
      <w:r w:rsidRPr="00A66917">
        <w:rPr>
          <w:rFonts w:ascii="Arial" w:eastAsia="Times New Roman" w:hAnsi="Arial" w:cs="Arial"/>
          <w:color w:val="000000"/>
          <w:lang w:eastAsia="ru-RU"/>
        </w:rPr>
        <w:t xml:space="preserve">1.Внести изменений в Решение Собрания депутатов </w:t>
      </w:r>
      <w:proofErr w:type="spellStart"/>
      <w:r>
        <w:rPr>
          <w:rFonts w:ascii="Arial" w:eastAsia="Times New Roman" w:hAnsi="Arial" w:cs="Arial"/>
          <w:color w:val="000000"/>
          <w:lang w:eastAsia="ru-RU"/>
        </w:rPr>
        <w:t>Гостомлянского</w:t>
      </w:r>
      <w:proofErr w:type="spellEnd"/>
      <w:r w:rsidRPr="00A66917">
        <w:rPr>
          <w:rFonts w:ascii="Arial" w:eastAsia="Times New Roman" w:hAnsi="Arial" w:cs="Arial"/>
          <w:color w:val="000000"/>
          <w:lang w:eastAsia="ru-RU"/>
        </w:rPr>
        <w:t xml:space="preserve"> сельсовета </w:t>
      </w:r>
      <w:proofErr w:type="spellStart"/>
      <w:r>
        <w:rPr>
          <w:rFonts w:ascii="Arial" w:eastAsia="Times New Roman" w:hAnsi="Arial" w:cs="Arial"/>
          <w:color w:val="000000"/>
          <w:lang w:eastAsia="ru-RU"/>
        </w:rPr>
        <w:t>Медвенского</w:t>
      </w:r>
      <w:proofErr w:type="spellEnd"/>
      <w:r w:rsidRPr="00A66917">
        <w:rPr>
          <w:rFonts w:ascii="Arial" w:eastAsia="Times New Roman" w:hAnsi="Arial" w:cs="Arial"/>
          <w:color w:val="000000"/>
          <w:lang w:eastAsia="ru-RU"/>
        </w:rPr>
        <w:t xml:space="preserve"> района от </w:t>
      </w:r>
      <w:r>
        <w:rPr>
          <w:rFonts w:ascii="Arial" w:eastAsia="Times New Roman" w:hAnsi="Arial" w:cs="Arial"/>
          <w:color w:val="000000"/>
          <w:lang w:eastAsia="ru-RU"/>
        </w:rPr>
        <w:t>12.11</w:t>
      </w:r>
      <w:r w:rsidRPr="00A66917">
        <w:rPr>
          <w:rFonts w:ascii="Arial" w:eastAsia="Times New Roman" w:hAnsi="Arial" w:cs="Arial"/>
          <w:color w:val="000000"/>
          <w:lang w:eastAsia="ru-RU"/>
        </w:rPr>
        <w:t xml:space="preserve">.2021г. № </w:t>
      </w:r>
      <w:r>
        <w:rPr>
          <w:rFonts w:ascii="Arial" w:eastAsia="Times New Roman" w:hAnsi="Arial" w:cs="Arial"/>
          <w:color w:val="000000"/>
          <w:lang w:eastAsia="ru-RU"/>
        </w:rPr>
        <w:t>107/355</w:t>
      </w:r>
      <w:r w:rsidRPr="00A66917">
        <w:rPr>
          <w:rFonts w:ascii="Arial" w:eastAsia="Times New Roman" w:hAnsi="Arial" w:cs="Arial"/>
          <w:color w:val="000000"/>
          <w:lang w:eastAsia="ru-RU"/>
        </w:rPr>
        <w:t>  «Об утверждении  Положения о муниципальном контроле в сфере благоустройства на территории муниципального образования «</w:t>
      </w:r>
      <w:proofErr w:type="spellStart"/>
      <w:r>
        <w:rPr>
          <w:rFonts w:ascii="Arial" w:eastAsia="Times New Roman" w:hAnsi="Arial" w:cs="Arial"/>
          <w:color w:val="000000"/>
          <w:lang w:eastAsia="ru-RU"/>
        </w:rPr>
        <w:t>Гостмолянский</w:t>
      </w:r>
      <w:proofErr w:type="spellEnd"/>
      <w:r w:rsidRPr="00A66917">
        <w:rPr>
          <w:rFonts w:ascii="Arial" w:eastAsia="Times New Roman" w:hAnsi="Arial" w:cs="Arial"/>
          <w:color w:val="000000"/>
          <w:lang w:eastAsia="ru-RU"/>
        </w:rPr>
        <w:t xml:space="preserve"> сельсовет» </w:t>
      </w:r>
      <w:proofErr w:type="spellStart"/>
      <w:r>
        <w:rPr>
          <w:rFonts w:ascii="Arial" w:eastAsia="Times New Roman" w:hAnsi="Arial" w:cs="Arial"/>
          <w:color w:val="000000"/>
          <w:lang w:eastAsia="ru-RU"/>
        </w:rPr>
        <w:t>Медвенского</w:t>
      </w:r>
      <w:proofErr w:type="spellEnd"/>
      <w:r w:rsidRPr="00A66917">
        <w:rPr>
          <w:rFonts w:ascii="Arial" w:eastAsia="Times New Roman" w:hAnsi="Arial" w:cs="Arial"/>
          <w:color w:val="000000"/>
          <w:lang w:eastAsia="ru-RU"/>
        </w:rPr>
        <w:t xml:space="preserve"> района Курской области»:</w:t>
      </w:r>
    </w:p>
    <w:p w:rsidR="00B268AE" w:rsidRPr="00A66917" w:rsidRDefault="00B268AE" w:rsidP="00B268AE">
      <w:pPr>
        <w:jc w:val="both"/>
        <w:rPr>
          <w:rFonts w:ascii="Arial" w:eastAsia="Times New Roman" w:hAnsi="Arial" w:cs="Arial"/>
          <w:color w:val="000000"/>
          <w:lang w:eastAsia="ru-RU"/>
        </w:rPr>
      </w:pPr>
      <w:r w:rsidRPr="00A66917">
        <w:rPr>
          <w:rFonts w:ascii="Arial" w:eastAsia="Times New Roman" w:hAnsi="Arial" w:cs="Arial"/>
          <w:color w:val="000000"/>
          <w:lang w:eastAsia="ru-RU"/>
        </w:rPr>
        <w:t xml:space="preserve">П. </w:t>
      </w:r>
      <w:r>
        <w:rPr>
          <w:rFonts w:ascii="Arial" w:eastAsia="Times New Roman" w:hAnsi="Arial" w:cs="Arial"/>
          <w:color w:val="000000"/>
          <w:lang w:eastAsia="ru-RU"/>
        </w:rPr>
        <w:t>2.7</w:t>
      </w:r>
      <w:r w:rsidRPr="00A66917">
        <w:rPr>
          <w:rFonts w:ascii="Arial" w:eastAsia="Times New Roman" w:hAnsi="Arial" w:cs="Arial"/>
          <w:color w:val="000000"/>
          <w:lang w:eastAsia="ru-RU"/>
        </w:rPr>
        <w:t>. изложить в новой редакции:</w:t>
      </w:r>
    </w:p>
    <w:p w:rsidR="00B268AE" w:rsidRPr="00A66917" w:rsidRDefault="00B268AE" w:rsidP="00B268AE">
      <w:pPr>
        <w:jc w:val="both"/>
        <w:rPr>
          <w:rFonts w:ascii="Arial" w:eastAsia="Times New Roman" w:hAnsi="Arial" w:cs="Arial"/>
          <w:color w:val="000000"/>
          <w:lang w:eastAsia="ru-RU"/>
        </w:rPr>
      </w:pPr>
      <w:r w:rsidRPr="00A66917">
        <w:rPr>
          <w:rFonts w:ascii="Arial" w:eastAsia="Times New Roman" w:hAnsi="Arial" w:cs="Arial"/>
          <w:color w:val="000000"/>
          <w:lang w:eastAsia="ru-RU"/>
        </w:rPr>
        <w:t>Обобщение правоприменительной практики осуществляется должностными лицами уполномоченного органа путем сбора и анализа данных о проведенных контрольных мероприятиях и их результатов, а также поступивших обращений. 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публичные обсуждения. Доклад утверждается постановлением главы администрации. Доклад, содержащий результаты обобщения правоприменительной практики по осуществлению муниципального контроля за предыдущий год, размещается в срок до 1 февраля, на официальном сайте администрации в сети «Интернет».</w:t>
      </w:r>
    </w:p>
    <w:p w:rsidR="00B268AE" w:rsidRPr="00A66917" w:rsidRDefault="00B268AE" w:rsidP="00B268AE">
      <w:pPr>
        <w:jc w:val="both"/>
        <w:rPr>
          <w:rFonts w:ascii="Arial" w:eastAsia="Times New Roman" w:hAnsi="Arial" w:cs="Arial"/>
          <w:color w:val="000000"/>
          <w:lang w:eastAsia="ru-RU"/>
        </w:rPr>
      </w:pPr>
      <w:r w:rsidRPr="00A66917">
        <w:rPr>
          <w:rFonts w:ascii="Arial" w:eastAsia="Times New Roman" w:hAnsi="Arial" w:cs="Arial"/>
          <w:color w:val="000000"/>
          <w:lang w:eastAsia="ru-RU"/>
        </w:rPr>
        <w:t>П.</w:t>
      </w:r>
      <w:r>
        <w:rPr>
          <w:rFonts w:ascii="Arial" w:eastAsia="Times New Roman" w:hAnsi="Arial" w:cs="Arial"/>
          <w:color w:val="000000"/>
          <w:lang w:eastAsia="ru-RU"/>
        </w:rPr>
        <w:t>2.11</w:t>
      </w:r>
      <w:r w:rsidRPr="00A66917">
        <w:rPr>
          <w:rFonts w:ascii="Arial" w:eastAsia="Times New Roman" w:hAnsi="Arial" w:cs="Arial"/>
          <w:color w:val="000000"/>
          <w:lang w:eastAsia="ru-RU"/>
        </w:rPr>
        <w:t>. изложить  в новой редакции:</w:t>
      </w:r>
    </w:p>
    <w:p w:rsidR="00B268AE" w:rsidRPr="00A66917" w:rsidRDefault="00B268AE" w:rsidP="00B268AE">
      <w:pPr>
        <w:jc w:val="both"/>
        <w:rPr>
          <w:rFonts w:ascii="Arial" w:eastAsia="Times New Roman" w:hAnsi="Arial" w:cs="Arial"/>
          <w:color w:val="000000"/>
          <w:lang w:eastAsia="ru-RU"/>
        </w:rPr>
      </w:pPr>
      <w:r w:rsidRPr="00A66917">
        <w:rPr>
          <w:rFonts w:ascii="Arial" w:eastAsia="Times New Roman" w:hAnsi="Arial" w:cs="Arial"/>
          <w:color w:val="000000"/>
          <w:lang w:eastAsia="ru-RU"/>
        </w:rPr>
        <w:t>Профилактический визит:</w:t>
      </w:r>
    </w:p>
    <w:p w:rsidR="00B268AE" w:rsidRPr="00A66917" w:rsidRDefault="00B268AE" w:rsidP="00B268AE">
      <w:pPr>
        <w:jc w:val="both"/>
        <w:rPr>
          <w:rFonts w:ascii="Arial" w:eastAsia="Times New Roman" w:hAnsi="Arial" w:cs="Arial"/>
          <w:color w:val="000000"/>
          <w:lang w:eastAsia="ru-RU"/>
        </w:rPr>
      </w:pPr>
      <w:r w:rsidRPr="00A66917">
        <w:rPr>
          <w:rFonts w:ascii="Arial" w:eastAsia="Times New Roman" w:hAnsi="Arial" w:cs="Arial"/>
          <w:color w:val="000000"/>
          <w:lang w:eastAsia="ru-RU"/>
        </w:rPr>
        <w:t xml:space="preserve">1) Профилактический визит проводится должностным лицом в форме профилактической беседы по месту осуществления деятельности </w:t>
      </w:r>
      <w:r w:rsidRPr="00A66917">
        <w:rPr>
          <w:rFonts w:ascii="Arial" w:eastAsia="Times New Roman" w:hAnsi="Arial" w:cs="Arial"/>
          <w:color w:val="000000"/>
          <w:lang w:eastAsia="ru-RU"/>
        </w:rPr>
        <w:lastRenderedPageBreak/>
        <w:t xml:space="preserve">контролируемого лица либо путем использования </w:t>
      </w:r>
      <w:proofErr w:type="spellStart"/>
      <w:r w:rsidRPr="00A66917">
        <w:rPr>
          <w:rFonts w:ascii="Arial" w:eastAsia="Times New Roman" w:hAnsi="Arial" w:cs="Arial"/>
          <w:color w:val="000000"/>
          <w:lang w:eastAsia="ru-RU"/>
        </w:rPr>
        <w:t>видеоконференц</w:t>
      </w:r>
      <w:proofErr w:type="spellEnd"/>
      <w:r w:rsidRPr="00A66917">
        <w:rPr>
          <w:rFonts w:ascii="Arial" w:eastAsia="Times New Roman" w:hAnsi="Arial" w:cs="Arial"/>
          <w:color w:val="000000"/>
          <w:lang w:eastAsia="ru-RU"/>
        </w:rPr>
        <w:t>-связи.</w:t>
      </w:r>
    </w:p>
    <w:p w:rsidR="00B268AE" w:rsidRPr="00A66917" w:rsidRDefault="00B268AE" w:rsidP="00B268AE">
      <w:pPr>
        <w:jc w:val="both"/>
        <w:rPr>
          <w:rFonts w:ascii="Arial" w:eastAsia="Times New Roman" w:hAnsi="Arial" w:cs="Arial"/>
          <w:color w:val="000000"/>
          <w:lang w:eastAsia="ru-RU"/>
        </w:rPr>
      </w:pPr>
      <w:r w:rsidRPr="00A66917">
        <w:rPr>
          <w:rFonts w:ascii="Arial" w:eastAsia="Times New Roman" w:hAnsi="Arial" w:cs="Arial"/>
          <w:color w:val="000000"/>
          <w:lang w:eastAsia="ru-RU"/>
        </w:rPr>
        <w:t>2) В ходе профилактического визита должностным лицом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B268AE" w:rsidRPr="00A66917" w:rsidRDefault="00B268AE" w:rsidP="00B268AE">
      <w:pPr>
        <w:jc w:val="both"/>
        <w:rPr>
          <w:rFonts w:ascii="Arial" w:eastAsia="Times New Roman" w:hAnsi="Arial" w:cs="Arial"/>
          <w:color w:val="000000"/>
          <w:lang w:eastAsia="ru-RU"/>
        </w:rPr>
      </w:pPr>
      <w:r w:rsidRPr="00A66917">
        <w:rPr>
          <w:rFonts w:ascii="Arial" w:eastAsia="Times New Roman" w:hAnsi="Arial" w:cs="Arial"/>
          <w:color w:val="000000"/>
          <w:lang w:eastAsia="ru-RU"/>
        </w:rPr>
        <w:t>3) Обязательный профилактический визит осуществляется в отношении контролируемых лиц, приступающих к осуществлению деятельности в определенной сфере, не позднее чем в течени</w:t>
      </w:r>
      <w:proofErr w:type="gramStart"/>
      <w:r w:rsidRPr="00A66917">
        <w:rPr>
          <w:rFonts w:ascii="Arial" w:eastAsia="Times New Roman" w:hAnsi="Arial" w:cs="Arial"/>
          <w:color w:val="000000"/>
          <w:lang w:eastAsia="ru-RU"/>
        </w:rPr>
        <w:t>и</w:t>
      </w:r>
      <w:proofErr w:type="gramEnd"/>
      <w:r w:rsidRPr="00A66917">
        <w:rPr>
          <w:rFonts w:ascii="Arial" w:eastAsia="Times New Roman" w:hAnsi="Arial" w:cs="Arial"/>
          <w:color w:val="000000"/>
          <w:lang w:eastAsia="ru-RU"/>
        </w:rPr>
        <w:t xml:space="preserve"> одного года с момента начала такой деятельности .</w:t>
      </w:r>
    </w:p>
    <w:p w:rsidR="00B268AE" w:rsidRPr="00A66917" w:rsidRDefault="00B268AE" w:rsidP="00B268AE">
      <w:pPr>
        <w:jc w:val="both"/>
        <w:rPr>
          <w:rFonts w:ascii="Arial" w:eastAsia="Times New Roman" w:hAnsi="Arial" w:cs="Arial"/>
          <w:color w:val="000000"/>
          <w:lang w:eastAsia="ru-RU"/>
        </w:rPr>
      </w:pPr>
      <w:r w:rsidRPr="00A66917">
        <w:rPr>
          <w:rFonts w:ascii="Arial" w:eastAsia="Times New Roman" w:hAnsi="Arial" w:cs="Arial"/>
          <w:color w:val="000000"/>
          <w:lang w:eastAsia="ru-RU"/>
        </w:rPr>
        <w:t xml:space="preserve">4) О проведении обязательного профилактического визита контролируемое лицо уведомляется уполномоченным органом не </w:t>
      </w:r>
      <w:proofErr w:type="gramStart"/>
      <w:r w:rsidRPr="00A66917">
        <w:rPr>
          <w:rFonts w:ascii="Arial" w:eastAsia="Times New Roman" w:hAnsi="Arial" w:cs="Arial"/>
          <w:color w:val="000000"/>
          <w:lang w:eastAsia="ru-RU"/>
        </w:rPr>
        <w:t>позднее</w:t>
      </w:r>
      <w:proofErr w:type="gramEnd"/>
      <w:r w:rsidRPr="00A66917">
        <w:rPr>
          <w:rFonts w:ascii="Arial" w:eastAsia="Times New Roman" w:hAnsi="Arial" w:cs="Arial"/>
          <w:color w:val="000000"/>
          <w:lang w:eastAsia="ru-RU"/>
        </w:rPr>
        <w:t xml:space="preserve"> чем за 5 рабочих дней до даты его проведения.</w:t>
      </w:r>
    </w:p>
    <w:p w:rsidR="00B268AE" w:rsidRPr="00A66917" w:rsidRDefault="00B268AE" w:rsidP="00B268AE">
      <w:pPr>
        <w:jc w:val="both"/>
        <w:rPr>
          <w:rFonts w:ascii="Arial" w:eastAsia="Times New Roman" w:hAnsi="Arial" w:cs="Arial"/>
          <w:color w:val="000000"/>
          <w:lang w:eastAsia="ru-RU"/>
        </w:rPr>
      </w:pPr>
      <w:r w:rsidRPr="00A66917">
        <w:rPr>
          <w:rFonts w:ascii="Arial" w:eastAsia="Times New Roman" w:hAnsi="Arial" w:cs="Arial"/>
          <w:color w:val="000000"/>
          <w:lang w:eastAsia="ru-RU"/>
        </w:rPr>
        <w:t>5)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B268AE" w:rsidRPr="00A66917" w:rsidRDefault="00B268AE" w:rsidP="00B268AE">
      <w:pPr>
        <w:jc w:val="both"/>
        <w:rPr>
          <w:rFonts w:ascii="Arial" w:eastAsia="Times New Roman" w:hAnsi="Arial" w:cs="Arial"/>
          <w:color w:val="000000"/>
          <w:lang w:eastAsia="ru-RU"/>
        </w:rPr>
      </w:pPr>
      <w:r w:rsidRPr="00A66917">
        <w:rPr>
          <w:rFonts w:ascii="Arial" w:eastAsia="Times New Roman" w:hAnsi="Arial" w:cs="Arial"/>
          <w:color w:val="000000"/>
          <w:lang w:eastAsia="ru-RU"/>
        </w:rPr>
        <w:t>6) Обязательный профилактический визит осуществляется не реже чем 1 раз в год.</w:t>
      </w:r>
    </w:p>
    <w:p w:rsidR="00B268AE" w:rsidRPr="00A66917" w:rsidRDefault="00B268AE" w:rsidP="00B268AE">
      <w:pPr>
        <w:jc w:val="both"/>
        <w:rPr>
          <w:rFonts w:ascii="Arial" w:eastAsia="Times New Roman" w:hAnsi="Arial" w:cs="Arial"/>
          <w:color w:val="000000"/>
          <w:lang w:eastAsia="ru-RU"/>
        </w:rPr>
      </w:pPr>
      <w:r w:rsidRPr="00A66917">
        <w:rPr>
          <w:rFonts w:ascii="Arial" w:eastAsia="Times New Roman" w:hAnsi="Arial" w:cs="Arial"/>
          <w:color w:val="000000"/>
          <w:lang w:eastAsia="ru-RU"/>
        </w:rPr>
        <w:t>7) Срок осуществления обязательного профилактического визита составляет 1 рабочий день.</w:t>
      </w:r>
    </w:p>
    <w:p w:rsidR="00B268AE" w:rsidRPr="00A66917" w:rsidRDefault="00B268AE" w:rsidP="00B268AE">
      <w:pPr>
        <w:jc w:val="both"/>
        <w:rPr>
          <w:rFonts w:ascii="Arial" w:eastAsia="Times New Roman" w:hAnsi="Arial" w:cs="Arial"/>
          <w:color w:val="000000"/>
          <w:lang w:eastAsia="ru-RU"/>
        </w:rPr>
      </w:pPr>
      <w:r w:rsidRPr="00A66917">
        <w:rPr>
          <w:rFonts w:ascii="Arial" w:eastAsia="Times New Roman" w:hAnsi="Arial" w:cs="Arial"/>
          <w:color w:val="000000"/>
          <w:lang w:eastAsia="ru-RU"/>
        </w:rPr>
        <w:t>8) 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268AE" w:rsidRPr="00A66917" w:rsidRDefault="00B268AE" w:rsidP="00B268AE">
      <w:pPr>
        <w:jc w:val="both"/>
        <w:rPr>
          <w:rFonts w:ascii="Arial" w:eastAsia="Times New Roman" w:hAnsi="Arial" w:cs="Arial"/>
          <w:color w:val="000000"/>
          <w:lang w:eastAsia="ru-RU"/>
        </w:rPr>
      </w:pPr>
      <w:r w:rsidRPr="00A66917">
        <w:rPr>
          <w:rFonts w:ascii="Arial" w:eastAsia="Times New Roman" w:hAnsi="Arial" w:cs="Arial"/>
          <w:color w:val="000000"/>
          <w:lang w:eastAsia="ru-RU"/>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для принятия решения о проведении контрольных (надзорных) мероприятий.</w:t>
      </w:r>
    </w:p>
    <w:p w:rsidR="00B268AE" w:rsidRPr="00A66917" w:rsidRDefault="00B268AE" w:rsidP="00B268AE">
      <w:pPr>
        <w:jc w:val="both"/>
        <w:rPr>
          <w:rFonts w:ascii="Arial" w:eastAsia="Times New Roman" w:hAnsi="Arial" w:cs="Arial"/>
          <w:color w:val="000000"/>
          <w:lang w:eastAsia="ru-RU"/>
        </w:rPr>
      </w:pPr>
      <w:r w:rsidRPr="00A66917">
        <w:rPr>
          <w:rFonts w:ascii="Arial" w:eastAsia="Times New Roman" w:hAnsi="Arial" w:cs="Arial"/>
          <w:b/>
          <w:bCs/>
          <w:color w:val="000000"/>
          <w:lang w:eastAsia="ru-RU"/>
        </w:rPr>
        <w:t> </w:t>
      </w:r>
    </w:p>
    <w:p w:rsidR="00B268AE" w:rsidRPr="00A66917" w:rsidRDefault="00B268AE" w:rsidP="00B268AE">
      <w:pPr>
        <w:jc w:val="both"/>
        <w:rPr>
          <w:rFonts w:ascii="Arial" w:eastAsia="Times New Roman" w:hAnsi="Arial" w:cs="Arial"/>
          <w:color w:val="000000"/>
          <w:lang w:eastAsia="ru-RU"/>
        </w:rPr>
      </w:pPr>
      <w:r w:rsidRPr="00A66917">
        <w:rPr>
          <w:rFonts w:ascii="Arial" w:eastAsia="Times New Roman" w:hAnsi="Arial" w:cs="Arial"/>
          <w:color w:val="000000"/>
          <w:lang w:eastAsia="ru-RU"/>
        </w:rPr>
        <w:t>2. Настоящее решение вступает в силу со дня его официального опубликования, но не ранее 1 января 2022 года</w:t>
      </w:r>
      <w:r>
        <w:rPr>
          <w:rFonts w:ascii="Arial" w:hAnsi="Arial" w:cs="Arial"/>
        </w:rPr>
        <w:t>.</w:t>
      </w:r>
    </w:p>
    <w:p w:rsidR="00B268AE" w:rsidRPr="00A66917" w:rsidRDefault="00B268AE" w:rsidP="00B268AE">
      <w:pPr>
        <w:jc w:val="both"/>
        <w:rPr>
          <w:rFonts w:ascii="Arial" w:eastAsia="Times New Roman" w:hAnsi="Arial" w:cs="Arial"/>
          <w:color w:val="000000"/>
          <w:lang w:eastAsia="ru-RU"/>
        </w:rPr>
      </w:pPr>
      <w:r w:rsidRPr="00A66917">
        <w:rPr>
          <w:rFonts w:ascii="Arial" w:eastAsia="Times New Roman" w:hAnsi="Arial" w:cs="Arial"/>
          <w:color w:val="000000"/>
          <w:lang w:eastAsia="ru-RU"/>
        </w:rPr>
        <w:t> </w:t>
      </w:r>
    </w:p>
    <w:p w:rsidR="00B268AE" w:rsidRPr="00A66917" w:rsidRDefault="00B268AE" w:rsidP="00B268AE">
      <w:pPr>
        <w:jc w:val="both"/>
        <w:rPr>
          <w:rFonts w:ascii="Arial" w:eastAsia="Times New Roman" w:hAnsi="Arial" w:cs="Arial"/>
          <w:color w:val="000000"/>
          <w:lang w:eastAsia="ru-RU"/>
        </w:rPr>
      </w:pPr>
      <w:r w:rsidRPr="00A66917">
        <w:rPr>
          <w:rFonts w:ascii="Arial" w:eastAsia="Times New Roman" w:hAnsi="Arial" w:cs="Arial"/>
          <w:color w:val="000000"/>
          <w:lang w:eastAsia="ru-RU"/>
        </w:rPr>
        <w:t> </w:t>
      </w:r>
    </w:p>
    <w:p w:rsidR="00B268AE" w:rsidRPr="00A66917" w:rsidRDefault="00B268AE" w:rsidP="00B268AE">
      <w:pPr>
        <w:jc w:val="both"/>
        <w:rPr>
          <w:rFonts w:ascii="Arial" w:eastAsia="Times New Roman" w:hAnsi="Arial" w:cs="Arial"/>
          <w:color w:val="000000"/>
          <w:lang w:eastAsia="ru-RU"/>
        </w:rPr>
      </w:pPr>
      <w:r w:rsidRPr="00A66917">
        <w:rPr>
          <w:rFonts w:ascii="Arial" w:eastAsia="Times New Roman" w:hAnsi="Arial" w:cs="Arial"/>
          <w:color w:val="000000"/>
          <w:lang w:eastAsia="ru-RU"/>
        </w:rPr>
        <w:t>Председатель Собрания депутатов</w:t>
      </w:r>
    </w:p>
    <w:p w:rsidR="00B268AE" w:rsidRDefault="00B268AE" w:rsidP="00B268AE">
      <w:pPr>
        <w:jc w:val="both"/>
        <w:rPr>
          <w:rFonts w:ascii="Arial" w:eastAsia="Times New Roman" w:hAnsi="Arial" w:cs="Arial"/>
          <w:color w:val="000000"/>
          <w:lang w:eastAsia="ru-RU"/>
        </w:rPr>
      </w:pPr>
      <w:proofErr w:type="spellStart"/>
      <w:r>
        <w:rPr>
          <w:rFonts w:ascii="Arial" w:eastAsia="Times New Roman" w:hAnsi="Arial" w:cs="Arial"/>
          <w:color w:val="000000"/>
          <w:lang w:eastAsia="ru-RU"/>
        </w:rPr>
        <w:t>Гостомлянского</w:t>
      </w:r>
      <w:proofErr w:type="spellEnd"/>
      <w:r w:rsidRPr="00A66917">
        <w:rPr>
          <w:rFonts w:ascii="Arial" w:eastAsia="Times New Roman" w:hAnsi="Arial" w:cs="Arial"/>
          <w:color w:val="000000"/>
          <w:lang w:eastAsia="ru-RU"/>
        </w:rPr>
        <w:t xml:space="preserve"> сельсовета</w:t>
      </w:r>
    </w:p>
    <w:p w:rsidR="00B268AE" w:rsidRPr="00A66917" w:rsidRDefault="00B268AE" w:rsidP="00B268AE">
      <w:pPr>
        <w:jc w:val="both"/>
        <w:rPr>
          <w:rFonts w:ascii="Arial" w:eastAsia="Times New Roman" w:hAnsi="Arial" w:cs="Arial"/>
          <w:color w:val="000000"/>
          <w:lang w:eastAsia="ru-RU"/>
        </w:rPr>
      </w:pPr>
      <w:proofErr w:type="spellStart"/>
      <w:r>
        <w:rPr>
          <w:rFonts w:ascii="Arial" w:eastAsia="Times New Roman" w:hAnsi="Arial" w:cs="Arial"/>
          <w:color w:val="000000"/>
          <w:lang w:eastAsia="ru-RU"/>
        </w:rPr>
        <w:t>Медвенского</w:t>
      </w:r>
      <w:proofErr w:type="spellEnd"/>
      <w:r>
        <w:rPr>
          <w:rFonts w:ascii="Arial" w:eastAsia="Times New Roman" w:hAnsi="Arial" w:cs="Arial"/>
          <w:color w:val="000000"/>
          <w:lang w:eastAsia="ru-RU"/>
        </w:rPr>
        <w:t xml:space="preserve"> района                                                          </w:t>
      </w:r>
      <w:proofErr w:type="spellStart"/>
      <w:r>
        <w:rPr>
          <w:rFonts w:ascii="Arial" w:eastAsia="Times New Roman" w:hAnsi="Arial" w:cs="Arial"/>
          <w:color w:val="000000"/>
          <w:lang w:eastAsia="ru-RU"/>
        </w:rPr>
        <w:t>Е.Н.Мельникова</w:t>
      </w:r>
      <w:proofErr w:type="spellEnd"/>
      <w:r w:rsidRPr="00A66917">
        <w:rPr>
          <w:rFonts w:ascii="Arial" w:eastAsia="Times New Roman" w:hAnsi="Arial" w:cs="Arial"/>
          <w:color w:val="000000"/>
          <w:lang w:eastAsia="ru-RU"/>
        </w:rPr>
        <w:t>                </w:t>
      </w:r>
    </w:p>
    <w:p w:rsidR="00B268AE" w:rsidRPr="00A66917" w:rsidRDefault="00B268AE" w:rsidP="00B268AE">
      <w:pPr>
        <w:jc w:val="both"/>
        <w:rPr>
          <w:rFonts w:ascii="Arial" w:eastAsia="Times New Roman" w:hAnsi="Arial" w:cs="Arial"/>
          <w:color w:val="000000"/>
          <w:lang w:eastAsia="ru-RU"/>
        </w:rPr>
      </w:pPr>
      <w:r w:rsidRPr="00A66917">
        <w:rPr>
          <w:rFonts w:ascii="Arial" w:eastAsia="Times New Roman" w:hAnsi="Arial" w:cs="Arial"/>
          <w:color w:val="000000"/>
          <w:lang w:eastAsia="ru-RU"/>
        </w:rPr>
        <w:t> </w:t>
      </w:r>
    </w:p>
    <w:p w:rsidR="00B268AE" w:rsidRPr="00A66917" w:rsidRDefault="00B268AE" w:rsidP="00B268AE">
      <w:pPr>
        <w:jc w:val="both"/>
        <w:rPr>
          <w:rFonts w:ascii="Arial" w:eastAsia="Times New Roman" w:hAnsi="Arial" w:cs="Arial"/>
          <w:color w:val="000000"/>
          <w:lang w:eastAsia="ru-RU"/>
        </w:rPr>
      </w:pPr>
      <w:r w:rsidRPr="00A66917">
        <w:rPr>
          <w:rFonts w:ascii="Arial" w:eastAsia="Times New Roman" w:hAnsi="Arial" w:cs="Arial"/>
          <w:color w:val="000000"/>
          <w:lang w:eastAsia="ru-RU"/>
        </w:rPr>
        <w:t> </w:t>
      </w:r>
    </w:p>
    <w:p w:rsidR="00B268AE" w:rsidRPr="00A66917" w:rsidRDefault="00B268AE" w:rsidP="00B268AE">
      <w:pPr>
        <w:jc w:val="both"/>
        <w:rPr>
          <w:rFonts w:ascii="Arial" w:eastAsia="Times New Roman" w:hAnsi="Arial" w:cs="Arial"/>
          <w:color w:val="000000"/>
          <w:lang w:eastAsia="ru-RU"/>
        </w:rPr>
      </w:pPr>
      <w:r w:rsidRPr="00A66917">
        <w:rPr>
          <w:rFonts w:ascii="Arial" w:eastAsia="Times New Roman" w:hAnsi="Arial" w:cs="Arial"/>
          <w:color w:val="000000"/>
          <w:lang w:eastAsia="ru-RU"/>
        </w:rPr>
        <w:t xml:space="preserve">Глава </w:t>
      </w:r>
      <w:proofErr w:type="spellStart"/>
      <w:r>
        <w:rPr>
          <w:rFonts w:ascii="Arial" w:eastAsia="Times New Roman" w:hAnsi="Arial" w:cs="Arial"/>
          <w:color w:val="000000"/>
          <w:lang w:eastAsia="ru-RU"/>
        </w:rPr>
        <w:t>Гостмолянского</w:t>
      </w:r>
      <w:proofErr w:type="spellEnd"/>
      <w:r w:rsidRPr="00A66917">
        <w:rPr>
          <w:rFonts w:ascii="Arial" w:eastAsia="Times New Roman" w:hAnsi="Arial" w:cs="Arial"/>
          <w:color w:val="000000"/>
          <w:lang w:eastAsia="ru-RU"/>
        </w:rPr>
        <w:t xml:space="preserve"> сельсовета</w:t>
      </w:r>
    </w:p>
    <w:p w:rsidR="00B268AE" w:rsidRPr="00A66917" w:rsidRDefault="00B268AE" w:rsidP="00B268AE">
      <w:pPr>
        <w:jc w:val="both"/>
        <w:rPr>
          <w:rFonts w:ascii="Arial" w:eastAsia="Times New Roman" w:hAnsi="Arial" w:cs="Arial"/>
          <w:color w:val="000000"/>
          <w:lang w:eastAsia="ru-RU"/>
        </w:rPr>
      </w:pPr>
      <w:proofErr w:type="spellStart"/>
      <w:r>
        <w:rPr>
          <w:rFonts w:ascii="Arial" w:eastAsia="Times New Roman" w:hAnsi="Arial" w:cs="Arial"/>
          <w:color w:val="000000"/>
          <w:lang w:eastAsia="ru-RU"/>
        </w:rPr>
        <w:t>Медвенского</w:t>
      </w:r>
      <w:proofErr w:type="spellEnd"/>
      <w:r w:rsidRPr="00A66917">
        <w:rPr>
          <w:rFonts w:ascii="Arial" w:eastAsia="Times New Roman" w:hAnsi="Arial" w:cs="Arial"/>
          <w:color w:val="000000"/>
          <w:lang w:eastAsia="ru-RU"/>
        </w:rPr>
        <w:t xml:space="preserve"> района                                                  </w:t>
      </w:r>
      <w:r>
        <w:rPr>
          <w:rFonts w:ascii="Arial" w:eastAsia="Times New Roman" w:hAnsi="Arial" w:cs="Arial"/>
          <w:color w:val="000000"/>
          <w:lang w:eastAsia="ru-RU"/>
        </w:rPr>
        <w:t>         А.Н.Харланов</w:t>
      </w:r>
    </w:p>
    <w:p w:rsidR="003A7F52" w:rsidRDefault="00B268AE">
      <w:bookmarkStart w:id="0" w:name="_GoBack"/>
      <w:bookmarkEnd w:id="0"/>
    </w:p>
    <w:sectPr w:rsidR="003A7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D87"/>
    <w:rsid w:val="0030799A"/>
    <w:rsid w:val="00B268AE"/>
    <w:rsid w:val="00B67EB4"/>
    <w:rsid w:val="00F30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8AE"/>
    <w:pPr>
      <w:widowControl w:val="0"/>
      <w:suppressAutoHyphens/>
      <w:spacing w:after="0" w:line="240" w:lineRule="auto"/>
    </w:pPr>
    <w:rPr>
      <w:rFonts w:ascii="Times New Roman" w:eastAsia="Arial Unicode MS"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268AE"/>
    <w:pPr>
      <w:widowControl/>
      <w:spacing w:after="120"/>
    </w:pPr>
    <w:rPr>
      <w:rFonts w:eastAsia="Times New Roman" w:cs="Times New Roman"/>
      <w:kern w:val="0"/>
      <w:lang w:eastAsia="zh-CN" w:bidi="ar-SA"/>
    </w:rPr>
  </w:style>
  <w:style w:type="character" w:customStyle="1" w:styleId="a4">
    <w:name w:val="Основной текст Знак"/>
    <w:basedOn w:val="a0"/>
    <w:link w:val="a3"/>
    <w:rsid w:val="00B268AE"/>
    <w:rPr>
      <w:rFonts w:ascii="Times New Roman" w:eastAsia="Times New Roman" w:hAnsi="Times New Roman" w:cs="Times New Roman"/>
      <w:sz w:val="24"/>
      <w:szCs w:val="24"/>
      <w:lang w:eastAsia="zh-CN"/>
    </w:rPr>
  </w:style>
  <w:style w:type="paragraph" w:styleId="a5">
    <w:name w:val="Title"/>
    <w:basedOn w:val="a"/>
    <w:next w:val="a6"/>
    <w:link w:val="a7"/>
    <w:uiPriority w:val="10"/>
    <w:qFormat/>
    <w:rsid w:val="00B268AE"/>
    <w:pPr>
      <w:widowControl/>
      <w:jc w:val="center"/>
    </w:pPr>
    <w:rPr>
      <w:rFonts w:eastAsia="Times New Roman" w:cs="Times New Roman"/>
      <w:b/>
      <w:kern w:val="0"/>
      <w:szCs w:val="20"/>
      <w:lang w:eastAsia="ar-SA" w:bidi="ar-SA"/>
    </w:rPr>
  </w:style>
  <w:style w:type="character" w:customStyle="1" w:styleId="a7">
    <w:name w:val="Название Знак"/>
    <w:basedOn w:val="a0"/>
    <w:link w:val="a5"/>
    <w:uiPriority w:val="10"/>
    <w:rsid w:val="00B268AE"/>
    <w:rPr>
      <w:rFonts w:ascii="Times New Roman" w:eastAsia="Times New Roman" w:hAnsi="Times New Roman" w:cs="Times New Roman"/>
      <w:b/>
      <w:sz w:val="24"/>
      <w:szCs w:val="20"/>
      <w:lang w:eastAsia="ar-SA"/>
    </w:rPr>
  </w:style>
  <w:style w:type="paragraph" w:styleId="a6">
    <w:name w:val="Subtitle"/>
    <w:basedOn w:val="a"/>
    <w:next w:val="a3"/>
    <w:link w:val="a8"/>
    <w:uiPriority w:val="11"/>
    <w:qFormat/>
    <w:rsid w:val="00B268AE"/>
    <w:pPr>
      <w:keepNext/>
      <w:widowControl/>
      <w:spacing w:before="240" w:after="120"/>
      <w:jc w:val="center"/>
    </w:pPr>
    <w:rPr>
      <w:rFonts w:ascii="Arial" w:hAnsi="Arial"/>
      <w:i/>
      <w:iCs/>
      <w:kern w:val="0"/>
      <w:sz w:val="28"/>
      <w:szCs w:val="28"/>
      <w:lang w:eastAsia="ar-SA" w:bidi="ar-SA"/>
    </w:rPr>
  </w:style>
  <w:style w:type="character" w:customStyle="1" w:styleId="a8">
    <w:name w:val="Подзаголовок Знак"/>
    <w:basedOn w:val="a0"/>
    <w:link w:val="a6"/>
    <w:uiPriority w:val="11"/>
    <w:rsid w:val="00B268AE"/>
    <w:rPr>
      <w:rFonts w:ascii="Arial" w:eastAsia="Arial Unicode MS" w:hAnsi="Arial" w:cs="Mangal"/>
      <w:i/>
      <w:iCs/>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8AE"/>
    <w:pPr>
      <w:widowControl w:val="0"/>
      <w:suppressAutoHyphens/>
      <w:spacing w:after="0" w:line="240" w:lineRule="auto"/>
    </w:pPr>
    <w:rPr>
      <w:rFonts w:ascii="Times New Roman" w:eastAsia="Arial Unicode MS"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268AE"/>
    <w:pPr>
      <w:widowControl/>
      <w:spacing w:after="120"/>
    </w:pPr>
    <w:rPr>
      <w:rFonts w:eastAsia="Times New Roman" w:cs="Times New Roman"/>
      <w:kern w:val="0"/>
      <w:lang w:eastAsia="zh-CN" w:bidi="ar-SA"/>
    </w:rPr>
  </w:style>
  <w:style w:type="character" w:customStyle="1" w:styleId="a4">
    <w:name w:val="Основной текст Знак"/>
    <w:basedOn w:val="a0"/>
    <w:link w:val="a3"/>
    <w:rsid w:val="00B268AE"/>
    <w:rPr>
      <w:rFonts w:ascii="Times New Roman" w:eastAsia="Times New Roman" w:hAnsi="Times New Roman" w:cs="Times New Roman"/>
      <w:sz w:val="24"/>
      <w:szCs w:val="24"/>
      <w:lang w:eastAsia="zh-CN"/>
    </w:rPr>
  </w:style>
  <w:style w:type="paragraph" w:styleId="a5">
    <w:name w:val="Title"/>
    <w:basedOn w:val="a"/>
    <w:next w:val="a6"/>
    <w:link w:val="a7"/>
    <w:uiPriority w:val="10"/>
    <w:qFormat/>
    <w:rsid w:val="00B268AE"/>
    <w:pPr>
      <w:widowControl/>
      <w:jc w:val="center"/>
    </w:pPr>
    <w:rPr>
      <w:rFonts w:eastAsia="Times New Roman" w:cs="Times New Roman"/>
      <w:b/>
      <w:kern w:val="0"/>
      <w:szCs w:val="20"/>
      <w:lang w:eastAsia="ar-SA" w:bidi="ar-SA"/>
    </w:rPr>
  </w:style>
  <w:style w:type="character" w:customStyle="1" w:styleId="a7">
    <w:name w:val="Название Знак"/>
    <w:basedOn w:val="a0"/>
    <w:link w:val="a5"/>
    <w:uiPriority w:val="10"/>
    <w:rsid w:val="00B268AE"/>
    <w:rPr>
      <w:rFonts w:ascii="Times New Roman" w:eastAsia="Times New Roman" w:hAnsi="Times New Roman" w:cs="Times New Roman"/>
      <w:b/>
      <w:sz w:val="24"/>
      <w:szCs w:val="20"/>
      <w:lang w:eastAsia="ar-SA"/>
    </w:rPr>
  </w:style>
  <w:style w:type="paragraph" w:styleId="a6">
    <w:name w:val="Subtitle"/>
    <w:basedOn w:val="a"/>
    <w:next w:val="a3"/>
    <w:link w:val="a8"/>
    <w:uiPriority w:val="11"/>
    <w:qFormat/>
    <w:rsid w:val="00B268AE"/>
    <w:pPr>
      <w:keepNext/>
      <w:widowControl/>
      <w:spacing w:before="240" w:after="120"/>
      <w:jc w:val="center"/>
    </w:pPr>
    <w:rPr>
      <w:rFonts w:ascii="Arial" w:hAnsi="Arial"/>
      <w:i/>
      <w:iCs/>
      <w:kern w:val="0"/>
      <w:sz w:val="28"/>
      <w:szCs w:val="28"/>
      <w:lang w:eastAsia="ar-SA" w:bidi="ar-SA"/>
    </w:rPr>
  </w:style>
  <w:style w:type="character" w:customStyle="1" w:styleId="a8">
    <w:name w:val="Подзаголовок Знак"/>
    <w:basedOn w:val="a0"/>
    <w:link w:val="a6"/>
    <w:uiPriority w:val="11"/>
    <w:rsid w:val="00B268AE"/>
    <w:rPr>
      <w:rFonts w:ascii="Arial" w:eastAsia="Arial Unicode MS" w:hAnsi="Arial" w:cs="Mangal"/>
      <w:i/>
      <w:i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3674</Characters>
  <Application>Microsoft Office Word</Application>
  <DocSecurity>0</DocSecurity>
  <Lines>30</Lines>
  <Paragraphs>8</Paragraphs>
  <ScaleCrop>false</ScaleCrop>
  <Company>HP</Company>
  <LinksUpToDate>false</LinksUpToDate>
  <CharactersWithSpaces>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dc:creator>
  <cp:keywords/>
  <dc:description/>
  <cp:lastModifiedBy>Abram</cp:lastModifiedBy>
  <cp:revision>2</cp:revision>
  <dcterms:created xsi:type="dcterms:W3CDTF">2022-04-20T06:29:00Z</dcterms:created>
  <dcterms:modified xsi:type="dcterms:W3CDTF">2022-04-20T06:29:00Z</dcterms:modified>
</cp:coreProperties>
</file>