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544" w:rsidRPr="00D6616E" w:rsidRDefault="00D21544" w:rsidP="00D21544">
      <w:pPr>
        <w:pStyle w:val="a5"/>
        <w:rPr>
          <w:rFonts w:ascii="Arial" w:hAnsi="Arial" w:cs="Arial"/>
          <w:sz w:val="32"/>
          <w:szCs w:val="32"/>
        </w:rPr>
      </w:pPr>
      <w:r w:rsidRPr="00D6616E">
        <w:rPr>
          <w:rFonts w:ascii="Arial" w:hAnsi="Arial" w:cs="Arial"/>
          <w:sz w:val="32"/>
          <w:szCs w:val="32"/>
        </w:rPr>
        <w:t>СОБРАНИЕ ДЕПУТАТОВ</w:t>
      </w:r>
    </w:p>
    <w:p w:rsidR="00D21544" w:rsidRPr="00D6616E" w:rsidRDefault="00D21544" w:rsidP="00D21544">
      <w:pPr>
        <w:pStyle w:val="a5"/>
        <w:rPr>
          <w:rFonts w:ascii="Arial" w:hAnsi="Arial" w:cs="Arial"/>
          <w:sz w:val="32"/>
          <w:szCs w:val="32"/>
        </w:rPr>
      </w:pPr>
      <w:r w:rsidRPr="00D6616E">
        <w:rPr>
          <w:rFonts w:ascii="Arial" w:hAnsi="Arial" w:cs="Arial"/>
          <w:sz w:val="32"/>
          <w:szCs w:val="32"/>
        </w:rPr>
        <w:t>ГОСТОМЛЯНСКОГО СЕЛЬСОВЕТА</w:t>
      </w:r>
    </w:p>
    <w:p w:rsidR="00D21544" w:rsidRPr="00D6616E" w:rsidRDefault="00D21544" w:rsidP="00D21544">
      <w:pPr>
        <w:pStyle w:val="a6"/>
        <w:rPr>
          <w:rFonts w:cs="Arial"/>
          <w:b/>
          <w:i w:val="0"/>
          <w:sz w:val="32"/>
          <w:szCs w:val="32"/>
        </w:rPr>
      </w:pPr>
      <w:r w:rsidRPr="00D6616E">
        <w:rPr>
          <w:rFonts w:cs="Arial"/>
          <w:b/>
          <w:i w:val="0"/>
          <w:sz w:val="32"/>
          <w:szCs w:val="32"/>
        </w:rPr>
        <w:t>МЕДВЕНСКОГО РАЙОНА</w:t>
      </w:r>
    </w:p>
    <w:p w:rsidR="00D21544" w:rsidRPr="00D6616E" w:rsidRDefault="00D21544" w:rsidP="00D21544">
      <w:pPr>
        <w:pStyle w:val="a3"/>
        <w:jc w:val="center"/>
        <w:rPr>
          <w:rFonts w:ascii="Arial" w:hAnsi="Arial" w:cs="Arial"/>
          <w:b/>
          <w:sz w:val="32"/>
          <w:szCs w:val="32"/>
          <w:lang w:eastAsia="ar-SA"/>
        </w:rPr>
      </w:pPr>
      <w:r w:rsidRPr="00D6616E">
        <w:rPr>
          <w:rFonts w:ascii="Arial" w:hAnsi="Arial" w:cs="Arial"/>
          <w:b/>
          <w:sz w:val="32"/>
          <w:szCs w:val="32"/>
          <w:lang w:eastAsia="ar-SA"/>
        </w:rPr>
        <w:t>КУРСКОЙ ОБЛАСТИ</w:t>
      </w:r>
    </w:p>
    <w:p w:rsidR="00D21544" w:rsidRPr="00D6616E" w:rsidRDefault="00D21544" w:rsidP="00D21544">
      <w:pPr>
        <w:spacing w:line="200" w:lineRule="atLeast"/>
        <w:ind w:firstLine="737"/>
        <w:jc w:val="center"/>
        <w:rPr>
          <w:b/>
          <w:sz w:val="16"/>
          <w:szCs w:val="16"/>
        </w:rPr>
      </w:pPr>
    </w:p>
    <w:p w:rsidR="00D21544" w:rsidRPr="00681C0C" w:rsidRDefault="00D21544" w:rsidP="00D21544">
      <w:pPr>
        <w:spacing w:line="200" w:lineRule="atLeast"/>
        <w:ind w:firstLine="737"/>
        <w:jc w:val="center"/>
        <w:rPr>
          <w:b/>
          <w:sz w:val="32"/>
          <w:szCs w:val="32"/>
        </w:rPr>
      </w:pPr>
      <w:r>
        <w:rPr>
          <w:b/>
          <w:sz w:val="32"/>
          <w:szCs w:val="32"/>
        </w:rPr>
        <w:t>РЕШЕНИЕ</w:t>
      </w:r>
    </w:p>
    <w:p w:rsidR="00D21544" w:rsidRDefault="00D21544" w:rsidP="00D21544">
      <w:pPr>
        <w:jc w:val="both"/>
        <w:rPr>
          <w:b/>
        </w:rPr>
      </w:pPr>
    </w:p>
    <w:p w:rsidR="00D21544" w:rsidRPr="002C162D" w:rsidRDefault="00D21544" w:rsidP="00D21544">
      <w:pPr>
        <w:jc w:val="center"/>
        <w:rPr>
          <w:rFonts w:ascii="Arial" w:hAnsi="Arial" w:cs="Arial"/>
          <w:b/>
          <w:sz w:val="32"/>
          <w:szCs w:val="32"/>
        </w:rPr>
      </w:pPr>
      <w:r w:rsidRPr="002C162D">
        <w:rPr>
          <w:rFonts w:ascii="Arial" w:hAnsi="Arial" w:cs="Arial"/>
          <w:b/>
          <w:sz w:val="32"/>
          <w:szCs w:val="32"/>
        </w:rPr>
        <w:t xml:space="preserve">от </w:t>
      </w:r>
      <w:r>
        <w:rPr>
          <w:rFonts w:ascii="Arial" w:hAnsi="Arial" w:cs="Arial"/>
          <w:b/>
          <w:sz w:val="32"/>
          <w:szCs w:val="32"/>
        </w:rPr>
        <w:t>25.05.2022</w:t>
      </w:r>
      <w:r w:rsidRPr="002C162D">
        <w:rPr>
          <w:rFonts w:ascii="Arial" w:hAnsi="Arial" w:cs="Arial"/>
          <w:b/>
          <w:sz w:val="32"/>
          <w:szCs w:val="32"/>
        </w:rPr>
        <w:t xml:space="preserve"> год</w:t>
      </w:r>
      <w:r>
        <w:rPr>
          <w:rFonts w:ascii="Arial" w:hAnsi="Arial" w:cs="Arial"/>
          <w:b/>
          <w:sz w:val="32"/>
          <w:szCs w:val="32"/>
        </w:rPr>
        <w:t xml:space="preserve">а  </w:t>
      </w:r>
      <w:r w:rsidRPr="002C162D">
        <w:rPr>
          <w:rFonts w:ascii="Arial" w:hAnsi="Arial" w:cs="Arial"/>
          <w:b/>
          <w:sz w:val="32"/>
          <w:szCs w:val="32"/>
        </w:rPr>
        <w:t xml:space="preserve"> № </w:t>
      </w:r>
      <w:r>
        <w:rPr>
          <w:rFonts w:ascii="Arial" w:hAnsi="Arial" w:cs="Arial"/>
          <w:b/>
          <w:sz w:val="32"/>
          <w:szCs w:val="32"/>
        </w:rPr>
        <w:t>114/386</w:t>
      </w:r>
    </w:p>
    <w:p w:rsidR="00D21544" w:rsidRDefault="00D21544" w:rsidP="00D21544">
      <w:pPr>
        <w:jc w:val="center"/>
        <w:rPr>
          <w:b/>
        </w:rPr>
      </w:pPr>
    </w:p>
    <w:p w:rsidR="00D21544" w:rsidRPr="002C162D" w:rsidRDefault="00D21544" w:rsidP="00D21544">
      <w:pPr>
        <w:jc w:val="center"/>
        <w:rPr>
          <w:rFonts w:ascii="Arial" w:hAnsi="Arial" w:cs="Arial"/>
          <w:b/>
          <w:sz w:val="32"/>
          <w:szCs w:val="32"/>
        </w:rPr>
      </w:pPr>
      <w:r w:rsidRPr="002C162D">
        <w:rPr>
          <w:rFonts w:ascii="Arial" w:hAnsi="Arial" w:cs="Arial"/>
          <w:b/>
          <w:sz w:val="32"/>
          <w:szCs w:val="32"/>
        </w:rPr>
        <w:t>О проведении публичных слушаний по проекту</w:t>
      </w:r>
    </w:p>
    <w:p w:rsidR="00D21544" w:rsidRPr="002C162D" w:rsidRDefault="00D21544" w:rsidP="00D21544">
      <w:pPr>
        <w:jc w:val="center"/>
        <w:rPr>
          <w:rFonts w:ascii="Arial" w:hAnsi="Arial" w:cs="Arial"/>
          <w:b/>
          <w:sz w:val="32"/>
          <w:szCs w:val="32"/>
        </w:rPr>
      </w:pPr>
      <w:r w:rsidRPr="002C162D">
        <w:rPr>
          <w:rFonts w:ascii="Arial" w:hAnsi="Arial" w:cs="Arial"/>
          <w:b/>
          <w:sz w:val="32"/>
          <w:szCs w:val="32"/>
        </w:rPr>
        <w:t>решения Собрания депутатов Гостомлянского</w:t>
      </w:r>
    </w:p>
    <w:p w:rsidR="00D21544" w:rsidRPr="002C162D" w:rsidRDefault="00D21544" w:rsidP="00D21544">
      <w:pPr>
        <w:jc w:val="center"/>
        <w:rPr>
          <w:rFonts w:ascii="Arial" w:hAnsi="Arial" w:cs="Arial"/>
          <w:b/>
          <w:sz w:val="32"/>
          <w:szCs w:val="32"/>
        </w:rPr>
      </w:pPr>
      <w:r w:rsidRPr="002C162D">
        <w:rPr>
          <w:rFonts w:ascii="Arial" w:hAnsi="Arial" w:cs="Arial"/>
          <w:b/>
          <w:sz w:val="32"/>
          <w:szCs w:val="32"/>
        </w:rPr>
        <w:t>сельсовета Медвенского района «Об утверждении</w:t>
      </w:r>
    </w:p>
    <w:p w:rsidR="00D21544" w:rsidRPr="002C162D" w:rsidRDefault="00D21544" w:rsidP="00D21544">
      <w:pPr>
        <w:jc w:val="center"/>
        <w:rPr>
          <w:rFonts w:ascii="Arial" w:hAnsi="Arial" w:cs="Arial"/>
          <w:b/>
          <w:sz w:val="32"/>
          <w:szCs w:val="32"/>
        </w:rPr>
      </w:pPr>
      <w:r w:rsidRPr="002C162D">
        <w:rPr>
          <w:rFonts w:ascii="Arial" w:hAnsi="Arial" w:cs="Arial"/>
          <w:b/>
          <w:sz w:val="32"/>
          <w:szCs w:val="32"/>
        </w:rPr>
        <w:t>отчета об исполнении бюдж</w:t>
      </w:r>
      <w:r>
        <w:rPr>
          <w:rFonts w:ascii="Arial" w:hAnsi="Arial" w:cs="Arial"/>
          <w:b/>
          <w:sz w:val="32"/>
          <w:szCs w:val="32"/>
        </w:rPr>
        <w:t xml:space="preserve">ета» муниципального образования </w:t>
      </w:r>
      <w:r w:rsidRPr="002C162D">
        <w:rPr>
          <w:rFonts w:ascii="Arial" w:hAnsi="Arial" w:cs="Arial"/>
          <w:b/>
          <w:sz w:val="32"/>
          <w:szCs w:val="32"/>
        </w:rPr>
        <w:t>«Гостомлянский сельсовет» за 20</w:t>
      </w:r>
      <w:r>
        <w:rPr>
          <w:rFonts w:ascii="Arial" w:hAnsi="Arial" w:cs="Arial"/>
          <w:b/>
          <w:sz w:val="32"/>
          <w:szCs w:val="32"/>
        </w:rPr>
        <w:t>21</w:t>
      </w:r>
      <w:r w:rsidRPr="002C162D">
        <w:rPr>
          <w:rFonts w:ascii="Arial" w:hAnsi="Arial" w:cs="Arial"/>
          <w:b/>
          <w:sz w:val="32"/>
          <w:szCs w:val="32"/>
        </w:rPr>
        <w:t xml:space="preserve">  год»</w:t>
      </w:r>
    </w:p>
    <w:p w:rsidR="00D21544" w:rsidRPr="002C162D" w:rsidRDefault="00D21544" w:rsidP="00D21544">
      <w:pPr>
        <w:shd w:val="clear" w:color="auto" w:fill="FFFFFF"/>
        <w:tabs>
          <w:tab w:val="left" w:pos="3979"/>
        </w:tabs>
        <w:autoSpaceDE w:val="0"/>
        <w:spacing w:line="413" w:lineRule="atLeast"/>
        <w:jc w:val="center"/>
        <w:rPr>
          <w:rFonts w:ascii="Arial" w:hAnsi="Arial" w:cs="Arial"/>
          <w:b/>
          <w:bCs/>
          <w:spacing w:val="-3"/>
          <w:sz w:val="32"/>
          <w:szCs w:val="32"/>
        </w:rPr>
      </w:pPr>
    </w:p>
    <w:p w:rsidR="00D21544" w:rsidRPr="004F54BB" w:rsidRDefault="00D21544" w:rsidP="00D21544">
      <w:pPr>
        <w:ind w:firstLine="765"/>
        <w:jc w:val="both"/>
        <w:rPr>
          <w:rFonts w:ascii="Arial" w:hAnsi="Arial" w:cs="Arial"/>
        </w:rPr>
      </w:pPr>
      <w:r w:rsidRPr="004F54BB">
        <w:rPr>
          <w:rFonts w:ascii="Arial" w:hAnsi="Arial" w:cs="Arial"/>
        </w:rPr>
        <w:t>Собрание депутатов Гостомлянского сельсовета Медвенского района решило:</w:t>
      </w:r>
    </w:p>
    <w:p w:rsidR="00D21544" w:rsidRPr="004F54BB" w:rsidRDefault="00D21544" w:rsidP="00D21544">
      <w:pPr>
        <w:jc w:val="both"/>
        <w:rPr>
          <w:rFonts w:ascii="Arial" w:hAnsi="Arial" w:cs="Arial"/>
        </w:rPr>
      </w:pPr>
      <w:r w:rsidRPr="004F54BB">
        <w:rPr>
          <w:rFonts w:ascii="Arial" w:hAnsi="Arial" w:cs="Arial"/>
        </w:rPr>
        <w:t xml:space="preserve">        1. Утвердить прилагаемый Временный порядок проведения публичных слушаний по проекту решения Собрания депутатов Гостомлянского сельсовета Медвенского района «Об утверждении отчета об исполнении бюджета» муниципального образования «Гостомлянский сельсовет» за 202</w:t>
      </w:r>
      <w:r>
        <w:rPr>
          <w:rFonts w:ascii="Arial" w:hAnsi="Arial" w:cs="Arial"/>
        </w:rPr>
        <w:t>1</w:t>
      </w:r>
      <w:r w:rsidRPr="004F54BB">
        <w:rPr>
          <w:rFonts w:ascii="Arial" w:hAnsi="Arial" w:cs="Arial"/>
        </w:rPr>
        <w:t xml:space="preserve">  год» Медвенского района Курской области.</w:t>
      </w:r>
    </w:p>
    <w:p w:rsidR="00D21544" w:rsidRPr="004F54BB" w:rsidRDefault="00D21544" w:rsidP="00D21544">
      <w:pPr>
        <w:jc w:val="both"/>
        <w:rPr>
          <w:rFonts w:ascii="Arial" w:hAnsi="Arial" w:cs="Arial"/>
        </w:rPr>
      </w:pPr>
      <w:r w:rsidRPr="004F54BB">
        <w:rPr>
          <w:rFonts w:ascii="Arial" w:hAnsi="Arial" w:cs="Arial"/>
        </w:rPr>
        <w:t xml:space="preserve">        2. Обнародовать Временный порядок проведения публичных слушаний по проекту решения Собрания депутатов Гостомлянского сельсовета Медвенского района «Об утверждении отчета об исполнении бюджета» муниципального образования «Гостомлянский сельсовет» Медвенского района Курской области за 2020  год»  на  информационных стендах  расположенных:</w:t>
      </w:r>
    </w:p>
    <w:p w:rsidR="00D21544" w:rsidRPr="004F54BB" w:rsidRDefault="00D21544" w:rsidP="00D21544">
      <w:pPr>
        <w:ind w:firstLine="690"/>
        <w:jc w:val="both"/>
        <w:rPr>
          <w:rFonts w:ascii="Arial" w:hAnsi="Arial" w:cs="Arial"/>
        </w:rPr>
      </w:pPr>
      <w:r w:rsidRPr="004F54BB">
        <w:rPr>
          <w:rFonts w:ascii="Arial" w:hAnsi="Arial" w:cs="Arial"/>
        </w:rPr>
        <w:t>1-й-1-ое здание Администрации Гостомлянского сельсовета  Медвенского   района (с. 1-я Гостомля);</w:t>
      </w:r>
    </w:p>
    <w:p w:rsidR="00D21544" w:rsidRPr="004F54BB" w:rsidRDefault="00D21544" w:rsidP="00D21544">
      <w:pPr>
        <w:ind w:firstLine="690"/>
        <w:jc w:val="both"/>
        <w:rPr>
          <w:rFonts w:ascii="Arial" w:hAnsi="Arial" w:cs="Arial"/>
        </w:rPr>
      </w:pPr>
      <w:r w:rsidRPr="004F54BB">
        <w:rPr>
          <w:rFonts w:ascii="Arial" w:hAnsi="Arial" w:cs="Arial"/>
        </w:rPr>
        <w:t>2-й-2-е здание Администрации Гостомлянского сельсовета  Медвенского   района (с. Тарасово);</w:t>
      </w:r>
    </w:p>
    <w:p w:rsidR="00D21544" w:rsidRPr="004F54BB" w:rsidRDefault="00D21544" w:rsidP="00D21544">
      <w:pPr>
        <w:jc w:val="both"/>
        <w:rPr>
          <w:rFonts w:ascii="Arial" w:hAnsi="Arial" w:cs="Arial"/>
        </w:rPr>
      </w:pPr>
      <w:r w:rsidRPr="004F54BB">
        <w:rPr>
          <w:rFonts w:ascii="Arial" w:hAnsi="Arial" w:cs="Arial"/>
        </w:rPr>
        <w:t xml:space="preserve">  3. Провести публичные слушания по проекту решения Собрания депутатов Гостомлянского сельсовета Медвенского района «Об утверждении отчета об исполнении бюджета муниципального образования «Гостомлянский сельсовет» Медвенского района Курской области  за 202</w:t>
      </w:r>
      <w:r>
        <w:rPr>
          <w:rFonts w:ascii="Arial" w:hAnsi="Arial" w:cs="Arial"/>
        </w:rPr>
        <w:t>1</w:t>
      </w:r>
      <w:r w:rsidRPr="004F54BB">
        <w:rPr>
          <w:rFonts w:ascii="Arial" w:hAnsi="Arial" w:cs="Arial"/>
        </w:rPr>
        <w:t xml:space="preserve"> год» </w:t>
      </w:r>
      <w:r>
        <w:rPr>
          <w:rFonts w:ascii="Arial" w:hAnsi="Arial" w:cs="Arial"/>
        </w:rPr>
        <w:t>15 июня</w:t>
      </w:r>
      <w:r w:rsidRPr="004F54BB">
        <w:rPr>
          <w:rFonts w:ascii="Arial" w:hAnsi="Arial" w:cs="Arial"/>
        </w:rPr>
        <w:t xml:space="preserve"> 202</w:t>
      </w:r>
      <w:r>
        <w:rPr>
          <w:rFonts w:ascii="Arial" w:hAnsi="Arial" w:cs="Arial"/>
        </w:rPr>
        <w:t>2</w:t>
      </w:r>
      <w:r w:rsidRPr="004F54BB">
        <w:rPr>
          <w:rFonts w:ascii="Arial" w:hAnsi="Arial" w:cs="Arial"/>
        </w:rPr>
        <w:t xml:space="preserve"> года в 14.00 час, по адресу: Курская область Медвенский район с. 1-я Гостомля, Гостомлянский сельский Дом культуры.</w:t>
      </w:r>
    </w:p>
    <w:p w:rsidR="00D21544" w:rsidRPr="004F54BB" w:rsidRDefault="00D21544" w:rsidP="00D21544">
      <w:pPr>
        <w:jc w:val="both"/>
        <w:rPr>
          <w:rFonts w:ascii="Arial" w:hAnsi="Arial" w:cs="Arial"/>
        </w:rPr>
      </w:pPr>
      <w:r w:rsidRPr="004F54BB">
        <w:rPr>
          <w:rFonts w:ascii="Arial" w:hAnsi="Arial" w:cs="Arial"/>
        </w:rPr>
        <w:t xml:space="preserve">        4. Настоящее решение обнародовать на указанных в п. 2 информационных стендах.</w:t>
      </w:r>
    </w:p>
    <w:p w:rsidR="00D21544" w:rsidRPr="004F54BB" w:rsidRDefault="00D21544" w:rsidP="00D21544">
      <w:pPr>
        <w:jc w:val="both"/>
        <w:rPr>
          <w:rFonts w:ascii="Arial" w:hAnsi="Arial" w:cs="Arial"/>
        </w:rPr>
      </w:pPr>
    </w:p>
    <w:p w:rsidR="00D21544" w:rsidRPr="004F54BB" w:rsidRDefault="00D21544" w:rsidP="00D21544">
      <w:pPr>
        <w:jc w:val="both"/>
        <w:rPr>
          <w:rFonts w:ascii="Arial" w:hAnsi="Arial" w:cs="Arial"/>
        </w:rPr>
      </w:pPr>
      <w:r w:rsidRPr="004F54BB">
        <w:rPr>
          <w:rFonts w:ascii="Arial" w:hAnsi="Arial" w:cs="Arial"/>
        </w:rPr>
        <w:t>Председатель Собрания депутатов</w:t>
      </w:r>
    </w:p>
    <w:p w:rsidR="00D21544" w:rsidRPr="004F54BB" w:rsidRDefault="00D21544" w:rsidP="00D21544">
      <w:pPr>
        <w:jc w:val="both"/>
        <w:rPr>
          <w:rFonts w:ascii="Arial" w:hAnsi="Arial" w:cs="Arial"/>
        </w:rPr>
      </w:pPr>
      <w:r w:rsidRPr="004F54BB">
        <w:rPr>
          <w:rFonts w:ascii="Arial" w:hAnsi="Arial" w:cs="Arial"/>
        </w:rPr>
        <w:t>Гостомлянского сельсовета                                                            Е.Н.Мельникова</w:t>
      </w:r>
    </w:p>
    <w:p w:rsidR="00D21544" w:rsidRPr="004F54BB" w:rsidRDefault="00D21544" w:rsidP="00D21544">
      <w:pPr>
        <w:jc w:val="both"/>
        <w:rPr>
          <w:rFonts w:ascii="Arial" w:hAnsi="Arial" w:cs="Arial"/>
        </w:rPr>
      </w:pPr>
    </w:p>
    <w:p w:rsidR="00D21544" w:rsidRPr="004F54BB" w:rsidRDefault="00D21544" w:rsidP="00D21544">
      <w:pPr>
        <w:jc w:val="both"/>
        <w:rPr>
          <w:rFonts w:ascii="Arial" w:hAnsi="Arial" w:cs="Arial"/>
        </w:rPr>
      </w:pPr>
    </w:p>
    <w:p w:rsidR="00D21544" w:rsidRPr="004F54BB" w:rsidRDefault="00D21544" w:rsidP="00D21544">
      <w:pPr>
        <w:jc w:val="both"/>
        <w:rPr>
          <w:rFonts w:ascii="Arial" w:hAnsi="Arial" w:cs="Arial"/>
        </w:rPr>
      </w:pPr>
      <w:r w:rsidRPr="004F54BB">
        <w:rPr>
          <w:rFonts w:ascii="Arial" w:hAnsi="Arial" w:cs="Arial"/>
        </w:rPr>
        <w:t>Глава Гостомлянского сельсовета                                                  А.Н.Харланов</w:t>
      </w:r>
    </w:p>
    <w:p w:rsidR="00D21544" w:rsidRDefault="00D21544" w:rsidP="00D21544">
      <w:pPr>
        <w:shd w:val="clear" w:color="auto" w:fill="FFFFFF"/>
        <w:tabs>
          <w:tab w:val="left" w:pos="3979"/>
        </w:tabs>
        <w:autoSpaceDE w:val="0"/>
        <w:spacing w:before="326" w:line="312" w:lineRule="exact"/>
        <w:rPr>
          <w:b/>
        </w:rPr>
      </w:pPr>
    </w:p>
    <w:p w:rsidR="00D21544" w:rsidRDefault="00D21544" w:rsidP="00D21544">
      <w:pPr>
        <w:jc w:val="right"/>
      </w:pPr>
      <w:r>
        <w:t xml:space="preserve">                                                                                     </w:t>
      </w:r>
    </w:p>
    <w:p w:rsidR="00D21544" w:rsidRPr="004F54BB" w:rsidRDefault="00D21544" w:rsidP="00D21544">
      <w:pPr>
        <w:jc w:val="right"/>
        <w:rPr>
          <w:rFonts w:ascii="Arial" w:hAnsi="Arial" w:cs="Arial"/>
        </w:rPr>
      </w:pPr>
      <w:r w:rsidRPr="004F54BB">
        <w:rPr>
          <w:rFonts w:ascii="Arial" w:hAnsi="Arial" w:cs="Arial"/>
        </w:rPr>
        <w:t>Утвержден</w:t>
      </w:r>
    </w:p>
    <w:p w:rsidR="00D21544" w:rsidRPr="004F54BB" w:rsidRDefault="00D21544" w:rsidP="00D21544">
      <w:pPr>
        <w:ind w:left="4956"/>
        <w:jc w:val="right"/>
        <w:rPr>
          <w:rFonts w:ascii="Arial" w:hAnsi="Arial" w:cs="Arial"/>
        </w:rPr>
      </w:pPr>
      <w:r w:rsidRPr="004F54BB">
        <w:rPr>
          <w:rFonts w:ascii="Arial" w:hAnsi="Arial" w:cs="Arial"/>
        </w:rPr>
        <w:t>решением Собрания депутатов</w:t>
      </w:r>
    </w:p>
    <w:p w:rsidR="00D21544" w:rsidRPr="004F54BB" w:rsidRDefault="00D21544" w:rsidP="00D21544">
      <w:pPr>
        <w:ind w:left="4956"/>
        <w:jc w:val="right"/>
        <w:rPr>
          <w:rFonts w:ascii="Arial" w:hAnsi="Arial" w:cs="Arial"/>
        </w:rPr>
      </w:pPr>
      <w:r w:rsidRPr="004F54BB">
        <w:rPr>
          <w:rFonts w:ascii="Arial" w:hAnsi="Arial" w:cs="Arial"/>
        </w:rPr>
        <w:t>Гостомлянского сельсовета</w:t>
      </w:r>
    </w:p>
    <w:p w:rsidR="00D21544" w:rsidRPr="004F54BB" w:rsidRDefault="00D21544" w:rsidP="00D21544">
      <w:pPr>
        <w:ind w:left="4956"/>
        <w:jc w:val="right"/>
        <w:rPr>
          <w:rFonts w:ascii="Arial" w:hAnsi="Arial" w:cs="Arial"/>
        </w:rPr>
      </w:pPr>
      <w:r w:rsidRPr="004F54BB">
        <w:rPr>
          <w:rFonts w:ascii="Arial" w:hAnsi="Arial" w:cs="Arial"/>
        </w:rPr>
        <w:t>Медвенского района</w:t>
      </w:r>
    </w:p>
    <w:p w:rsidR="00D21544" w:rsidRPr="004F54BB" w:rsidRDefault="00D21544" w:rsidP="00D21544">
      <w:pPr>
        <w:ind w:left="4956"/>
        <w:jc w:val="right"/>
        <w:rPr>
          <w:rFonts w:ascii="Arial" w:hAnsi="Arial" w:cs="Arial"/>
          <w:spacing w:val="-3"/>
        </w:rPr>
      </w:pPr>
      <w:r w:rsidRPr="004F54BB">
        <w:rPr>
          <w:rFonts w:ascii="Arial" w:hAnsi="Arial" w:cs="Arial"/>
        </w:rPr>
        <w:t xml:space="preserve">от </w:t>
      </w:r>
      <w:r>
        <w:rPr>
          <w:rFonts w:ascii="Arial" w:hAnsi="Arial" w:cs="Arial"/>
        </w:rPr>
        <w:t>25.05.2022</w:t>
      </w:r>
      <w:r w:rsidRPr="004F54BB">
        <w:rPr>
          <w:rFonts w:ascii="Arial" w:hAnsi="Arial" w:cs="Arial"/>
        </w:rPr>
        <w:t xml:space="preserve"> г. № </w:t>
      </w:r>
      <w:r>
        <w:rPr>
          <w:rFonts w:ascii="Arial" w:hAnsi="Arial" w:cs="Arial"/>
          <w:spacing w:val="-3"/>
        </w:rPr>
        <w:t>114/386</w:t>
      </w:r>
    </w:p>
    <w:p w:rsidR="00D21544" w:rsidRPr="004F54BB" w:rsidRDefault="00D21544" w:rsidP="00D21544">
      <w:pPr>
        <w:ind w:left="4956"/>
        <w:jc w:val="right"/>
        <w:rPr>
          <w:rFonts w:ascii="Arial" w:hAnsi="Arial" w:cs="Arial"/>
        </w:rPr>
      </w:pPr>
    </w:p>
    <w:p w:rsidR="00D21544" w:rsidRPr="00296F73" w:rsidRDefault="00D21544" w:rsidP="00D21544">
      <w:pPr>
        <w:ind w:right="-389"/>
        <w:jc w:val="both"/>
        <w:rPr>
          <w:sz w:val="16"/>
          <w:szCs w:val="16"/>
        </w:rPr>
      </w:pPr>
    </w:p>
    <w:p w:rsidR="00D21544" w:rsidRPr="00296F73" w:rsidRDefault="00D21544" w:rsidP="00D21544">
      <w:pPr>
        <w:jc w:val="center"/>
        <w:rPr>
          <w:rFonts w:ascii="Arial" w:hAnsi="Arial" w:cs="Arial"/>
          <w:b/>
        </w:rPr>
      </w:pPr>
      <w:r w:rsidRPr="00296F73">
        <w:rPr>
          <w:rFonts w:ascii="Arial" w:hAnsi="Arial" w:cs="Arial"/>
          <w:b/>
        </w:rPr>
        <w:t>ВРЕМЕННЫЙ ПОРЯДОК</w:t>
      </w:r>
    </w:p>
    <w:p w:rsidR="00D21544" w:rsidRPr="00296F73" w:rsidRDefault="00D21544" w:rsidP="00D21544">
      <w:pPr>
        <w:jc w:val="center"/>
        <w:rPr>
          <w:rFonts w:ascii="Arial" w:hAnsi="Arial" w:cs="Arial"/>
          <w:b/>
        </w:rPr>
      </w:pPr>
      <w:r w:rsidRPr="00296F73">
        <w:rPr>
          <w:rFonts w:ascii="Arial" w:hAnsi="Arial" w:cs="Arial"/>
          <w:b/>
        </w:rPr>
        <w:t>проведения публичных слушаний по проекту решения Собрания депутатов Гостомлянского сельсовета Медвенского района «Об утверждении</w:t>
      </w:r>
      <w:r>
        <w:rPr>
          <w:rFonts w:ascii="Arial" w:hAnsi="Arial" w:cs="Arial"/>
          <w:b/>
        </w:rPr>
        <w:t xml:space="preserve"> </w:t>
      </w:r>
      <w:r w:rsidRPr="00296F73">
        <w:rPr>
          <w:rFonts w:ascii="Arial" w:hAnsi="Arial" w:cs="Arial"/>
          <w:b/>
        </w:rPr>
        <w:t>отчета об исполнении бюдж</w:t>
      </w:r>
      <w:r>
        <w:rPr>
          <w:rFonts w:ascii="Arial" w:hAnsi="Arial" w:cs="Arial"/>
          <w:b/>
        </w:rPr>
        <w:t xml:space="preserve">ета» муниципального образования </w:t>
      </w:r>
      <w:r w:rsidRPr="00296F73">
        <w:rPr>
          <w:rFonts w:ascii="Arial" w:hAnsi="Arial" w:cs="Arial"/>
          <w:b/>
        </w:rPr>
        <w:t>«Гостомлянский сельсовет» Медвенского района Курской области за 202</w:t>
      </w:r>
      <w:r>
        <w:rPr>
          <w:rFonts w:ascii="Arial" w:hAnsi="Arial" w:cs="Arial"/>
          <w:b/>
        </w:rPr>
        <w:t>1</w:t>
      </w:r>
      <w:r w:rsidRPr="00296F73">
        <w:rPr>
          <w:rFonts w:ascii="Arial" w:hAnsi="Arial" w:cs="Arial"/>
          <w:b/>
        </w:rPr>
        <w:t xml:space="preserve">  год»</w:t>
      </w:r>
    </w:p>
    <w:p w:rsidR="00D21544" w:rsidRPr="00296F73" w:rsidRDefault="00D21544" w:rsidP="00D21544">
      <w:pPr>
        <w:jc w:val="both"/>
        <w:rPr>
          <w:rFonts w:ascii="Arial" w:hAnsi="Arial" w:cs="Arial"/>
          <w:b/>
        </w:rPr>
      </w:pPr>
    </w:p>
    <w:p w:rsidR="00D21544" w:rsidRPr="00296F73" w:rsidRDefault="00D21544" w:rsidP="00D21544">
      <w:pPr>
        <w:jc w:val="both"/>
        <w:rPr>
          <w:rFonts w:ascii="Arial" w:hAnsi="Arial" w:cs="Arial"/>
        </w:rPr>
      </w:pPr>
      <w:r w:rsidRPr="00296F73">
        <w:rPr>
          <w:rFonts w:ascii="Arial" w:hAnsi="Arial" w:cs="Arial"/>
        </w:rPr>
        <w:t xml:space="preserve">        1.Настоящий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проведения публичных слушаний по проекту решения Собрания депутатов Гостомлянского  сельсовета Медвенского района «Об утверждении отчета об исполнении бюджета» муниципального образования «Гостомлянский сельсовет» Медвенского района Курской области за 202</w:t>
      </w:r>
      <w:r>
        <w:rPr>
          <w:rFonts w:ascii="Arial" w:hAnsi="Arial" w:cs="Arial"/>
        </w:rPr>
        <w:t>1</w:t>
      </w:r>
      <w:r w:rsidRPr="00296F73">
        <w:rPr>
          <w:rFonts w:ascii="Arial" w:hAnsi="Arial" w:cs="Arial"/>
        </w:rPr>
        <w:t xml:space="preserve">  год»</w:t>
      </w:r>
    </w:p>
    <w:p w:rsidR="00D21544" w:rsidRPr="00296F73" w:rsidRDefault="00D21544" w:rsidP="00D21544">
      <w:pPr>
        <w:jc w:val="both"/>
        <w:rPr>
          <w:rFonts w:ascii="Arial" w:hAnsi="Arial" w:cs="Arial"/>
        </w:rPr>
      </w:pPr>
      <w:r w:rsidRPr="00296F73">
        <w:rPr>
          <w:rFonts w:ascii="Arial" w:hAnsi="Arial" w:cs="Arial"/>
        </w:rPr>
        <w:t xml:space="preserve">       2. Публичные слушания по проекту решения Собрания депутатов Гостомлянского сельсовета Медвенского района «Об утверждении отчета об исполнении бюджета» муниципального образования «Гостомлянский сельсовет» Медвенского района Медвенского района Курской области за 202</w:t>
      </w:r>
      <w:r>
        <w:rPr>
          <w:rFonts w:ascii="Arial" w:hAnsi="Arial" w:cs="Arial"/>
        </w:rPr>
        <w:t>1</w:t>
      </w:r>
      <w:r w:rsidRPr="00296F73">
        <w:rPr>
          <w:rFonts w:ascii="Arial" w:hAnsi="Arial" w:cs="Arial"/>
        </w:rPr>
        <w:t xml:space="preserve"> год» являются одним из способов непосредственного участия граждан в осуществлении местного самоуправления.</w:t>
      </w:r>
    </w:p>
    <w:p w:rsidR="00D21544" w:rsidRPr="00296F73" w:rsidRDefault="00D21544" w:rsidP="00D21544">
      <w:pPr>
        <w:jc w:val="both"/>
        <w:rPr>
          <w:rFonts w:ascii="Arial" w:hAnsi="Arial" w:cs="Arial"/>
        </w:rPr>
      </w:pPr>
      <w:r>
        <w:rPr>
          <w:rFonts w:ascii="Arial" w:hAnsi="Arial" w:cs="Arial"/>
        </w:rPr>
        <w:t xml:space="preserve">        </w:t>
      </w:r>
      <w:proofErr w:type="gramStart"/>
      <w:r w:rsidRPr="00296F73">
        <w:rPr>
          <w:rFonts w:ascii="Arial" w:hAnsi="Arial" w:cs="Arial"/>
        </w:rPr>
        <w:t>Обсуждение проекта решения Собрания депутатов Гостомлянского сельсовета Медвенского района «Об утверждении отчета об исполнении бюджета» муниципального образования «Гостомлянский сельсовет» Медвенского района Курской области за 202</w:t>
      </w:r>
      <w:r>
        <w:rPr>
          <w:rFonts w:ascii="Arial" w:hAnsi="Arial" w:cs="Arial"/>
        </w:rPr>
        <w:t>1</w:t>
      </w:r>
      <w:r w:rsidRPr="00296F73">
        <w:rPr>
          <w:rFonts w:ascii="Arial" w:hAnsi="Arial" w:cs="Arial"/>
        </w:rPr>
        <w:t xml:space="preserve">  год» на публичных слушаниях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Гостомлянского сельсовета Медвенского района «Об утверждении отчета об исполнении бюджета» муниципального образования</w:t>
      </w:r>
      <w:proofErr w:type="gramEnd"/>
      <w:r w:rsidRPr="00296F73">
        <w:rPr>
          <w:rFonts w:ascii="Arial" w:hAnsi="Arial" w:cs="Arial"/>
        </w:rPr>
        <w:t xml:space="preserve"> «Гостомлянский сельсовет»  Медвенского района Курской области за 202</w:t>
      </w:r>
      <w:r>
        <w:rPr>
          <w:rFonts w:ascii="Arial" w:hAnsi="Arial" w:cs="Arial"/>
        </w:rPr>
        <w:t>1</w:t>
      </w:r>
      <w:r w:rsidRPr="00296F73">
        <w:rPr>
          <w:rFonts w:ascii="Arial" w:hAnsi="Arial" w:cs="Arial"/>
        </w:rPr>
        <w:t xml:space="preserve"> год».</w:t>
      </w:r>
    </w:p>
    <w:p w:rsidR="00D21544" w:rsidRPr="00296F73" w:rsidRDefault="00D21544" w:rsidP="00D21544">
      <w:pPr>
        <w:jc w:val="both"/>
        <w:rPr>
          <w:rFonts w:ascii="Arial" w:hAnsi="Arial" w:cs="Arial"/>
        </w:rPr>
      </w:pPr>
      <w:r w:rsidRPr="00296F73">
        <w:rPr>
          <w:rFonts w:ascii="Arial" w:hAnsi="Arial" w:cs="Arial"/>
        </w:rPr>
        <w:t xml:space="preserve">       3.Решение о проведении публичных слушаний, включающее информацию о месте и времени проведения публичных слушаний, принимает Собрание депутатов Гостомлянского сельсовета Медвенского района. Данное решение подлежит обнародованию на информационных стендах, расположенных:</w:t>
      </w:r>
    </w:p>
    <w:p w:rsidR="00D21544" w:rsidRPr="00296F73" w:rsidRDefault="00D21544" w:rsidP="00D21544">
      <w:pPr>
        <w:jc w:val="both"/>
        <w:rPr>
          <w:rFonts w:ascii="Arial" w:hAnsi="Arial" w:cs="Arial"/>
        </w:rPr>
      </w:pPr>
      <w:r w:rsidRPr="00296F73">
        <w:rPr>
          <w:rFonts w:ascii="Arial" w:hAnsi="Arial" w:cs="Arial"/>
        </w:rPr>
        <w:t>1-й-1-ое здание</w:t>
      </w:r>
      <w:r w:rsidRPr="00296F73">
        <w:rPr>
          <w:rFonts w:ascii="Arial" w:hAnsi="Arial" w:cs="Arial"/>
          <w:sz w:val="28"/>
          <w:szCs w:val="28"/>
        </w:rPr>
        <w:t xml:space="preserve"> </w:t>
      </w:r>
      <w:r w:rsidRPr="00296F73">
        <w:rPr>
          <w:rFonts w:ascii="Arial" w:hAnsi="Arial" w:cs="Arial"/>
        </w:rPr>
        <w:t>Администрации Гостомлянского сельсовета  Медвенского   района (с. 1-я Гостомля);</w:t>
      </w:r>
    </w:p>
    <w:p w:rsidR="00D21544" w:rsidRPr="00296F73" w:rsidRDefault="00D21544" w:rsidP="00D21544">
      <w:pPr>
        <w:jc w:val="both"/>
        <w:rPr>
          <w:rFonts w:ascii="Arial" w:hAnsi="Arial" w:cs="Arial"/>
        </w:rPr>
      </w:pPr>
      <w:r w:rsidRPr="00296F73">
        <w:rPr>
          <w:rFonts w:ascii="Arial" w:hAnsi="Arial" w:cs="Arial"/>
        </w:rPr>
        <w:t>2-й-2-ое здание Администрации Гостомлянского сельсовета  Медвенского   района (с</w:t>
      </w:r>
      <w:proofErr w:type="gramStart"/>
      <w:r w:rsidRPr="00296F73">
        <w:rPr>
          <w:rFonts w:ascii="Arial" w:hAnsi="Arial" w:cs="Arial"/>
        </w:rPr>
        <w:t>.Т</w:t>
      </w:r>
      <w:proofErr w:type="gramEnd"/>
      <w:r w:rsidRPr="00296F73">
        <w:rPr>
          <w:rFonts w:ascii="Arial" w:hAnsi="Arial" w:cs="Arial"/>
        </w:rPr>
        <w:t>арасово);</w:t>
      </w:r>
    </w:p>
    <w:p w:rsidR="00D21544" w:rsidRPr="00296F73" w:rsidRDefault="00D21544" w:rsidP="00D21544">
      <w:pPr>
        <w:jc w:val="both"/>
        <w:rPr>
          <w:rFonts w:ascii="Arial" w:hAnsi="Arial" w:cs="Arial"/>
        </w:rPr>
      </w:pPr>
      <w:r w:rsidRPr="00296F73">
        <w:rPr>
          <w:rFonts w:ascii="Arial" w:hAnsi="Arial" w:cs="Arial"/>
        </w:rPr>
        <w:t xml:space="preserve">не </w:t>
      </w:r>
      <w:proofErr w:type="gramStart"/>
      <w:r w:rsidRPr="00296F73">
        <w:rPr>
          <w:rFonts w:ascii="Arial" w:hAnsi="Arial" w:cs="Arial"/>
        </w:rPr>
        <w:t>позднее</w:t>
      </w:r>
      <w:proofErr w:type="gramEnd"/>
      <w:r w:rsidRPr="00296F73">
        <w:rPr>
          <w:rFonts w:ascii="Arial" w:hAnsi="Arial" w:cs="Arial"/>
        </w:rPr>
        <w:t xml:space="preserve"> чем за 7 дней до дня опубликования слушаний.</w:t>
      </w:r>
    </w:p>
    <w:p w:rsidR="00D21544" w:rsidRPr="00296F73" w:rsidRDefault="00D21544" w:rsidP="00D21544">
      <w:pPr>
        <w:jc w:val="both"/>
        <w:rPr>
          <w:rFonts w:ascii="Arial" w:hAnsi="Arial" w:cs="Arial"/>
        </w:rPr>
      </w:pPr>
      <w:r w:rsidRPr="00296F73">
        <w:rPr>
          <w:rFonts w:ascii="Arial" w:hAnsi="Arial" w:cs="Arial"/>
        </w:rPr>
        <w:t xml:space="preserve">   4. В публичных слушаниях могут принимать участие все желающие граждане, проживающие на территории Гостомлянского сельсовета.</w:t>
      </w:r>
    </w:p>
    <w:p w:rsidR="00D21544" w:rsidRPr="00296F73" w:rsidRDefault="00D21544" w:rsidP="00D21544">
      <w:pPr>
        <w:jc w:val="both"/>
        <w:rPr>
          <w:rFonts w:ascii="Arial" w:hAnsi="Arial" w:cs="Arial"/>
        </w:rPr>
      </w:pPr>
      <w:r w:rsidRPr="00296F73">
        <w:rPr>
          <w:rFonts w:ascii="Arial" w:hAnsi="Arial" w:cs="Arial"/>
        </w:rPr>
        <w:t xml:space="preserve">   5. Председательствующим на публичных слушаниях является председатель Собрания депутатов Гостомлянского сельсовета Медвенского района, либо председатель комиссии по обсуждению проекта решения Собрания депутатов Гостомлянского сельсовета Медвенского района «Об утверждении отчета об исполнении бюджета» муниципального образования «Гостомлянский сельсовет» </w:t>
      </w:r>
      <w:r w:rsidRPr="00296F73">
        <w:rPr>
          <w:rFonts w:ascii="Arial" w:hAnsi="Arial" w:cs="Arial"/>
        </w:rPr>
        <w:lastRenderedPageBreak/>
        <w:t>Медвенского района Курской области за 202</w:t>
      </w:r>
      <w:r>
        <w:rPr>
          <w:rFonts w:ascii="Arial" w:hAnsi="Arial" w:cs="Arial"/>
        </w:rPr>
        <w:t>1</w:t>
      </w:r>
      <w:r w:rsidRPr="00296F73">
        <w:rPr>
          <w:rFonts w:ascii="Arial" w:hAnsi="Arial" w:cs="Arial"/>
        </w:rPr>
        <w:t xml:space="preserve"> год», приему и учету предложений по нему (далее – комиссия).</w:t>
      </w:r>
    </w:p>
    <w:p w:rsidR="00D21544" w:rsidRPr="00296F73" w:rsidRDefault="00D21544" w:rsidP="00D21544">
      <w:pPr>
        <w:jc w:val="both"/>
        <w:rPr>
          <w:rFonts w:ascii="Arial" w:hAnsi="Arial" w:cs="Arial"/>
        </w:rPr>
      </w:pPr>
      <w:r>
        <w:rPr>
          <w:rFonts w:ascii="Arial" w:hAnsi="Arial" w:cs="Arial"/>
        </w:rPr>
        <w:t xml:space="preserve">         </w:t>
      </w:r>
      <w:r w:rsidRPr="00296F73">
        <w:rPr>
          <w:rFonts w:ascii="Arial" w:hAnsi="Arial" w:cs="Arial"/>
        </w:rPr>
        <w:t>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D21544" w:rsidRPr="00296F73" w:rsidRDefault="00D21544" w:rsidP="00D21544">
      <w:pPr>
        <w:jc w:val="both"/>
        <w:rPr>
          <w:rFonts w:ascii="Arial" w:hAnsi="Arial" w:cs="Arial"/>
        </w:rPr>
      </w:pPr>
      <w:r w:rsidRPr="00296F73">
        <w:rPr>
          <w:rFonts w:ascii="Arial" w:hAnsi="Arial" w:cs="Arial"/>
        </w:rPr>
        <w:t xml:space="preserve">   6. 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rsidRPr="00296F73">
        <w:rPr>
          <w:rFonts w:ascii="Arial" w:hAnsi="Arial" w:cs="Arial"/>
        </w:rPr>
        <w:t>Затем слово предоставляется членам комиссии, после чего следует обсуждение вопросов участников слушаний, которые могут быть заданы как в устной, так и в письменной  формах.</w:t>
      </w:r>
      <w:proofErr w:type="gramEnd"/>
    </w:p>
    <w:p w:rsidR="00D21544" w:rsidRPr="00296F73" w:rsidRDefault="00D21544" w:rsidP="00D21544">
      <w:pPr>
        <w:jc w:val="both"/>
        <w:rPr>
          <w:rFonts w:ascii="Arial" w:hAnsi="Arial" w:cs="Arial"/>
        </w:rPr>
      </w:pPr>
      <w:r w:rsidRPr="00296F73">
        <w:rPr>
          <w:rFonts w:ascii="Arial" w:hAnsi="Arial" w:cs="Arial"/>
        </w:rPr>
        <w:t xml:space="preserve">       7. По результатам публичных слушаний принимаются рекомендации по проекту решения Собрания депутатов Гостомлянского сельсовета Медвенского района «Об утверждении отчета об исполнении бюджета» муниципального образования «Гостомлянский сельсовет» Медвенского района Курской области за 202</w:t>
      </w:r>
      <w:r>
        <w:rPr>
          <w:rFonts w:ascii="Arial" w:hAnsi="Arial" w:cs="Arial"/>
        </w:rPr>
        <w:t>1</w:t>
      </w:r>
      <w:r w:rsidRPr="00296F73">
        <w:rPr>
          <w:rFonts w:ascii="Arial" w:hAnsi="Arial" w:cs="Arial"/>
        </w:rPr>
        <w:t xml:space="preserve"> год». Рекомендации считаются принятыми, если за них проголосовало более половины присутствующих на публичных слушаниях граждан.</w:t>
      </w:r>
    </w:p>
    <w:p w:rsidR="00D21544" w:rsidRPr="00296F73" w:rsidRDefault="00D21544" w:rsidP="00D21544">
      <w:pPr>
        <w:jc w:val="both"/>
        <w:rPr>
          <w:rFonts w:ascii="Arial" w:hAnsi="Arial" w:cs="Arial"/>
        </w:rPr>
      </w:pPr>
      <w:r w:rsidRPr="00296F73">
        <w:rPr>
          <w:rFonts w:ascii="Arial" w:hAnsi="Arial" w:cs="Arial"/>
        </w:rPr>
        <w:t xml:space="preserve">       8. Протокол публичных слушаний вместе с принятыми на них рекомендациями направляется Собранию депутатов Гостомлянского сельсовета Медвенского района и обнародуется на информационных стендах, указанных в п. 3</w:t>
      </w:r>
    </w:p>
    <w:p w:rsidR="00D21544" w:rsidRPr="00296F73" w:rsidRDefault="00D21544" w:rsidP="00D21544">
      <w:pPr>
        <w:jc w:val="both"/>
        <w:rPr>
          <w:rFonts w:ascii="Arial" w:hAnsi="Arial" w:cs="Arial"/>
        </w:rPr>
      </w:pPr>
      <w:r w:rsidRPr="00296F73">
        <w:rPr>
          <w:rFonts w:ascii="Arial" w:hAnsi="Arial" w:cs="Arial"/>
        </w:rPr>
        <w:t xml:space="preserve">       9. Подготовка и проведение публичных слушаний, подготовка всех информационных материалов  возлагается на председателя Собрания депутатов Гостомлянского сельсовета Медвенского района.</w:t>
      </w:r>
    </w:p>
    <w:p w:rsidR="00D21544" w:rsidRPr="00296F73" w:rsidRDefault="00D21544" w:rsidP="00D21544">
      <w:pPr>
        <w:jc w:val="both"/>
        <w:rPr>
          <w:rFonts w:ascii="Arial" w:hAnsi="Arial" w:cs="Arial"/>
        </w:rPr>
      </w:pPr>
    </w:p>
    <w:p w:rsidR="00D21544" w:rsidRPr="00296F73" w:rsidRDefault="00D21544" w:rsidP="00D21544">
      <w:pPr>
        <w:jc w:val="both"/>
        <w:rPr>
          <w:rFonts w:ascii="Arial" w:hAnsi="Arial" w:cs="Arial"/>
        </w:rPr>
      </w:pPr>
    </w:p>
    <w:p w:rsidR="00D21544" w:rsidRPr="00296F73" w:rsidRDefault="00D21544" w:rsidP="00D21544">
      <w:pPr>
        <w:jc w:val="both"/>
        <w:rPr>
          <w:rFonts w:ascii="Arial" w:hAnsi="Arial" w:cs="Arial"/>
          <w:b/>
        </w:rPr>
      </w:pPr>
    </w:p>
    <w:p w:rsidR="00D21544" w:rsidRPr="00296F73" w:rsidRDefault="00D21544" w:rsidP="00D21544">
      <w:pPr>
        <w:jc w:val="both"/>
        <w:rPr>
          <w:rFonts w:ascii="Arial" w:hAnsi="Arial" w:cs="Arial"/>
          <w:b/>
        </w:rPr>
      </w:pPr>
    </w:p>
    <w:p w:rsidR="00D21544" w:rsidRDefault="00D21544" w:rsidP="00D21544">
      <w:pPr>
        <w:jc w:val="center"/>
        <w:rPr>
          <w:b/>
        </w:rPr>
      </w:pPr>
    </w:p>
    <w:p w:rsidR="00D21544" w:rsidRDefault="00D21544" w:rsidP="00D21544">
      <w:pPr>
        <w:jc w:val="center"/>
        <w:rPr>
          <w:b/>
        </w:rPr>
      </w:pPr>
    </w:p>
    <w:p w:rsidR="00D21544" w:rsidRDefault="00D21544" w:rsidP="00D21544">
      <w:pPr>
        <w:jc w:val="center"/>
        <w:rPr>
          <w:b/>
        </w:rPr>
      </w:pPr>
    </w:p>
    <w:p w:rsidR="00D21544" w:rsidRDefault="00D21544" w:rsidP="00D21544">
      <w:pPr>
        <w:jc w:val="center"/>
        <w:rPr>
          <w:b/>
        </w:rPr>
      </w:pPr>
    </w:p>
    <w:p w:rsidR="00D21544" w:rsidRDefault="00D21544" w:rsidP="00D21544">
      <w:pPr>
        <w:jc w:val="center"/>
        <w:rPr>
          <w:b/>
        </w:rPr>
      </w:pPr>
    </w:p>
    <w:p w:rsidR="00D21544" w:rsidRDefault="00D21544" w:rsidP="00D21544">
      <w:pPr>
        <w:jc w:val="center"/>
        <w:rPr>
          <w:b/>
        </w:rPr>
      </w:pPr>
    </w:p>
    <w:p w:rsidR="00D21544" w:rsidRDefault="00D21544" w:rsidP="00D21544">
      <w:pPr>
        <w:jc w:val="center"/>
        <w:rPr>
          <w:b/>
        </w:rPr>
      </w:pPr>
    </w:p>
    <w:p w:rsidR="00D21544" w:rsidRDefault="00D21544" w:rsidP="00D21544">
      <w:pPr>
        <w:jc w:val="center"/>
        <w:rPr>
          <w:b/>
        </w:rPr>
      </w:pPr>
    </w:p>
    <w:p w:rsidR="00D21544" w:rsidRDefault="00D21544" w:rsidP="00D21544">
      <w:pPr>
        <w:jc w:val="center"/>
        <w:rPr>
          <w:b/>
        </w:rPr>
      </w:pPr>
    </w:p>
    <w:p w:rsidR="00D21544" w:rsidRDefault="00D21544" w:rsidP="00D21544">
      <w:pPr>
        <w:jc w:val="center"/>
        <w:rPr>
          <w:b/>
        </w:rPr>
      </w:pPr>
    </w:p>
    <w:p w:rsidR="00D21544" w:rsidRDefault="00D21544" w:rsidP="00D21544">
      <w:pPr>
        <w:jc w:val="center"/>
        <w:rPr>
          <w:b/>
        </w:rPr>
      </w:pPr>
    </w:p>
    <w:p w:rsidR="00D21544" w:rsidRDefault="00D21544" w:rsidP="00D21544">
      <w:pPr>
        <w:jc w:val="center"/>
        <w:rPr>
          <w:b/>
        </w:rPr>
      </w:pPr>
    </w:p>
    <w:p w:rsidR="00D21544" w:rsidRDefault="00D21544" w:rsidP="00D21544">
      <w:pPr>
        <w:jc w:val="center"/>
        <w:rPr>
          <w:b/>
        </w:rPr>
      </w:pPr>
    </w:p>
    <w:p w:rsidR="00D21544" w:rsidRDefault="00D21544" w:rsidP="00D21544">
      <w:pPr>
        <w:jc w:val="center"/>
        <w:rPr>
          <w:b/>
        </w:rPr>
      </w:pPr>
    </w:p>
    <w:p w:rsidR="00D21544" w:rsidRDefault="00D21544" w:rsidP="00D21544">
      <w:pPr>
        <w:jc w:val="center"/>
        <w:rPr>
          <w:b/>
        </w:rPr>
      </w:pPr>
    </w:p>
    <w:p w:rsidR="00D21544" w:rsidRDefault="00D21544" w:rsidP="00D21544">
      <w:pPr>
        <w:jc w:val="center"/>
        <w:rPr>
          <w:b/>
        </w:rPr>
      </w:pPr>
    </w:p>
    <w:p w:rsidR="00D21544" w:rsidRDefault="00D21544" w:rsidP="00D21544">
      <w:pPr>
        <w:jc w:val="center"/>
        <w:rPr>
          <w:b/>
        </w:rPr>
      </w:pPr>
    </w:p>
    <w:p w:rsidR="00D21544" w:rsidRDefault="00D21544" w:rsidP="00D21544">
      <w:pPr>
        <w:jc w:val="center"/>
        <w:rPr>
          <w:b/>
        </w:rPr>
      </w:pPr>
    </w:p>
    <w:p w:rsidR="00D21544" w:rsidRDefault="00D21544" w:rsidP="00D21544">
      <w:pPr>
        <w:jc w:val="center"/>
        <w:rPr>
          <w:b/>
        </w:rPr>
      </w:pPr>
    </w:p>
    <w:p w:rsidR="00D21544" w:rsidRDefault="00D21544" w:rsidP="00D21544">
      <w:pPr>
        <w:jc w:val="center"/>
        <w:rPr>
          <w:b/>
        </w:rPr>
      </w:pPr>
    </w:p>
    <w:p w:rsidR="00D21544" w:rsidRDefault="00D21544" w:rsidP="00D21544">
      <w:pPr>
        <w:jc w:val="center"/>
        <w:rPr>
          <w:b/>
        </w:rPr>
      </w:pPr>
    </w:p>
    <w:p w:rsidR="00D21544" w:rsidRDefault="00D21544" w:rsidP="00D21544">
      <w:pPr>
        <w:jc w:val="center"/>
        <w:rPr>
          <w:b/>
        </w:rPr>
      </w:pPr>
    </w:p>
    <w:p w:rsidR="00D21544" w:rsidRDefault="00D21544" w:rsidP="00D21544">
      <w:pPr>
        <w:jc w:val="center"/>
        <w:rPr>
          <w:b/>
        </w:rPr>
      </w:pPr>
    </w:p>
    <w:p w:rsidR="00D21544" w:rsidRDefault="00D21544" w:rsidP="00D21544">
      <w:pPr>
        <w:jc w:val="center"/>
        <w:rPr>
          <w:b/>
        </w:rPr>
      </w:pPr>
    </w:p>
    <w:p w:rsidR="00D21544" w:rsidRDefault="00D21544" w:rsidP="00D21544">
      <w:pPr>
        <w:jc w:val="center"/>
        <w:rPr>
          <w:rFonts w:ascii="Arial" w:hAnsi="Arial" w:cs="Arial"/>
          <w:b/>
        </w:rPr>
      </w:pPr>
    </w:p>
    <w:p w:rsidR="00D21544" w:rsidRDefault="00D21544" w:rsidP="00D21544">
      <w:pPr>
        <w:jc w:val="center"/>
        <w:rPr>
          <w:rFonts w:ascii="Arial" w:hAnsi="Arial" w:cs="Arial"/>
          <w:b/>
        </w:rPr>
      </w:pPr>
    </w:p>
    <w:p w:rsidR="00D21544" w:rsidRDefault="00D21544" w:rsidP="00D21544">
      <w:pPr>
        <w:jc w:val="center"/>
        <w:rPr>
          <w:rFonts w:ascii="Arial" w:hAnsi="Arial" w:cs="Arial"/>
          <w:b/>
        </w:rPr>
      </w:pPr>
    </w:p>
    <w:p w:rsidR="00D21544" w:rsidRDefault="00D21544" w:rsidP="00D21544">
      <w:pPr>
        <w:jc w:val="center"/>
        <w:rPr>
          <w:rFonts w:ascii="Arial" w:hAnsi="Arial" w:cs="Arial"/>
          <w:b/>
        </w:rPr>
      </w:pPr>
    </w:p>
    <w:p w:rsidR="00D21544" w:rsidRDefault="00D21544" w:rsidP="00D21544">
      <w:pPr>
        <w:jc w:val="center"/>
        <w:rPr>
          <w:rFonts w:ascii="Arial" w:hAnsi="Arial" w:cs="Arial"/>
          <w:b/>
        </w:rPr>
      </w:pPr>
    </w:p>
    <w:p w:rsidR="00D21544" w:rsidRDefault="00D21544" w:rsidP="00D21544">
      <w:pPr>
        <w:jc w:val="center"/>
        <w:rPr>
          <w:rFonts w:ascii="Arial" w:hAnsi="Arial" w:cs="Arial"/>
          <w:b/>
        </w:rPr>
      </w:pPr>
    </w:p>
    <w:p w:rsidR="00D21544" w:rsidRPr="00296F73" w:rsidRDefault="00D21544" w:rsidP="00D21544">
      <w:pPr>
        <w:jc w:val="center"/>
        <w:rPr>
          <w:rFonts w:ascii="Arial" w:hAnsi="Arial" w:cs="Arial"/>
          <w:b/>
        </w:rPr>
      </w:pPr>
      <w:r w:rsidRPr="00296F73">
        <w:rPr>
          <w:rFonts w:ascii="Arial" w:hAnsi="Arial" w:cs="Arial"/>
          <w:b/>
        </w:rPr>
        <w:t>ПРОТОКОЛ</w:t>
      </w:r>
    </w:p>
    <w:p w:rsidR="00D21544" w:rsidRPr="00352039" w:rsidRDefault="00D21544" w:rsidP="00D21544">
      <w:pPr>
        <w:jc w:val="center"/>
        <w:rPr>
          <w:rFonts w:ascii="Arial" w:hAnsi="Arial" w:cs="Arial"/>
          <w:b/>
          <w:bCs/>
        </w:rPr>
      </w:pPr>
      <w:r w:rsidRPr="00296F73">
        <w:rPr>
          <w:rFonts w:ascii="Arial" w:hAnsi="Arial" w:cs="Arial"/>
          <w:b/>
        </w:rPr>
        <w:t>проведения публичных слушаний по проекту решения Собрания депутатов Гостомлянского сельсовета Медвенского района</w:t>
      </w:r>
      <w:r w:rsidRPr="00296F73">
        <w:rPr>
          <w:rFonts w:ascii="Arial" w:hAnsi="Arial" w:cs="Arial"/>
          <w:b/>
          <w:bCs/>
        </w:rPr>
        <w:t xml:space="preserve"> «Об утверждении отчета об исполнении бюджета» муниципального образования «Гостомлянский сельсовет» Медвенского района Курской области</w:t>
      </w:r>
      <w:r>
        <w:rPr>
          <w:rFonts w:ascii="Arial" w:hAnsi="Arial" w:cs="Arial"/>
          <w:b/>
          <w:bCs/>
        </w:rPr>
        <w:t xml:space="preserve"> за 2021  год» </w:t>
      </w:r>
      <w:r>
        <w:rPr>
          <w:rFonts w:ascii="Arial" w:hAnsi="Arial" w:cs="Arial"/>
          <w:b/>
        </w:rPr>
        <w:t>15 июня 2022</w:t>
      </w:r>
      <w:r w:rsidRPr="00296F73">
        <w:rPr>
          <w:rFonts w:ascii="Arial" w:hAnsi="Arial" w:cs="Arial"/>
          <w:b/>
        </w:rPr>
        <w:t xml:space="preserve"> года Курская область Медвенский район</w:t>
      </w:r>
      <w:r>
        <w:rPr>
          <w:rFonts w:ascii="Arial" w:hAnsi="Arial" w:cs="Arial"/>
          <w:b/>
          <w:bCs/>
        </w:rPr>
        <w:t xml:space="preserve"> </w:t>
      </w:r>
      <w:r w:rsidRPr="00296F73">
        <w:rPr>
          <w:rFonts w:ascii="Arial" w:hAnsi="Arial" w:cs="Arial"/>
          <w:b/>
        </w:rPr>
        <w:t>с. 1-я Гостомля Гостомлянский сельский Дом культуры</w:t>
      </w:r>
    </w:p>
    <w:p w:rsidR="00D21544" w:rsidRDefault="00D21544" w:rsidP="00D21544">
      <w:pPr>
        <w:jc w:val="both"/>
        <w:rPr>
          <w:b/>
        </w:rPr>
      </w:pPr>
    </w:p>
    <w:p w:rsidR="00D21544" w:rsidRPr="00296F73" w:rsidRDefault="00D21544" w:rsidP="00D21544">
      <w:pPr>
        <w:jc w:val="both"/>
        <w:rPr>
          <w:rFonts w:ascii="Arial" w:hAnsi="Arial" w:cs="Arial"/>
        </w:rPr>
      </w:pPr>
      <w:r>
        <w:t xml:space="preserve">     </w:t>
      </w:r>
      <w:proofErr w:type="gramStart"/>
      <w:r w:rsidRPr="00296F73">
        <w:rPr>
          <w:rFonts w:ascii="Arial" w:hAnsi="Arial" w:cs="Arial"/>
        </w:rPr>
        <w:t>Председательствующий — Харланов А.Н..- председатель комиссии, Глава  Администрации Гостомлянского сельсовета Медвенского района в соответствии с Временным Порядком проведения публичных слушаний по проекту решения Собрания депутатов Гостомлянского сельсовета Медвенского района «Об утверждении отчета об исполнении бюджета» муниципального образования «Гостомлянский сельсовет» за 202</w:t>
      </w:r>
      <w:r>
        <w:rPr>
          <w:rFonts w:ascii="Arial" w:hAnsi="Arial" w:cs="Arial"/>
        </w:rPr>
        <w:t>1</w:t>
      </w:r>
      <w:r w:rsidRPr="00296F73">
        <w:rPr>
          <w:rFonts w:ascii="Arial" w:hAnsi="Arial" w:cs="Arial"/>
        </w:rPr>
        <w:t xml:space="preserve"> год», утвержденным решением  Собрания депутатов Гостомлянского сельсовета Медвенского района от </w:t>
      </w:r>
      <w:r>
        <w:rPr>
          <w:rFonts w:ascii="Arial" w:hAnsi="Arial" w:cs="Arial"/>
        </w:rPr>
        <w:t>25.05.2022</w:t>
      </w:r>
      <w:r w:rsidRPr="00296F73">
        <w:rPr>
          <w:rFonts w:ascii="Arial" w:hAnsi="Arial" w:cs="Arial"/>
        </w:rPr>
        <w:t xml:space="preserve"> года № </w:t>
      </w:r>
      <w:r>
        <w:rPr>
          <w:rFonts w:ascii="Arial" w:hAnsi="Arial" w:cs="Arial"/>
          <w:spacing w:val="-3"/>
        </w:rPr>
        <w:t>114/387</w:t>
      </w:r>
      <w:r w:rsidRPr="00296F73">
        <w:rPr>
          <w:rFonts w:ascii="Arial" w:hAnsi="Arial" w:cs="Arial"/>
        </w:rPr>
        <w:t>.</w:t>
      </w:r>
      <w:proofErr w:type="gramEnd"/>
    </w:p>
    <w:p w:rsidR="00D21544" w:rsidRPr="00296F73" w:rsidRDefault="00D21544" w:rsidP="00D21544">
      <w:pPr>
        <w:jc w:val="both"/>
        <w:rPr>
          <w:rFonts w:ascii="Arial" w:hAnsi="Arial" w:cs="Arial"/>
        </w:rPr>
      </w:pPr>
      <w:r w:rsidRPr="00296F73">
        <w:rPr>
          <w:rFonts w:ascii="Arial" w:hAnsi="Arial" w:cs="Arial"/>
        </w:rPr>
        <w:t xml:space="preserve">     </w:t>
      </w:r>
      <w:proofErr w:type="gramStart"/>
      <w:r w:rsidRPr="00296F73">
        <w:rPr>
          <w:rFonts w:ascii="Arial" w:hAnsi="Arial" w:cs="Arial"/>
        </w:rPr>
        <w:t>Председательствующий на публичных слушаниях информирует присутствующих о том, что на публичные слушания приглашались и присутствуют члены комиссии по обсуждению проекта решения Собрания депутатов Гостомлянского сельсовета Медвенского района «Об утверждении отчета об исполнении бюджета» муниципального образования «Гостомлянский сельсовет» Медвенского района Курской области за 202</w:t>
      </w:r>
      <w:r>
        <w:rPr>
          <w:rFonts w:ascii="Arial" w:hAnsi="Arial" w:cs="Arial"/>
        </w:rPr>
        <w:t>1</w:t>
      </w:r>
      <w:r w:rsidRPr="00296F73">
        <w:rPr>
          <w:rFonts w:ascii="Arial" w:hAnsi="Arial" w:cs="Arial"/>
        </w:rPr>
        <w:t xml:space="preserve">  год», приему и учету предложений по нему, депутаты, население Гостомлянского сельсовета, представители общественности.</w:t>
      </w:r>
      <w:proofErr w:type="gramEnd"/>
    </w:p>
    <w:p w:rsidR="00D21544" w:rsidRPr="00296F73" w:rsidRDefault="00D21544" w:rsidP="00D21544">
      <w:pPr>
        <w:ind w:firstLine="709"/>
        <w:jc w:val="both"/>
        <w:rPr>
          <w:rFonts w:ascii="Arial" w:hAnsi="Arial" w:cs="Arial"/>
        </w:rPr>
      </w:pPr>
      <w:r w:rsidRPr="00296F73">
        <w:rPr>
          <w:rFonts w:ascii="Arial" w:hAnsi="Arial" w:cs="Arial"/>
        </w:rPr>
        <w:t>На повестку дня выносится вопрос о проекте решения Собрания депутатов Гостомлянского сельсовета Медвенского района «Об утверждении отчета об исполнении бюджета» муниципального образования «Гостомлянский сельсовет» за 202</w:t>
      </w:r>
      <w:r>
        <w:rPr>
          <w:rFonts w:ascii="Arial" w:hAnsi="Arial" w:cs="Arial"/>
        </w:rPr>
        <w:t>1</w:t>
      </w:r>
      <w:r w:rsidRPr="00296F73">
        <w:rPr>
          <w:rFonts w:ascii="Arial" w:hAnsi="Arial" w:cs="Arial"/>
        </w:rPr>
        <w:t xml:space="preserve"> год», обнародованного </w:t>
      </w:r>
      <w:r>
        <w:rPr>
          <w:rFonts w:ascii="Arial" w:hAnsi="Arial" w:cs="Arial"/>
        </w:rPr>
        <w:t>25 мая 2022</w:t>
      </w:r>
      <w:r w:rsidRPr="00296F73">
        <w:rPr>
          <w:rFonts w:ascii="Arial" w:hAnsi="Arial" w:cs="Arial"/>
        </w:rPr>
        <w:t xml:space="preserve"> года на информационных стендах, расположенных:</w:t>
      </w:r>
    </w:p>
    <w:p w:rsidR="00D21544" w:rsidRPr="00296F73" w:rsidRDefault="00D21544" w:rsidP="00D21544">
      <w:pPr>
        <w:jc w:val="both"/>
        <w:rPr>
          <w:rFonts w:ascii="Arial" w:hAnsi="Arial" w:cs="Arial"/>
        </w:rPr>
      </w:pPr>
      <w:r w:rsidRPr="00296F73">
        <w:rPr>
          <w:rFonts w:ascii="Arial" w:hAnsi="Arial" w:cs="Arial"/>
        </w:rPr>
        <w:t>1-й -  1-ое здание</w:t>
      </w:r>
      <w:r w:rsidRPr="00296F73">
        <w:rPr>
          <w:rFonts w:ascii="Arial" w:hAnsi="Arial" w:cs="Arial"/>
          <w:sz w:val="28"/>
          <w:szCs w:val="28"/>
        </w:rPr>
        <w:t xml:space="preserve"> </w:t>
      </w:r>
      <w:r w:rsidRPr="00296F73">
        <w:rPr>
          <w:rFonts w:ascii="Arial" w:hAnsi="Arial" w:cs="Arial"/>
        </w:rPr>
        <w:t>Администрации Гостомлянского сельсовета  Медвенского   района (с. 1-я Гостомля);</w:t>
      </w:r>
    </w:p>
    <w:p w:rsidR="00D21544" w:rsidRPr="00296F73" w:rsidRDefault="00D21544" w:rsidP="00D21544">
      <w:pPr>
        <w:jc w:val="both"/>
        <w:rPr>
          <w:rFonts w:ascii="Arial" w:hAnsi="Arial" w:cs="Arial"/>
        </w:rPr>
      </w:pPr>
      <w:r w:rsidRPr="00296F73">
        <w:rPr>
          <w:rFonts w:ascii="Arial" w:hAnsi="Arial" w:cs="Arial"/>
        </w:rPr>
        <w:t>2-й-  2-ое здание Администрации Гостомлянского сельсовета  Медвенского   района (с. Тарасово);</w:t>
      </w:r>
    </w:p>
    <w:p w:rsidR="00D21544" w:rsidRPr="00296F73" w:rsidRDefault="00D21544" w:rsidP="00D21544">
      <w:pPr>
        <w:tabs>
          <w:tab w:val="left" w:pos="5850"/>
        </w:tabs>
        <w:jc w:val="both"/>
        <w:rPr>
          <w:rFonts w:ascii="Arial" w:hAnsi="Arial" w:cs="Arial"/>
          <w:spacing w:val="-3"/>
        </w:rPr>
      </w:pPr>
      <w:r>
        <w:rPr>
          <w:rFonts w:ascii="Arial" w:hAnsi="Arial" w:cs="Arial"/>
        </w:rPr>
        <w:t xml:space="preserve">      </w:t>
      </w:r>
      <w:r w:rsidRPr="00296F73">
        <w:rPr>
          <w:rFonts w:ascii="Arial" w:hAnsi="Arial" w:cs="Arial"/>
        </w:rPr>
        <w:t>Оглашается Временный Порядок проведения публичных слушаний по проекту решения Собрания депутатов Гостомлянского сельсовета Медвенского района «Об утверждении отчета об исполнении бюджета» муниципального образования «Гостомлянский сельсовет» Медвенского района Курской области  за 202</w:t>
      </w:r>
      <w:r>
        <w:rPr>
          <w:rFonts w:ascii="Arial" w:hAnsi="Arial" w:cs="Arial"/>
        </w:rPr>
        <w:t xml:space="preserve">1 </w:t>
      </w:r>
      <w:r w:rsidRPr="00296F73">
        <w:rPr>
          <w:rFonts w:ascii="Arial" w:hAnsi="Arial" w:cs="Arial"/>
        </w:rPr>
        <w:t xml:space="preserve">год», утвержденный решением Собрания депутатов Гостомлянского сельсовета от </w:t>
      </w:r>
      <w:r>
        <w:rPr>
          <w:rFonts w:ascii="Arial" w:hAnsi="Arial" w:cs="Arial"/>
        </w:rPr>
        <w:t>25 мая 2022</w:t>
      </w:r>
      <w:r w:rsidRPr="00296F73">
        <w:rPr>
          <w:rFonts w:ascii="Arial" w:hAnsi="Arial" w:cs="Arial"/>
        </w:rPr>
        <w:t xml:space="preserve"> года № </w:t>
      </w:r>
      <w:r>
        <w:rPr>
          <w:rFonts w:ascii="Arial" w:hAnsi="Arial" w:cs="Arial"/>
          <w:spacing w:val="-3"/>
        </w:rPr>
        <w:t>114/387</w:t>
      </w:r>
      <w:r w:rsidRPr="00296F73">
        <w:rPr>
          <w:rFonts w:ascii="Arial" w:hAnsi="Arial" w:cs="Arial"/>
          <w:spacing w:val="-3"/>
        </w:rPr>
        <w:t>.</w:t>
      </w:r>
    </w:p>
    <w:p w:rsidR="00D21544" w:rsidRPr="00296F73" w:rsidRDefault="00D21544" w:rsidP="00D21544">
      <w:pPr>
        <w:jc w:val="both"/>
        <w:rPr>
          <w:rFonts w:ascii="Arial" w:hAnsi="Arial" w:cs="Arial"/>
        </w:rPr>
      </w:pPr>
      <w:r w:rsidRPr="00296F73">
        <w:rPr>
          <w:rFonts w:ascii="Arial" w:hAnsi="Arial" w:cs="Arial"/>
        </w:rPr>
        <w:t>Для проведения публичных слушаний предлагает избрать:</w:t>
      </w:r>
    </w:p>
    <w:p w:rsidR="00D21544" w:rsidRPr="00296F73" w:rsidRDefault="00D21544" w:rsidP="00D21544">
      <w:pPr>
        <w:jc w:val="both"/>
        <w:rPr>
          <w:rFonts w:ascii="Arial" w:hAnsi="Arial" w:cs="Arial"/>
        </w:rPr>
      </w:pPr>
      <w:r w:rsidRPr="00296F73">
        <w:rPr>
          <w:rFonts w:ascii="Arial" w:hAnsi="Arial" w:cs="Arial"/>
        </w:rPr>
        <w:t>1. Счетную комиссию</w:t>
      </w:r>
    </w:p>
    <w:p w:rsidR="00D21544" w:rsidRPr="00296F73" w:rsidRDefault="00D21544" w:rsidP="00D21544">
      <w:pPr>
        <w:jc w:val="both"/>
        <w:rPr>
          <w:rFonts w:ascii="Arial" w:hAnsi="Arial" w:cs="Arial"/>
        </w:rPr>
      </w:pPr>
      <w:r w:rsidRPr="00296F73">
        <w:rPr>
          <w:rFonts w:ascii="Arial" w:hAnsi="Arial" w:cs="Arial"/>
        </w:rPr>
        <w:t>2. Секретаря публичных слушаний</w:t>
      </w:r>
    </w:p>
    <w:p w:rsidR="00D21544" w:rsidRPr="00296F73" w:rsidRDefault="00D21544" w:rsidP="00D21544">
      <w:pPr>
        <w:jc w:val="both"/>
        <w:rPr>
          <w:rFonts w:ascii="Arial" w:hAnsi="Arial" w:cs="Arial"/>
        </w:rPr>
      </w:pPr>
      <w:r w:rsidRPr="00296F73">
        <w:rPr>
          <w:rFonts w:ascii="Arial" w:hAnsi="Arial" w:cs="Arial"/>
        </w:rPr>
        <w:t>3. Утвердить регламент работы</w:t>
      </w:r>
    </w:p>
    <w:p w:rsidR="00D21544" w:rsidRPr="00296F73" w:rsidRDefault="00D21544" w:rsidP="00D21544">
      <w:pPr>
        <w:jc w:val="both"/>
        <w:rPr>
          <w:rFonts w:ascii="Arial" w:hAnsi="Arial" w:cs="Arial"/>
        </w:rPr>
      </w:pPr>
      <w:r w:rsidRPr="00296F73">
        <w:rPr>
          <w:rFonts w:ascii="Arial" w:hAnsi="Arial" w:cs="Arial"/>
        </w:rPr>
        <w:t xml:space="preserve">     По формированию счетной комиссии слово предоставляется  Мельникова Е.Н..– депутату  Собрания депутатов Гостомлянского сельсовета Медвенского района, которая предложила создать комиссию в количестве 3 человек. Персонально:</w:t>
      </w:r>
    </w:p>
    <w:p w:rsidR="00D21544" w:rsidRPr="00296F73" w:rsidRDefault="00D21544" w:rsidP="00D21544">
      <w:pPr>
        <w:jc w:val="both"/>
        <w:rPr>
          <w:rFonts w:ascii="Arial" w:hAnsi="Arial" w:cs="Arial"/>
        </w:rPr>
      </w:pPr>
      <w:r>
        <w:rPr>
          <w:rFonts w:ascii="Arial" w:hAnsi="Arial" w:cs="Arial"/>
        </w:rPr>
        <w:lastRenderedPageBreak/>
        <w:t>Савенкова М.Ю</w:t>
      </w:r>
      <w:r w:rsidRPr="00296F73">
        <w:rPr>
          <w:rFonts w:ascii="Arial" w:hAnsi="Arial" w:cs="Arial"/>
        </w:rPr>
        <w:t xml:space="preserve">.- </w:t>
      </w:r>
      <w:r>
        <w:rPr>
          <w:rFonts w:ascii="Arial" w:hAnsi="Arial" w:cs="Arial"/>
          <w:spacing w:val="-3"/>
        </w:rPr>
        <w:t>заместитель Главы</w:t>
      </w:r>
      <w:r w:rsidRPr="00296F73">
        <w:rPr>
          <w:rFonts w:ascii="Arial" w:hAnsi="Arial" w:cs="Arial"/>
          <w:spacing w:val="-3"/>
        </w:rPr>
        <w:t xml:space="preserve"> </w:t>
      </w:r>
      <w:r>
        <w:rPr>
          <w:rFonts w:ascii="Arial" w:hAnsi="Arial" w:cs="Arial"/>
          <w:spacing w:val="-3"/>
        </w:rPr>
        <w:t xml:space="preserve">Администрации </w:t>
      </w:r>
      <w:r w:rsidRPr="00296F73">
        <w:rPr>
          <w:rFonts w:ascii="Arial" w:hAnsi="Arial" w:cs="Arial"/>
          <w:spacing w:val="-3"/>
        </w:rPr>
        <w:t>Гостомлянского сельсовета</w:t>
      </w:r>
      <w:r>
        <w:rPr>
          <w:rFonts w:ascii="Arial" w:hAnsi="Arial" w:cs="Arial"/>
          <w:spacing w:val="-3"/>
        </w:rPr>
        <w:t xml:space="preserve"> Медвенского района</w:t>
      </w:r>
      <w:r w:rsidRPr="00296F73">
        <w:rPr>
          <w:rFonts w:ascii="Arial" w:hAnsi="Arial" w:cs="Arial"/>
        </w:rPr>
        <w:t>;</w:t>
      </w:r>
    </w:p>
    <w:p w:rsidR="00D21544" w:rsidRPr="00296F73" w:rsidRDefault="00D21544" w:rsidP="00D21544">
      <w:pPr>
        <w:jc w:val="both"/>
        <w:rPr>
          <w:rFonts w:ascii="Arial" w:hAnsi="Arial" w:cs="Arial"/>
        </w:rPr>
      </w:pPr>
      <w:r w:rsidRPr="00296F73">
        <w:rPr>
          <w:rFonts w:ascii="Arial" w:hAnsi="Arial" w:cs="Arial"/>
        </w:rPr>
        <w:t xml:space="preserve">Кисленко М.В.- </w:t>
      </w:r>
      <w:proofErr w:type="gramStart"/>
      <w:r w:rsidRPr="00296F73">
        <w:rPr>
          <w:rFonts w:ascii="Arial" w:hAnsi="Arial" w:cs="Arial"/>
        </w:rPr>
        <w:t>заведующая</w:t>
      </w:r>
      <w:proofErr w:type="gramEnd"/>
      <w:r w:rsidRPr="00296F73">
        <w:rPr>
          <w:rFonts w:ascii="Arial" w:hAnsi="Arial" w:cs="Arial"/>
        </w:rPr>
        <w:t xml:space="preserve"> Тарасовского сельского Дома культуры Медвенского района (филиал);</w:t>
      </w:r>
    </w:p>
    <w:p w:rsidR="00D21544" w:rsidRPr="00296F73" w:rsidRDefault="00D21544" w:rsidP="00D21544">
      <w:pPr>
        <w:jc w:val="both"/>
        <w:rPr>
          <w:rFonts w:ascii="Arial" w:hAnsi="Arial" w:cs="Arial"/>
        </w:rPr>
      </w:pPr>
      <w:r w:rsidRPr="00296F73">
        <w:rPr>
          <w:rFonts w:ascii="Arial" w:hAnsi="Arial" w:cs="Arial"/>
        </w:rPr>
        <w:t>Ворсина И.В.- директор Гостомлянского сельского Дома культуры Медвенского района.</w:t>
      </w:r>
    </w:p>
    <w:p w:rsidR="00D21544" w:rsidRPr="00296F73" w:rsidRDefault="00D21544" w:rsidP="00D21544">
      <w:pPr>
        <w:jc w:val="both"/>
        <w:rPr>
          <w:rFonts w:ascii="Arial" w:hAnsi="Arial" w:cs="Arial"/>
        </w:rPr>
      </w:pPr>
      <w:r w:rsidRPr="00296F73">
        <w:rPr>
          <w:rFonts w:ascii="Arial" w:hAnsi="Arial" w:cs="Arial"/>
        </w:rPr>
        <w:t xml:space="preserve">     Предложила голосовать списком.</w:t>
      </w:r>
    </w:p>
    <w:p w:rsidR="00D21544" w:rsidRPr="00296F73" w:rsidRDefault="00D21544" w:rsidP="00D21544">
      <w:pPr>
        <w:jc w:val="both"/>
        <w:rPr>
          <w:rFonts w:ascii="Arial" w:hAnsi="Arial" w:cs="Arial"/>
        </w:rPr>
      </w:pPr>
      <w:r w:rsidRPr="00296F73">
        <w:rPr>
          <w:rFonts w:ascii="Arial" w:hAnsi="Arial" w:cs="Arial"/>
        </w:rPr>
        <w:t xml:space="preserve">     Голосовали « За» единогласно.</w:t>
      </w:r>
    </w:p>
    <w:p w:rsidR="00D21544" w:rsidRPr="00296F73" w:rsidRDefault="00D21544" w:rsidP="00D21544">
      <w:pPr>
        <w:jc w:val="both"/>
        <w:rPr>
          <w:rFonts w:ascii="Arial" w:hAnsi="Arial" w:cs="Arial"/>
        </w:rPr>
      </w:pPr>
      <w:r w:rsidRPr="00296F73">
        <w:rPr>
          <w:rFonts w:ascii="Arial" w:hAnsi="Arial" w:cs="Arial"/>
        </w:rPr>
        <w:t xml:space="preserve">     Поступило предложение секретарем публичных слушаний избрать </w:t>
      </w:r>
      <w:r>
        <w:rPr>
          <w:rFonts w:ascii="Arial" w:hAnsi="Arial" w:cs="Arial"/>
        </w:rPr>
        <w:t>Савенковой М.Ю</w:t>
      </w:r>
      <w:r w:rsidRPr="00296F73">
        <w:rPr>
          <w:rFonts w:ascii="Arial" w:hAnsi="Arial" w:cs="Arial"/>
        </w:rPr>
        <w:t xml:space="preserve">.- </w:t>
      </w:r>
      <w:r>
        <w:rPr>
          <w:rFonts w:ascii="Arial" w:hAnsi="Arial" w:cs="Arial"/>
          <w:spacing w:val="-3"/>
        </w:rPr>
        <w:t>заместитель Главы</w:t>
      </w:r>
      <w:r w:rsidRPr="00296F73">
        <w:rPr>
          <w:rFonts w:ascii="Arial" w:hAnsi="Arial" w:cs="Arial"/>
          <w:spacing w:val="-3"/>
        </w:rPr>
        <w:t xml:space="preserve"> </w:t>
      </w:r>
      <w:r>
        <w:rPr>
          <w:rFonts w:ascii="Arial" w:hAnsi="Arial" w:cs="Arial"/>
          <w:spacing w:val="-3"/>
        </w:rPr>
        <w:t xml:space="preserve">Администрации </w:t>
      </w:r>
      <w:r w:rsidRPr="00296F73">
        <w:rPr>
          <w:rFonts w:ascii="Arial" w:hAnsi="Arial" w:cs="Arial"/>
          <w:spacing w:val="-3"/>
        </w:rPr>
        <w:t>Гостомлянского сельсовета</w:t>
      </w:r>
      <w:r>
        <w:rPr>
          <w:rFonts w:ascii="Arial" w:hAnsi="Arial" w:cs="Arial"/>
          <w:spacing w:val="-3"/>
        </w:rPr>
        <w:t xml:space="preserve"> Медвенского района</w:t>
      </w:r>
      <w:r w:rsidRPr="00296F73">
        <w:rPr>
          <w:rFonts w:ascii="Arial" w:hAnsi="Arial" w:cs="Arial"/>
        </w:rPr>
        <w:t>.</w:t>
      </w:r>
    </w:p>
    <w:p w:rsidR="00D21544" w:rsidRPr="00296F73" w:rsidRDefault="00D21544" w:rsidP="00D21544">
      <w:pPr>
        <w:jc w:val="both"/>
        <w:rPr>
          <w:rFonts w:ascii="Arial" w:hAnsi="Arial" w:cs="Arial"/>
        </w:rPr>
      </w:pPr>
      <w:r w:rsidRPr="00296F73">
        <w:rPr>
          <w:rFonts w:ascii="Arial" w:hAnsi="Arial" w:cs="Arial"/>
        </w:rPr>
        <w:t xml:space="preserve">     Голосовали « За» единогласно.</w:t>
      </w:r>
    </w:p>
    <w:p w:rsidR="00D21544" w:rsidRPr="00296F73" w:rsidRDefault="00D21544" w:rsidP="00D21544">
      <w:pPr>
        <w:jc w:val="both"/>
        <w:rPr>
          <w:rFonts w:ascii="Arial" w:hAnsi="Arial" w:cs="Arial"/>
        </w:rPr>
      </w:pPr>
      <w:r w:rsidRPr="00296F73">
        <w:rPr>
          <w:rFonts w:ascii="Arial" w:hAnsi="Arial" w:cs="Arial"/>
        </w:rPr>
        <w:t xml:space="preserve">     Счетная комиссия подсчитывает присутствующих. Всего присутствует  25 человек.</w:t>
      </w:r>
      <w:r>
        <w:rPr>
          <w:rFonts w:ascii="Arial" w:hAnsi="Arial" w:cs="Arial"/>
        </w:rPr>
        <w:t xml:space="preserve"> </w:t>
      </w:r>
    </w:p>
    <w:p w:rsidR="00D21544" w:rsidRPr="00296F73" w:rsidRDefault="00D21544" w:rsidP="00D21544">
      <w:pPr>
        <w:jc w:val="both"/>
        <w:rPr>
          <w:rFonts w:ascii="Arial" w:hAnsi="Arial" w:cs="Arial"/>
        </w:rPr>
      </w:pPr>
      <w:r w:rsidRPr="00296F73">
        <w:rPr>
          <w:rFonts w:ascii="Arial" w:hAnsi="Arial" w:cs="Arial"/>
        </w:rPr>
        <w:t xml:space="preserve">     Председатель публичных слушаний объявляет, что для работы необходимо утвердить регламент.</w:t>
      </w:r>
    </w:p>
    <w:p w:rsidR="00D21544" w:rsidRPr="00296F73" w:rsidRDefault="00D21544" w:rsidP="00D21544">
      <w:pPr>
        <w:jc w:val="both"/>
        <w:rPr>
          <w:rFonts w:ascii="Arial" w:hAnsi="Arial" w:cs="Arial"/>
        </w:rPr>
      </w:pPr>
      <w:r w:rsidRPr="00296F73">
        <w:rPr>
          <w:rFonts w:ascii="Arial" w:hAnsi="Arial" w:cs="Arial"/>
        </w:rPr>
        <w:t xml:space="preserve">     Предлагается следующий порядок работы:</w:t>
      </w:r>
    </w:p>
    <w:p w:rsidR="00D21544" w:rsidRPr="00296F73" w:rsidRDefault="00D21544" w:rsidP="00D21544">
      <w:pPr>
        <w:jc w:val="both"/>
        <w:rPr>
          <w:rFonts w:ascii="Arial" w:hAnsi="Arial" w:cs="Arial"/>
        </w:rPr>
      </w:pPr>
      <w:r w:rsidRPr="00296F73">
        <w:rPr>
          <w:rFonts w:ascii="Arial" w:hAnsi="Arial" w:cs="Arial"/>
        </w:rPr>
        <w:t xml:space="preserve">     1. Доклад об основных положениях решения Собрания депутатов Гостомлянского сельсовета Медвенского района  «Об утверждении отчета об исполнении бюджета» муниципального образования «Гостомлянский сельсовет» Медвенского района Курской области   за 202</w:t>
      </w:r>
      <w:r>
        <w:rPr>
          <w:rFonts w:ascii="Arial" w:hAnsi="Arial" w:cs="Arial"/>
        </w:rPr>
        <w:t>1</w:t>
      </w:r>
      <w:r w:rsidRPr="00296F73">
        <w:rPr>
          <w:rFonts w:ascii="Arial" w:hAnsi="Arial" w:cs="Arial"/>
        </w:rPr>
        <w:t xml:space="preserve"> год» до 20 минут.</w:t>
      </w:r>
    </w:p>
    <w:p w:rsidR="00D21544" w:rsidRPr="00296F73" w:rsidRDefault="00D21544" w:rsidP="00D21544">
      <w:pPr>
        <w:jc w:val="both"/>
        <w:rPr>
          <w:rFonts w:ascii="Arial" w:hAnsi="Arial" w:cs="Arial"/>
        </w:rPr>
      </w:pPr>
      <w:r w:rsidRPr="00296F73">
        <w:rPr>
          <w:rFonts w:ascii="Arial" w:hAnsi="Arial" w:cs="Arial"/>
        </w:rPr>
        <w:t xml:space="preserve">     2. Выступление – не более 10 минут</w:t>
      </w:r>
    </w:p>
    <w:p w:rsidR="00D21544" w:rsidRPr="00296F73" w:rsidRDefault="00D21544" w:rsidP="00D21544">
      <w:pPr>
        <w:jc w:val="both"/>
        <w:rPr>
          <w:rFonts w:ascii="Arial" w:hAnsi="Arial" w:cs="Arial"/>
        </w:rPr>
      </w:pPr>
      <w:r w:rsidRPr="00296F73">
        <w:rPr>
          <w:rFonts w:ascii="Arial" w:hAnsi="Arial" w:cs="Arial"/>
        </w:rPr>
        <w:t xml:space="preserve">     3. Ответы на вопросы – не более 5 минут.</w:t>
      </w:r>
    </w:p>
    <w:p w:rsidR="00D21544" w:rsidRPr="00296F73" w:rsidRDefault="00D21544" w:rsidP="00D21544">
      <w:pPr>
        <w:jc w:val="both"/>
        <w:rPr>
          <w:rFonts w:ascii="Arial" w:hAnsi="Arial" w:cs="Arial"/>
        </w:rPr>
      </w:pPr>
      <w:r w:rsidRPr="00296F73">
        <w:rPr>
          <w:rFonts w:ascii="Arial" w:hAnsi="Arial" w:cs="Arial"/>
        </w:rPr>
        <w:t xml:space="preserve">         Председатель предлагает принять рекомендации по итогам публичных слушаний (открытое голосование по каждому пункту, большинством голосов от количества присутствующих на публичных слушаниях).</w:t>
      </w:r>
    </w:p>
    <w:p w:rsidR="00D21544" w:rsidRPr="00296F73" w:rsidRDefault="00D21544" w:rsidP="00D21544">
      <w:pPr>
        <w:jc w:val="both"/>
        <w:rPr>
          <w:rFonts w:ascii="Arial" w:hAnsi="Arial" w:cs="Arial"/>
        </w:rPr>
      </w:pPr>
      <w:r w:rsidRPr="00296F73">
        <w:rPr>
          <w:rFonts w:ascii="Arial" w:hAnsi="Arial" w:cs="Arial"/>
        </w:rPr>
        <w:t>Председатель вносит на рассмотрение по итогам  публичных слушаний рекомендации, зачитывает их.</w:t>
      </w:r>
    </w:p>
    <w:p w:rsidR="00D21544" w:rsidRPr="00296F73" w:rsidRDefault="00D21544" w:rsidP="00D21544">
      <w:pPr>
        <w:jc w:val="both"/>
        <w:rPr>
          <w:rFonts w:ascii="Arial" w:hAnsi="Arial" w:cs="Arial"/>
        </w:rPr>
      </w:pPr>
      <w:r w:rsidRPr="00296F73">
        <w:rPr>
          <w:rFonts w:ascii="Arial" w:hAnsi="Arial" w:cs="Arial"/>
        </w:rPr>
        <w:t>Голосуют « за» -  25 человек.</w:t>
      </w:r>
    </w:p>
    <w:p w:rsidR="00D21544" w:rsidRPr="00296F73" w:rsidRDefault="00D21544" w:rsidP="00D21544">
      <w:pPr>
        <w:jc w:val="both"/>
        <w:rPr>
          <w:rFonts w:ascii="Arial" w:hAnsi="Arial" w:cs="Arial"/>
        </w:rPr>
      </w:pPr>
      <w:r w:rsidRPr="00296F73">
        <w:rPr>
          <w:rFonts w:ascii="Arial" w:hAnsi="Arial" w:cs="Arial"/>
        </w:rPr>
        <w:t>Воздержались  «нет».</w:t>
      </w:r>
    </w:p>
    <w:p w:rsidR="00D21544" w:rsidRPr="00296F73" w:rsidRDefault="00D21544" w:rsidP="00D21544">
      <w:pPr>
        <w:jc w:val="both"/>
        <w:rPr>
          <w:rFonts w:ascii="Arial" w:hAnsi="Arial" w:cs="Arial"/>
        </w:rPr>
      </w:pPr>
      <w:r w:rsidRPr="00296F73">
        <w:rPr>
          <w:rFonts w:ascii="Arial" w:hAnsi="Arial" w:cs="Arial"/>
        </w:rPr>
        <w:t>Против  «нет».</w:t>
      </w:r>
    </w:p>
    <w:p w:rsidR="00D21544" w:rsidRPr="00296F73" w:rsidRDefault="00D21544" w:rsidP="00D21544">
      <w:pPr>
        <w:jc w:val="both"/>
        <w:rPr>
          <w:rFonts w:ascii="Arial" w:hAnsi="Arial" w:cs="Arial"/>
        </w:rPr>
      </w:pPr>
      <w:r w:rsidRPr="00296F73">
        <w:rPr>
          <w:rFonts w:ascii="Arial" w:hAnsi="Arial" w:cs="Arial"/>
        </w:rPr>
        <w:t>Председательствующий сообщает, что рекомендации по итогам публичных слушаний по проекту решения Собрания  депутатов Гостомлянского сельсовета Медвенского района «Об утверждении отчета об исполнении бюджета» муниципального образования «Гостомлянский сельсовет» Медвенского района Курской области  за 20</w:t>
      </w:r>
      <w:r>
        <w:rPr>
          <w:rFonts w:ascii="Arial" w:hAnsi="Arial" w:cs="Arial"/>
        </w:rPr>
        <w:t>21</w:t>
      </w:r>
      <w:r w:rsidRPr="00296F73">
        <w:rPr>
          <w:rFonts w:ascii="Arial" w:hAnsi="Arial" w:cs="Arial"/>
        </w:rPr>
        <w:t xml:space="preserve"> год» приняты единогласно на публичных слушаниях открытым голосованием по каждому пункту (прилагаются).</w:t>
      </w:r>
    </w:p>
    <w:p w:rsidR="00D21544" w:rsidRPr="00296F73" w:rsidRDefault="00D21544" w:rsidP="00D21544">
      <w:pPr>
        <w:jc w:val="both"/>
        <w:rPr>
          <w:rFonts w:ascii="Arial" w:hAnsi="Arial" w:cs="Arial"/>
        </w:rPr>
      </w:pPr>
    </w:p>
    <w:p w:rsidR="00D21544" w:rsidRPr="00296F73" w:rsidRDefault="00D21544" w:rsidP="00D21544">
      <w:pPr>
        <w:jc w:val="both"/>
        <w:rPr>
          <w:rFonts w:ascii="Arial" w:hAnsi="Arial" w:cs="Arial"/>
        </w:rPr>
      </w:pPr>
    </w:p>
    <w:p w:rsidR="00D21544" w:rsidRPr="00296F73" w:rsidRDefault="00D21544" w:rsidP="00D21544">
      <w:pPr>
        <w:jc w:val="both"/>
        <w:rPr>
          <w:rFonts w:ascii="Arial" w:hAnsi="Arial" w:cs="Arial"/>
        </w:rPr>
      </w:pPr>
      <w:r w:rsidRPr="00296F73">
        <w:rPr>
          <w:rFonts w:ascii="Arial" w:hAnsi="Arial" w:cs="Arial"/>
        </w:rPr>
        <w:t xml:space="preserve">Председатель собрания                                                 </w:t>
      </w:r>
      <w:r>
        <w:rPr>
          <w:rFonts w:ascii="Arial" w:hAnsi="Arial" w:cs="Arial"/>
        </w:rPr>
        <w:t xml:space="preserve">                  </w:t>
      </w:r>
      <w:r w:rsidRPr="00296F73">
        <w:rPr>
          <w:rFonts w:ascii="Arial" w:hAnsi="Arial" w:cs="Arial"/>
        </w:rPr>
        <w:t>А.Н.Харланов</w:t>
      </w:r>
    </w:p>
    <w:p w:rsidR="00D21544" w:rsidRPr="00296F73" w:rsidRDefault="00D21544" w:rsidP="00D21544">
      <w:pPr>
        <w:jc w:val="both"/>
        <w:rPr>
          <w:rFonts w:ascii="Arial" w:hAnsi="Arial" w:cs="Arial"/>
        </w:rPr>
      </w:pPr>
    </w:p>
    <w:p w:rsidR="00D21544" w:rsidRDefault="00D21544" w:rsidP="00D21544">
      <w:pPr>
        <w:jc w:val="both"/>
      </w:pPr>
      <w:r w:rsidRPr="00296F73">
        <w:rPr>
          <w:rFonts w:ascii="Arial" w:hAnsi="Arial" w:cs="Arial"/>
        </w:rPr>
        <w:t xml:space="preserve">Секретарь   собрания                                             </w:t>
      </w:r>
      <w:r>
        <w:rPr>
          <w:rFonts w:ascii="Arial" w:hAnsi="Arial" w:cs="Arial"/>
        </w:rPr>
        <w:t xml:space="preserve">                          М.Ю.Савенкова </w:t>
      </w:r>
    </w:p>
    <w:p w:rsidR="00D21544" w:rsidRDefault="00D21544" w:rsidP="00D21544">
      <w:pPr>
        <w:tabs>
          <w:tab w:val="left" w:pos="8100"/>
        </w:tabs>
        <w:jc w:val="both"/>
      </w:pPr>
    </w:p>
    <w:p w:rsidR="00D21544" w:rsidRDefault="00D21544" w:rsidP="00D21544">
      <w:pPr>
        <w:tabs>
          <w:tab w:val="left" w:pos="8100"/>
        </w:tabs>
      </w:pPr>
    </w:p>
    <w:p w:rsidR="00D21544" w:rsidRDefault="00D21544" w:rsidP="00D21544">
      <w:pPr>
        <w:tabs>
          <w:tab w:val="left" w:pos="8100"/>
        </w:tabs>
        <w:rPr>
          <w:b/>
        </w:rPr>
      </w:pPr>
    </w:p>
    <w:p w:rsidR="00D21544" w:rsidRDefault="00D21544" w:rsidP="00D21544">
      <w:pPr>
        <w:tabs>
          <w:tab w:val="left" w:pos="8100"/>
        </w:tabs>
        <w:jc w:val="center"/>
        <w:rPr>
          <w:b/>
        </w:rPr>
      </w:pPr>
    </w:p>
    <w:p w:rsidR="00D21544" w:rsidRDefault="00D21544" w:rsidP="00D21544">
      <w:pPr>
        <w:tabs>
          <w:tab w:val="left" w:pos="8100"/>
        </w:tabs>
        <w:jc w:val="center"/>
        <w:rPr>
          <w:b/>
        </w:rPr>
      </w:pPr>
    </w:p>
    <w:p w:rsidR="00D21544" w:rsidRDefault="00D21544" w:rsidP="00D21544">
      <w:pPr>
        <w:tabs>
          <w:tab w:val="left" w:pos="8100"/>
        </w:tabs>
        <w:jc w:val="center"/>
        <w:rPr>
          <w:b/>
        </w:rPr>
      </w:pPr>
    </w:p>
    <w:p w:rsidR="00D21544" w:rsidRDefault="00D21544" w:rsidP="00D21544">
      <w:pPr>
        <w:tabs>
          <w:tab w:val="left" w:pos="8100"/>
        </w:tabs>
        <w:jc w:val="center"/>
        <w:rPr>
          <w:b/>
        </w:rPr>
      </w:pPr>
    </w:p>
    <w:p w:rsidR="00D21544" w:rsidRDefault="00D21544" w:rsidP="00D21544">
      <w:pPr>
        <w:tabs>
          <w:tab w:val="left" w:pos="8100"/>
        </w:tabs>
        <w:jc w:val="center"/>
        <w:rPr>
          <w:b/>
        </w:rPr>
      </w:pPr>
    </w:p>
    <w:p w:rsidR="00D21544" w:rsidRDefault="00D21544" w:rsidP="00D21544">
      <w:pPr>
        <w:tabs>
          <w:tab w:val="left" w:pos="8100"/>
        </w:tabs>
        <w:jc w:val="center"/>
        <w:rPr>
          <w:b/>
        </w:rPr>
      </w:pPr>
    </w:p>
    <w:p w:rsidR="00D21544" w:rsidRDefault="00D21544" w:rsidP="00D21544">
      <w:pPr>
        <w:tabs>
          <w:tab w:val="left" w:pos="8100"/>
        </w:tabs>
        <w:jc w:val="center"/>
        <w:rPr>
          <w:b/>
        </w:rPr>
      </w:pPr>
    </w:p>
    <w:p w:rsidR="00D21544" w:rsidRDefault="00D21544" w:rsidP="00D21544">
      <w:pPr>
        <w:tabs>
          <w:tab w:val="left" w:pos="8100"/>
        </w:tabs>
        <w:jc w:val="center"/>
        <w:rPr>
          <w:b/>
        </w:rPr>
      </w:pPr>
    </w:p>
    <w:p w:rsidR="00D21544" w:rsidRDefault="00D21544" w:rsidP="00D21544">
      <w:pPr>
        <w:tabs>
          <w:tab w:val="left" w:pos="8100"/>
        </w:tabs>
        <w:jc w:val="center"/>
        <w:rPr>
          <w:b/>
        </w:rPr>
      </w:pPr>
    </w:p>
    <w:p w:rsidR="00D21544" w:rsidRDefault="00D21544" w:rsidP="00D21544">
      <w:pPr>
        <w:tabs>
          <w:tab w:val="left" w:pos="8100"/>
        </w:tabs>
        <w:jc w:val="center"/>
        <w:rPr>
          <w:b/>
        </w:rPr>
      </w:pPr>
    </w:p>
    <w:p w:rsidR="00D21544" w:rsidRDefault="00D21544" w:rsidP="00D21544">
      <w:pPr>
        <w:tabs>
          <w:tab w:val="left" w:pos="8100"/>
        </w:tabs>
        <w:jc w:val="center"/>
        <w:rPr>
          <w:b/>
        </w:rPr>
      </w:pPr>
    </w:p>
    <w:p w:rsidR="00D21544" w:rsidRDefault="00D21544" w:rsidP="00D21544">
      <w:pPr>
        <w:jc w:val="center"/>
        <w:rPr>
          <w:rFonts w:ascii="Arial" w:hAnsi="Arial" w:cs="Arial"/>
          <w:b/>
        </w:rPr>
      </w:pPr>
    </w:p>
    <w:p w:rsidR="00D21544" w:rsidRDefault="00D21544" w:rsidP="00D21544">
      <w:pPr>
        <w:jc w:val="center"/>
        <w:rPr>
          <w:rFonts w:ascii="Arial" w:hAnsi="Arial" w:cs="Arial"/>
          <w:b/>
        </w:rPr>
      </w:pPr>
    </w:p>
    <w:p w:rsidR="00D21544" w:rsidRDefault="00D21544" w:rsidP="00D21544">
      <w:pPr>
        <w:jc w:val="center"/>
        <w:rPr>
          <w:rFonts w:ascii="Arial" w:hAnsi="Arial" w:cs="Arial"/>
          <w:b/>
        </w:rPr>
      </w:pPr>
    </w:p>
    <w:p w:rsidR="00D21544" w:rsidRDefault="00D21544" w:rsidP="00D21544">
      <w:pPr>
        <w:jc w:val="center"/>
        <w:rPr>
          <w:rFonts w:ascii="Arial" w:hAnsi="Arial" w:cs="Arial"/>
          <w:b/>
        </w:rPr>
      </w:pPr>
    </w:p>
    <w:p w:rsidR="00D21544" w:rsidRDefault="00D21544" w:rsidP="00D21544">
      <w:pPr>
        <w:jc w:val="center"/>
        <w:rPr>
          <w:rFonts w:ascii="Arial" w:hAnsi="Arial" w:cs="Arial"/>
          <w:b/>
        </w:rPr>
      </w:pPr>
    </w:p>
    <w:p w:rsidR="00D21544" w:rsidRPr="00296F73" w:rsidRDefault="00D21544" w:rsidP="00D21544">
      <w:pPr>
        <w:jc w:val="center"/>
        <w:rPr>
          <w:rFonts w:ascii="Arial" w:hAnsi="Arial" w:cs="Arial"/>
          <w:b/>
        </w:rPr>
      </w:pPr>
      <w:r w:rsidRPr="00296F73">
        <w:rPr>
          <w:rFonts w:ascii="Arial" w:hAnsi="Arial" w:cs="Arial"/>
          <w:b/>
        </w:rPr>
        <w:t>РЕКОМЕНДАЦИИ</w:t>
      </w:r>
    </w:p>
    <w:p w:rsidR="00D21544" w:rsidRPr="00296F73" w:rsidRDefault="00D21544" w:rsidP="00D21544">
      <w:pPr>
        <w:jc w:val="center"/>
        <w:rPr>
          <w:rFonts w:ascii="Arial" w:hAnsi="Arial" w:cs="Arial"/>
          <w:b/>
        </w:rPr>
      </w:pPr>
      <w:r w:rsidRPr="00296F73">
        <w:rPr>
          <w:rFonts w:ascii="Arial" w:hAnsi="Arial" w:cs="Arial"/>
          <w:b/>
        </w:rPr>
        <w:t>ПУБЛИЧНЫХ СЛУШАНИЙ</w:t>
      </w:r>
    </w:p>
    <w:p w:rsidR="00D21544" w:rsidRPr="00296F73" w:rsidRDefault="00D21544" w:rsidP="00D21544">
      <w:pPr>
        <w:jc w:val="center"/>
        <w:rPr>
          <w:rFonts w:ascii="Arial" w:hAnsi="Arial" w:cs="Arial"/>
          <w:b/>
        </w:rPr>
      </w:pPr>
    </w:p>
    <w:p w:rsidR="00D21544" w:rsidRPr="00296F73" w:rsidRDefault="00D21544" w:rsidP="00D21544">
      <w:pPr>
        <w:jc w:val="both"/>
        <w:rPr>
          <w:rFonts w:ascii="Arial" w:hAnsi="Arial" w:cs="Arial"/>
        </w:rPr>
      </w:pPr>
      <w:r w:rsidRPr="00296F73">
        <w:rPr>
          <w:rFonts w:ascii="Arial" w:hAnsi="Arial" w:cs="Arial"/>
        </w:rPr>
        <w:t xml:space="preserve">        Рассмотрев на публичных слушаниях, состоявшихся </w:t>
      </w:r>
      <w:r>
        <w:rPr>
          <w:rFonts w:ascii="Arial" w:hAnsi="Arial" w:cs="Arial"/>
        </w:rPr>
        <w:t>15.06.2022</w:t>
      </w:r>
      <w:r w:rsidRPr="00296F73">
        <w:rPr>
          <w:rFonts w:ascii="Arial" w:hAnsi="Arial" w:cs="Arial"/>
        </w:rPr>
        <w:t xml:space="preserve"> года, проект решения Собрания депутатов Гостомлянского сельсовета Медвенского района «Об утверждении отчета об исполнении бюджета» муниципального образования «Гостомлянский сельсовет» Медвенского района Курской области за 202</w:t>
      </w:r>
      <w:r>
        <w:rPr>
          <w:rFonts w:ascii="Arial" w:hAnsi="Arial" w:cs="Arial"/>
        </w:rPr>
        <w:t>1</w:t>
      </w:r>
      <w:r w:rsidRPr="00296F73">
        <w:rPr>
          <w:rFonts w:ascii="Arial" w:hAnsi="Arial" w:cs="Arial"/>
        </w:rPr>
        <w:t xml:space="preserve">  год» и предложения, поступившие в ходе слушаний, </w:t>
      </w:r>
    </w:p>
    <w:p w:rsidR="00D21544" w:rsidRPr="00296F73" w:rsidRDefault="00D21544" w:rsidP="00D21544">
      <w:pPr>
        <w:jc w:val="both"/>
        <w:rPr>
          <w:rFonts w:ascii="Arial" w:hAnsi="Arial" w:cs="Arial"/>
        </w:rPr>
      </w:pPr>
      <w:r w:rsidRPr="00296F73">
        <w:rPr>
          <w:rFonts w:ascii="Arial" w:hAnsi="Arial" w:cs="Arial"/>
        </w:rPr>
        <w:t>РЕШИЛИ:</w:t>
      </w:r>
    </w:p>
    <w:p w:rsidR="00D21544" w:rsidRPr="00296F73" w:rsidRDefault="00D21544" w:rsidP="00D21544">
      <w:pPr>
        <w:jc w:val="both"/>
        <w:rPr>
          <w:rFonts w:ascii="Arial" w:hAnsi="Arial" w:cs="Arial"/>
        </w:rPr>
      </w:pPr>
      <w:r w:rsidRPr="00296F73">
        <w:rPr>
          <w:rFonts w:ascii="Arial" w:hAnsi="Arial" w:cs="Arial"/>
        </w:rPr>
        <w:t xml:space="preserve">  1.Одобрить проект решения Собрания депутатов Гостомлянского сельсовета Медвенского района «Об утверждении отчета об исполнении бюджета» муниципального образования «Гостомлянский сельсовет» Медвенского района Курской области за 202</w:t>
      </w:r>
      <w:r>
        <w:rPr>
          <w:rFonts w:ascii="Arial" w:hAnsi="Arial" w:cs="Arial"/>
        </w:rPr>
        <w:t>1</w:t>
      </w:r>
      <w:r w:rsidRPr="00296F73">
        <w:rPr>
          <w:rFonts w:ascii="Arial" w:hAnsi="Arial" w:cs="Arial"/>
        </w:rPr>
        <w:t xml:space="preserve"> год», обнародованный </w:t>
      </w:r>
      <w:r>
        <w:rPr>
          <w:rFonts w:ascii="Arial" w:hAnsi="Arial" w:cs="Arial"/>
        </w:rPr>
        <w:t>25.05.2022</w:t>
      </w:r>
      <w:r w:rsidRPr="00296F73">
        <w:rPr>
          <w:rFonts w:ascii="Arial" w:hAnsi="Arial" w:cs="Arial"/>
        </w:rPr>
        <w:t xml:space="preserve"> года путем вывешивания на информационных стендах, расположенных по адресу:</w:t>
      </w:r>
    </w:p>
    <w:p w:rsidR="00D21544" w:rsidRPr="00296F73" w:rsidRDefault="00D21544" w:rsidP="00D21544">
      <w:pPr>
        <w:jc w:val="both"/>
        <w:rPr>
          <w:rFonts w:ascii="Arial" w:hAnsi="Arial" w:cs="Arial"/>
        </w:rPr>
      </w:pPr>
      <w:r w:rsidRPr="00296F73">
        <w:rPr>
          <w:rFonts w:ascii="Arial" w:hAnsi="Arial" w:cs="Arial"/>
        </w:rPr>
        <w:t>1-й -  1-ое здание</w:t>
      </w:r>
      <w:r w:rsidRPr="00296F73">
        <w:rPr>
          <w:rFonts w:ascii="Arial" w:hAnsi="Arial" w:cs="Arial"/>
          <w:sz w:val="28"/>
          <w:szCs w:val="28"/>
        </w:rPr>
        <w:t xml:space="preserve"> </w:t>
      </w:r>
      <w:r w:rsidRPr="00296F73">
        <w:rPr>
          <w:rFonts w:ascii="Arial" w:hAnsi="Arial" w:cs="Arial"/>
        </w:rPr>
        <w:t>Администрации Гостомлянского сельсовета  Медвенского   района (с.1-я Гостомля);</w:t>
      </w:r>
    </w:p>
    <w:p w:rsidR="00D21544" w:rsidRPr="00296F73" w:rsidRDefault="00D21544" w:rsidP="00D21544">
      <w:pPr>
        <w:jc w:val="both"/>
        <w:rPr>
          <w:rFonts w:ascii="Arial" w:hAnsi="Arial" w:cs="Arial"/>
        </w:rPr>
      </w:pPr>
      <w:r w:rsidRPr="00296F73">
        <w:rPr>
          <w:rFonts w:ascii="Arial" w:hAnsi="Arial" w:cs="Arial"/>
        </w:rPr>
        <w:t>2-й-  2-ое здание Администрации Гостомлянского сельсовета  Медвенского   района (с</w:t>
      </w:r>
      <w:proofErr w:type="gramStart"/>
      <w:r w:rsidRPr="00296F73">
        <w:rPr>
          <w:rFonts w:ascii="Arial" w:hAnsi="Arial" w:cs="Arial"/>
        </w:rPr>
        <w:t>.Т</w:t>
      </w:r>
      <w:proofErr w:type="gramEnd"/>
      <w:r w:rsidRPr="00296F73">
        <w:rPr>
          <w:rFonts w:ascii="Arial" w:hAnsi="Arial" w:cs="Arial"/>
        </w:rPr>
        <w:t>арасово);</w:t>
      </w:r>
    </w:p>
    <w:p w:rsidR="00D21544" w:rsidRPr="00296F73" w:rsidRDefault="00D21544" w:rsidP="00D21544">
      <w:pPr>
        <w:jc w:val="both"/>
        <w:rPr>
          <w:rFonts w:ascii="Arial" w:hAnsi="Arial" w:cs="Arial"/>
        </w:rPr>
      </w:pPr>
      <w:r w:rsidRPr="00296F73">
        <w:rPr>
          <w:rFonts w:ascii="Arial" w:hAnsi="Arial" w:cs="Arial"/>
        </w:rPr>
        <w:t xml:space="preserve">     2.Рекомендовать Собранию депутатов Гостомлянского сельсовета Медвенского района при рассмотрении и принятии решения «Об утверждении отчета об исполнении бюджета» муниципального образования «Гостомлянский сельсовет» Медвенского района Курской области за 202</w:t>
      </w:r>
      <w:r>
        <w:rPr>
          <w:rFonts w:ascii="Arial" w:hAnsi="Arial" w:cs="Arial"/>
        </w:rPr>
        <w:t>1</w:t>
      </w:r>
      <w:r w:rsidRPr="00296F73">
        <w:rPr>
          <w:rFonts w:ascii="Arial" w:hAnsi="Arial" w:cs="Arial"/>
        </w:rPr>
        <w:t xml:space="preserve"> год», учесть предложенные в ходе слушаний изменения и дополнения в указанное решение.</w:t>
      </w:r>
    </w:p>
    <w:p w:rsidR="00D21544" w:rsidRPr="00296F73" w:rsidRDefault="00D21544" w:rsidP="00D21544">
      <w:pPr>
        <w:jc w:val="both"/>
        <w:rPr>
          <w:rFonts w:ascii="Arial" w:hAnsi="Arial" w:cs="Arial"/>
        </w:rPr>
      </w:pPr>
      <w:r w:rsidRPr="00296F73">
        <w:rPr>
          <w:rFonts w:ascii="Arial" w:hAnsi="Arial" w:cs="Arial"/>
        </w:rPr>
        <w:t xml:space="preserve">  3. Протокол публичных слушаний от </w:t>
      </w:r>
      <w:r>
        <w:rPr>
          <w:rFonts w:ascii="Arial" w:hAnsi="Arial" w:cs="Arial"/>
        </w:rPr>
        <w:t>15.06.2022</w:t>
      </w:r>
      <w:r w:rsidRPr="00296F73">
        <w:rPr>
          <w:rFonts w:ascii="Arial" w:hAnsi="Arial" w:cs="Arial"/>
        </w:rPr>
        <w:t xml:space="preserve"> года вместе с принятыми рекомендациями направить Собранию депутатов Гостомлянского сельсовета Медвенского района и обнародовать на информационных стендах, указанных в п. 1.</w:t>
      </w:r>
    </w:p>
    <w:p w:rsidR="00D21544" w:rsidRDefault="00D21544" w:rsidP="00D21544">
      <w:pPr>
        <w:pStyle w:val="a5"/>
        <w:rPr>
          <w:rFonts w:ascii="Arial" w:hAnsi="Arial" w:cs="Arial"/>
          <w:sz w:val="32"/>
          <w:szCs w:val="32"/>
        </w:rPr>
      </w:pPr>
    </w:p>
    <w:p w:rsidR="00D21544" w:rsidRDefault="00D21544" w:rsidP="00D21544">
      <w:pPr>
        <w:pStyle w:val="a5"/>
        <w:rPr>
          <w:rFonts w:ascii="Arial" w:hAnsi="Arial" w:cs="Arial"/>
          <w:sz w:val="32"/>
          <w:szCs w:val="32"/>
        </w:rPr>
      </w:pPr>
    </w:p>
    <w:p w:rsidR="003A7F52" w:rsidRDefault="00D21544">
      <w:bookmarkStart w:id="0" w:name="_GoBack"/>
      <w:bookmarkEnd w:id="0"/>
    </w:p>
    <w:sectPr w:rsidR="003A7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851"/>
    <w:rsid w:val="0030799A"/>
    <w:rsid w:val="00647851"/>
    <w:rsid w:val="00B67EB4"/>
    <w:rsid w:val="00D21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544"/>
    <w:pPr>
      <w:widowControl w:val="0"/>
      <w:suppressAutoHyphens/>
      <w:spacing w:after="0" w:line="240" w:lineRule="auto"/>
    </w:pPr>
    <w:rPr>
      <w:rFonts w:ascii="Times New Roman" w:eastAsia="Arial Unicode MS"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21544"/>
    <w:pPr>
      <w:widowControl/>
      <w:spacing w:after="120"/>
    </w:pPr>
    <w:rPr>
      <w:rFonts w:eastAsia="Times New Roman" w:cs="Times New Roman"/>
      <w:kern w:val="0"/>
      <w:lang w:eastAsia="zh-CN" w:bidi="ar-SA"/>
    </w:rPr>
  </w:style>
  <w:style w:type="character" w:customStyle="1" w:styleId="a4">
    <w:name w:val="Основной текст Знак"/>
    <w:basedOn w:val="a0"/>
    <w:link w:val="a3"/>
    <w:rsid w:val="00D21544"/>
    <w:rPr>
      <w:rFonts w:ascii="Times New Roman" w:eastAsia="Times New Roman" w:hAnsi="Times New Roman" w:cs="Times New Roman"/>
      <w:sz w:val="24"/>
      <w:szCs w:val="24"/>
      <w:lang w:eastAsia="zh-CN"/>
    </w:rPr>
  </w:style>
  <w:style w:type="paragraph" w:styleId="a5">
    <w:name w:val="Title"/>
    <w:basedOn w:val="a"/>
    <w:next w:val="a6"/>
    <w:link w:val="a7"/>
    <w:qFormat/>
    <w:rsid w:val="00D21544"/>
    <w:pPr>
      <w:widowControl/>
      <w:jc w:val="center"/>
    </w:pPr>
    <w:rPr>
      <w:rFonts w:eastAsia="Times New Roman" w:cs="Times New Roman"/>
      <w:b/>
      <w:kern w:val="0"/>
      <w:szCs w:val="20"/>
      <w:lang w:eastAsia="ar-SA" w:bidi="ar-SA"/>
    </w:rPr>
  </w:style>
  <w:style w:type="character" w:customStyle="1" w:styleId="a7">
    <w:name w:val="Название Знак"/>
    <w:basedOn w:val="a0"/>
    <w:link w:val="a5"/>
    <w:rsid w:val="00D21544"/>
    <w:rPr>
      <w:rFonts w:ascii="Times New Roman" w:eastAsia="Times New Roman" w:hAnsi="Times New Roman" w:cs="Times New Roman"/>
      <w:b/>
      <w:sz w:val="24"/>
      <w:szCs w:val="20"/>
      <w:lang w:eastAsia="ar-SA"/>
    </w:rPr>
  </w:style>
  <w:style w:type="paragraph" w:styleId="a6">
    <w:name w:val="Subtitle"/>
    <w:basedOn w:val="a"/>
    <w:next w:val="a3"/>
    <w:link w:val="a8"/>
    <w:qFormat/>
    <w:rsid w:val="00D21544"/>
    <w:pPr>
      <w:keepNext/>
      <w:widowControl/>
      <w:spacing w:before="240" w:after="120"/>
      <w:jc w:val="center"/>
    </w:pPr>
    <w:rPr>
      <w:rFonts w:ascii="Arial" w:hAnsi="Arial"/>
      <w:i/>
      <w:iCs/>
      <w:kern w:val="0"/>
      <w:sz w:val="28"/>
      <w:szCs w:val="28"/>
      <w:lang w:eastAsia="ar-SA" w:bidi="ar-SA"/>
    </w:rPr>
  </w:style>
  <w:style w:type="character" w:customStyle="1" w:styleId="a8">
    <w:name w:val="Подзаголовок Знак"/>
    <w:basedOn w:val="a0"/>
    <w:link w:val="a6"/>
    <w:rsid w:val="00D21544"/>
    <w:rPr>
      <w:rFonts w:ascii="Arial" w:eastAsia="Arial Unicode MS" w:hAnsi="Arial" w:cs="Mangal"/>
      <w:i/>
      <w:iC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544"/>
    <w:pPr>
      <w:widowControl w:val="0"/>
      <w:suppressAutoHyphens/>
      <w:spacing w:after="0" w:line="240" w:lineRule="auto"/>
    </w:pPr>
    <w:rPr>
      <w:rFonts w:ascii="Times New Roman" w:eastAsia="Arial Unicode MS"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21544"/>
    <w:pPr>
      <w:widowControl/>
      <w:spacing w:after="120"/>
    </w:pPr>
    <w:rPr>
      <w:rFonts w:eastAsia="Times New Roman" w:cs="Times New Roman"/>
      <w:kern w:val="0"/>
      <w:lang w:eastAsia="zh-CN" w:bidi="ar-SA"/>
    </w:rPr>
  </w:style>
  <w:style w:type="character" w:customStyle="1" w:styleId="a4">
    <w:name w:val="Основной текст Знак"/>
    <w:basedOn w:val="a0"/>
    <w:link w:val="a3"/>
    <w:rsid w:val="00D21544"/>
    <w:rPr>
      <w:rFonts w:ascii="Times New Roman" w:eastAsia="Times New Roman" w:hAnsi="Times New Roman" w:cs="Times New Roman"/>
      <w:sz w:val="24"/>
      <w:szCs w:val="24"/>
      <w:lang w:eastAsia="zh-CN"/>
    </w:rPr>
  </w:style>
  <w:style w:type="paragraph" w:styleId="a5">
    <w:name w:val="Title"/>
    <w:basedOn w:val="a"/>
    <w:next w:val="a6"/>
    <w:link w:val="a7"/>
    <w:qFormat/>
    <w:rsid w:val="00D21544"/>
    <w:pPr>
      <w:widowControl/>
      <w:jc w:val="center"/>
    </w:pPr>
    <w:rPr>
      <w:rFonts w:eastAsia="Times New Roman" w:cs="Times New Roman"/>
      <w:b/>
      <w:kern w:val="0"/>
      <w:szCs w:val="20"/>
      <w:lang w:eastAsia="ar-SA" w:bidi="ar-SA"/>
    </w:rPr>
  </w:style>
  <w:style w:type="character" w:customStyle="1" w:styleId="a7">
    <w:name w:val="Название Знак"/>
    <w:basedOn w:val="a0"/>
    <w:link w:val="a5"/>
    <w:rsid w:val="00D21544"/>
    <w:rPr>
      <w:rFonts w:ascii="Times New Roman" w:eastAsia="Times New Roman" w:hAnsi="Times New Roman" w:cs="Times New Roman"/>
      <w:b/>
      <w:sz w:val="24"/>
      <w:szCs w:val="20"/>
      <w:lang w:eastAsia="ar-SA"/>
    </w:rPr>
  </w:style>
  <w:style w:type="paragraph" w:styleId="a6">
    <w:name w:val="Subtitle"/>
    <w:basedOn w:val="a"/>
    <w:next w:val="a3"/>
    <w:link w:val="a8"/>
    <w:qFormat/>
    <w:rsid w:val="00D21544"/>
    <w:pPr>
      <w:keepNext/>
      <w:widowControl/>
      <w:spacing w:before="240" w:after="120"/>
      <w:jc w:val="center"/>
    </w:pPr>
    <w:rPr>
      <w:rFonts w:ascii="Arial" w:hAnsi="Arial"/>
      <w:i/>
      <w:iCs/>
      <w:kern w:val="0"/>
      <w:sz w:val="28"/>
      <w:szCs w:val="28"/>
      <w:lang w:eastAsia="ar-SA" w:bidi="ar-SA"/>
    </w:rPr>
  </w:style>
  <w:style w:type="character" w:customStyle="1" w:styleId="a8">
    <w:name w:val="Подзаголовок Знак"/>
    <w:basedOn w:val="a0"/>
    <w:link w:val="a6"/>
    <w:rsid w:val="00D21544"/>
    <w:rPr>
      <w:rFonts w:ascii="Arial" w:eastAsia="Arial Unicode MS" w:hAnsi="Arial" w:cs="Mangal"/>
      <w:i/>
      <w:i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1895</Words>
  <Characters>10803</Characters>
  <Application>Microsoft Office Word</Application>
  <DocSecurity>0</DocSecurity>
  <Lines>90</Lines>
  <Paragraphs>25</Paragraphs>
  <ScaleCrop>false</ScaleCrop>
  <Company>HP</Company>
  <LinksUpToDate>false</LinksUpToDate>
  <CharactersWithSpaces>12673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dc:creator>
  <cp:keywords/>
  <dc:description/>
  <cp:lastModifiedBy>Abram</cp:lastModifiedBy>
  <cp:revision>2</cp:revision>
  <dcterms:created xsi:type="dcterms:W3CDTF">2022-06-27T13:21:00Z</dcterms:created>
  <dcterms:modified xsi:type="dcterms:W3CDTF">2022-06-27T13:21:00Z</dcterms:modified>
</cp:coreProperties>
</file>