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B84" w:rsidRDefault="00072B84" w:rsidP="00072B84">
      <w:pPr>
        <w:jc w:val="center"/>
        <w:rPr>
          <w:rFonts w:cs="Arial"/>
          <w:b/>
          <w:bCs/>
          <w:sz w:val="32"/>
          <w:szCs w:val="32"/>
        </w:rPr>
      </w:pPr>
    </w:p>
    <w:p w:rsidR="00072B84" w:rsidRDefault="00072B84" w:rsidP="00072B84">
      <w:pPr>
        <w:jc w:val="center"/>
        <w:rPr>
          <w:rFonts w:cs="Arial"/>
          <w:b/>
          <w:bCs/>
          <w:sz w:val="32"/>
          <w:szCs w:val="32"/>
        </w:rPr>
      </w:pPr>
      <w:bookmarkStart w:id="0" w:name="_GoBack"/>
      <w:bookmarkEnd w:id="0"/>
      <w:r>
        <w:rPr>
          <w:rFonts w:cs="Arial"/>
          <w:b/>
          <w:bCs/>
          <w:sz w:val="32"/>
          <w:szCs w:val="32"/>
        </w:rPr>
        <w:t>АДМИНИСТРАЦИЯ</w:t>
      </w:r>
    </w:p>
    <w:p w:rsidR="00072B84" w:rsidRPr="007A442E" w:rsidRDefault="00072B84" w:rsidP="00072B84">
      <w:pPr>
        <w:jc w:val="center"/>
        <w:rPr>
          <w:rFonts w:cs="Arial"/>
          <w:b/>
          <w:bCs/>
          <w:sz w:val="32"/>
          <w:szCs w:val="32"/>
        </w:rPr>
      </w:pPr>
      <w:r w:rsidRPr="007A442E">
        <w:rPr>
          <w:rFonts w:cs="Arial"/>
          <w:b/>
          <w:bCs/>
          <w:sz w:val="32"/>
          <w:szCs w:val="32"/>
        </w:rPr>
        <w:t>ГОСТОМЛЯНСКОГО СЕЛЬСОВЕТА</w:t>
      </w:r>
    </w:p>
    <w:p w:rsidR="00072B84" w:rsidRPr="007A442E" w:rsidRDefault="00072B84" w:rsidP="00072B84">
      <w:pPr>
        <w:jc w:val="center"/>
        <w:rPr>
          <w:rFonts w:cs="Arial"/>
          <w:b/>
          <w:bCs/>
          <w:sz w:val="32"/>
          <w:szCs w:val="32"/>
        </w:rPr>
      </w:pPr>
      <w:r w:rsidRPr="007A442E">
        <w:rPr>
          <w:rFonts w:cs="Arial"/>
          <w:b/>
          <w:bCs/>
          <w:sz w:val="32"/>
          <w:szCs w:val="32"/>
        </w:rPr>
        <w:t>МЕДВЕНСКИЙ РАЙОН</w:t>
      </w:r>
    </w:p>
    <w:p w:rsidR="00072B84" w:rsidRPr="007A442E" w:rsidRDefault="00072B84" w:rsidP="00072B84">
      <w:pPr>
        <w:jc w:val="center"/>
        <w:rPr>
          <w:rFonts w:cs="Arial"/>
          <w:b/>
          <w:bCs/>
          <w:sz w:val="32"/>
          <w:szCs w:val="32"/>
        </w:rPr>
      </w:pPr>
      <w:r w:rsidRPr="007A442E">
        <w:rPr>
          <w:rFonts w:cs="Arial"/>
          <w:b/>
          <w:bCs/>
          <w:sz w:val="32"/>
          <w:szCs w:val="32"/>
        </w:rPr>
        <w:t>КУРСКАЯ ОБЛАСТЬ</w:t>
      </w:r>
    </w:p>
    <w:p w:rsidR="00072B84" w:rsidRPr="007A442E" w:rsidRDefault="00072B84" w:rsidP="00072B84">
      <w:pPr>
        <w:tabs>
          <w:tab w:val="left" w:pos="5235"/>
        </w:tabs>
        <w:ind w:left="-360"/>
        <w:rPr>
          <w:rFonts w:cs="Arial"/>
          <w:sz w:val="32"/>
          <w:szCs w:val="32"/>
        </w:rPr>
      </w:pPr>
      <w:r>
        <w:rPr>
          <w:rFonts w:cs="Arial"/>
          <w:sz w:val="32"/>
          <w:szCs w:val="32"/>
        </w:rPr>
        <w:tab/>
      </w:r>
    </w:p>
    <w:p w:rsidR="00072B84" w:rsidRPr="007A442E" w:rsidRDefault="00072B84" w:rsidP="00072B84">
      <w:pPr>
        <w:spacing w:line="360" w:lineRule="auto"/>
        <w:jc w:val="center"/>
        <w:rPr>
          <w:rFonts w:cs="Arial"/>
          <w:b/>
          <w:bCs/>
          <w:sz w:val="32"/>
          <w:szCs w:val="32"/>
        </w:rPr>
      </w:pPr>
      <w:proofErr w:type="gramStart"/>
      <w:r w:rsidRPr="007A442E">
        <w:rPr>
          <w:rFonts w:cs="Arial"/>
          <w:b/>
          <w:bCs/>
          <w:sz w:val="32"/>
          <w:szCs w:val="32"/>
        </w:rPr>
        <w:t>П</w:t>
      </w:r>
      <w:proofErr w:type="gramEnd"/>
      <w:r w:rsidRPr="007A442E">
        <w:rPr>
          <w:rFonts w:cs="Arial"/>
          <w:b/>
          <w:bCs/>
          <w:sz w:val="32"/>
          <w:szCs w:val="32"/>
        </w:rPr>
        <w:t xml:space="preserve"> О С Т А Н О В Л Е Н И Е</w:t>
      </w:r>
    </w:p>
    <w:p w:rsidR="00072B84" w:rsidRPr="00D21376" w:rsidRDefault="00072B84" w:rsidP="00072B84">
      <w:pPr>
        <w:tabs>
          <w:tab w:val="left" w:pos="708"/>
          <w:tab w:val="center" w:pos="4153"/>
          <w:tab w:val="right" w:pos="8306"/>
        </w:tabs>
        <w:spacing w:line="100" w:lineRule="atLeast"/>
        <w:jc w:val="center"/>
        <w:rPr>
          <w:rFonts w:eastAsia="Calibri" w:cs="Arial"/>
          <w:b/>
          <w:bCs/>
          <w:color w:val="00000A"/>
          <w:sz w:val="16"/>
          <w:szCs w:val="16"/>
        </w:rPr>
      </w:pPr>
    </w:p>
    <w:p w:rsidR="00072B84" w:rsidRPr="009E4760" w:rsidRDefault="00072B84" w:rsidP="00072B84">
      <w:pPr>
        <w:tabs>
          <w:tab w:val="left" w:pos="708"/>
          <w:tab w:val="center" w:pos="4153"/>
          <w:tab w:val="right" w:pos="8306"/>
        </w:tabs>
        <w:spacing w:line="100" w:lineRule="atLeast"/>
        <w:jc w:val="center"/>
        <w:rPr>
          <w:rFonts w:eastAsia="Calibri" w:cs="Arial"/>
          <w:b/>
          <w:bCs/>
          <w:color w:val="00000A"/>
          <w:sz w:val="32"/>
          <w:szCs w:val="32"/>
        </w:rPr>
      </w:pPr>
      <w:r>
        <w:rPr>
          <w:rFonts w:eastAsia="Calibri" w:cs="Arial"/>
          <w:b/>
          <w:bCs/>
          <w:color w:val="00000A"/>
          <w:sz w:val="32"/>
          <w:szCs w:val="32"/>
        </w:rPr>
        <w:t xml:space="preserve">06.12.2023 </w:t>
      </w:r>
      <w:r w:rsidRPr="009E4760">
        <w:rPr>
          <w:rFonts w:eastAsia="Calibri" w:cs="Arial"/>
          <w:b/>
          <w:bCs/>
          <w:color w:val="00000A"/>
          <w:sz w:val="32"/>
          <w:szCs w:val="32"/>
        </w:rPr>
        <w:t xml:space="preserve">г.       № </w:t>
      </w:r>
      <w:r>
        <w:rPr>
          <w:rFonts w:eastAsia="Calibri" w:cs="Arial"/>
          <w:b/>
          <w:bCs/>
          <w:color w:val="00000A"/>
          <w:sz w:val="32"/>
          <w:szCs w:val="32"/>
        </w:rPr>
        <w:t>59</w:t>
      </w:r>
      <w:r w:rsidRPr="009E4760">
        <w:rPr>
          <w:rFonts w:eastAsia="Calibri" w:cs="Arial"/>
          <w:b/>
          <w:bCs/>
          <w:color w:val="00000A"/>
          <w:sz w:val="32"/>
          <w:szCs w:val="32"/>
        </w:rPr>
        <w:t>-па</w:t>
      </w:r>
    </w:p>
    <w:p w:rsidR="00072B84" w:rsidRPr="008A6CBB" w:rsidRDefault="00072B84" w:rsidP="00072B84">
      <w:pPr>
        <w:pStyle w:val="a3"/>
        <w:jc w:val="both"/>
        <w:rPr>
          <w:sz w:val="24"/>
        </w:rPr>
      </w:pPr>
    </w:p>
    <w:p w:rsidR="00072B84" w:rsidRPr="00976A6E" w:rsidRDefault="00072B84" w:rsidP="00072B84">
      <w:pPr>
        <w:tabs>
          <w:tab w:val="left" w:pos="6096"/>
        </w:tabs>
        <w:spacing w:line="100" w:lineRule="atLeast"/>
        <w:ind w:right="-2"/>
        <w:jc w:val="center"/>
        <w:rPr>
          <w:rFonts w:cs="Arial"/>
          <w:b/>
          <w:bCs/>
          <w:sz w:val="32"/>
          <w:szCs w:val="32"/>
        </w:rPr>
      </w:pPr>
      <w:r w:rsidRPr="00976A6E">
        <w:rPr>
          <w:rFonts w:cs="Arial"/>
          <w:b/>
          <w:bCs/>
          <w:sz w:val="32"/>
          <w:szCs w:val="32"/>
        </w:rPr>
        <w:t xml:space="preserve">О внесении изменений и дополнений в постановление Администрации </w:t>
      </w:r>
      <w:proofErr w:type="spellStart"/>
      <w:r>
        <w:rPr>
          <w:rFonts w:cs="Arial"/>
          <w:b/>
          <w:bCs/>
          <w:sz w:val="32"/>
          <w:szCs w:val="32"/>
        </w:rPr>
        <w:t>Гостомлянского</w:t>
      </w:r>
      <w:proofErr w:type="spellEnd"/>
      <w:r w:rsidRPr="00976A6E">
        <w:rPr>
          <w:rFonts w:cs="Arial"/>
          <w:b/>
          <w:bCs/>
          <w:sz w:val="32"/>
          <w:szCs w:val="32"/>
        </w:rPr>
        <w:t xml:space="preserve"> сельсовета </w:t>
      </w:r>
      <w:proofErr w:type="spellStart"/>
      <w:r w:rsidRPr="00976A6E">
        <w:rPr>
          <w:rFonts w:cs="Arial"/>
          <w:b/>
          <w:bCs/>
          <w:sz w:val="32"/>
          <w:szCs w:val="32"/>
        </w:rPr>
        <w:t>Медвенского</w:t>
      </w:r>
      <w:proofErr w:type="spellEnd"/>
      <w:r w:rsidRPr="00976A6E">
        <w:rPr>
          <w:rFonts w:cs="Arial"/>
          <w:b/>
          <w:bCs/>
          <w:sz w:val="32"/>
          <w:szCs w:val="32"/>
        </w:rPr>
        <w:t xml:space="preserve"> района от </w:t>
      </w:r>
      <w:r>
        <w:rPr>
          <w:rFonts w:cs="Arial"/>
          <w:b/>
          <w:bCs/>
          <w:sz w:val="32"/>
          <w:szCs w:val="32"/>
        </w:rPr>
        <w:t>02.03.2021</w:t>
      </w:r>
      <w:r w:rsidRPr="00976A6E">
        <w:rPr>
          <w:rFonts w:cs="Arial"/>
          <w:b/>
          <w:bCs/>
          <w:sz w:val="32"/>
          <w:szCs w:val="32"/>
        </w:rPr>
        <w:t xml:space="preserve"> № </w:t>
      </w:r>
      <w:r>
        <w:rPr>
          <w:rFonts w:cs="Arial"/>
          <w:b/>
          <w:bCs/>
          <w:sz w:val="32"/>
          <w:szCs w:val="32"/>
        </w:rPr>
        <w:t>24</w:t>
      </w:r>
      <w:r w:rsidRPr="00976A6E">
        <w:rPr>
          <w:rFonts w:cs="Arial"/>
          <w:b/>
          <w:bCs/>
          <w:sz w:val="32"/>
          <w:szCs w:val="32"/>
        </w:rPr>
        <w:t>-па «Об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p>
    <w:p w:rsidR="00072B84" w:rsidRDefault="00072B84" w:rsidP="00072B84">
      <w:pPr>
        <w:spacing w:line="100" w:lineRule="atLeast"/>
        <w:ind w:right="4252"/>
        <w:jc w:val="both"/>
        <w:rPr>
          <w:rFonts w:ascii="Times New Roman" w:hAnsi="Times New Roman" w:cs="Times New Roman"/>
          <w:sz w:val="24"/>
        </w:rPr>
      </w:pPr>
    </w:p>
    <w:p w:rsidR="00072B84" w:rsidRPr="00094212" w:rsidRDefault="00072B84" w:rsidP="00072B84">
      <w:pPr>
        <w:pStyle w:val="1"/>
        <w:keepNext w:val="0"/>
        <w:numPr>
          <w:ilvl w:val="0"/>
          <w:numId w:val="1"/>
        </w:numPr>
        <w:shd w:val="clear" w:color="auto" w:fill="FFFFFF"/>
        <w:suppressAutoHyphens/>
        <w:spacing w:before="28" w:after="28" w:line="100" w:lineRule="atLeast"/>
        <w:ind w:left="0" w:firstLine="709"/>
        <w:jc w:val="both"/>
        <w:rPr>
          <w:rFonts w:ascii="Arial" w:hAnsi="Arial" w:cs="Arial"/>
          <w:b w:val="0"/>
          <w:bCs w:val="0"/>
          <w:sz w:val="24"/>
          <w:szCs w:val="24"/>
        </w:rPr>
      </w:pPr>
      <w:proofErr w:type="gramStart"/>
      <w:r w:rsidRPr="00094212">
        <w:rPr>
          <w:rFonts w:ascii="Arial" w:hAnsi="Arial" w:cs="Arial"/>
          <w:b w:val="0"/>
          <w:bCs w:val="0"/>
          <w:sz w:val="24"/>
          <w:szCs w:val="24"/>
        </w:rPr>
        <w:t xml:space="preserve">В соответствии со статьей 34.2 Налогового кодекса Российской Федерации, </w:t>
      </w:r>
      <w:r w:rsidRPr="00094212">
        <w:rPr>
          <w:rFonts w:ascii="Arial" w:hAnsi="Arial" w:cs="Arial"/>
          <w:b w:val="0"/>
          <w:bCs w:val="0"/>
          <w:color w:val="000000"/>
          <w:sz w:val="24"/>
          <w:szCs w:val="24"/>
        </w:rPr>
        <w:t>Федеральным законом от 31.07.2023 № 397-ФЗ «О внесении изменений в отдельные законодательные акты Российской Федерации»</w:t>
      </w:r>
      <w:r w:rsidRPr="00094212">
        <w:rPr>
          <w:rFonts w:ascii="Arial" w:hAnsi="Arial" w:cs="Arial"/>
          <w:b w:val="0"/>
          <w:bCs w:val="0"/>
          <w:sz w:val="24"/>
          <w:szCs w:val="24"/>
        </w:rPr>
        <w:t>, на основании Протест</w:t>
      </w:r>
      <w:r>
        <w:rPr>
          <w:rFonts w:ascii="Arial" w:hAnsi="Arial" w:cs="Arial"/>
          <w:b w:val="0"/>
          <w:bCs w:val="0"/>
          <w:sz w:val="24"/>
          <w:szCs w:val="24"/>
        </w:rPr>
        <w:t>а</w:t>
      </w:r>
      <w:r w:rsidRPr="00094212">
        <w:rPr>
          <w:rFonts w:ascii="Arial" w:hAnsi="Arial" w:cs="Arial"/>
          <w:b w:val="0"/>
          <w:bCs w:val="0"/>
          <w:sz w:val="24"/>
          <w:szCs w:val="24"/>
        </w:rPr>
        <w:t xml:space="preserve"> Прокуратуры </w:t>
      </w:r>
      <w:proofErr w:type="spellStart"/>
      <w:r w:rsidRPr="00094212">
        <w:rPr>
          <w:rFonts w:ascii="Arial" w:hAnsi="Arial" w:cs="Arial"/>
          <w:b w:val="0"/>
          <w:bCs w:val="0"/>
          <w:sz w:val="24"/>
          <w:szCs w:val="24"/>
        </w:rPr>
        <w:t>Медвенского</w:t>
      </w:r>
      <w:proofErr w:type="spellEnd"/>
      <w:r w:rsidRPr="00094212">
        <w:rPr>
          <w:rFonts w:ascii="Arial" w:hAnsi="Arial" w:cs="Arial"/>
          <w:b w:val="0"/>
          <w:bCs w:val="0"/>
          <w:sz w:val="24"/>
          <w:szCs w:val="24"/>
        </w:rPr>
        <w:t xml:space="preserve"> района от 16.11.2023 № 83-2023 на постановление Администрации </w:t>
      </w:r>
      <w:proofErr w:type="spellStart"/>
      <w:r>
        <w:rPr>
          <w:rFonts w:ascii="Arial" w:hAnsi="Arial" w:cs="Arial"/>
          <w:b w:val="0"/>
          <w:bCs w:val="0"/>
          <w:sz w:val="24"/>
          <w:szCs w:val="24"/>
        </w:rPr>
        <w:t>Гостомлянского</w:t>
      </w:r>
      <w:proofErr w:type="spellEnd"/>
      <w:r w:rsidRPr="00094212">
        <w:rPr>
          <w:rFonts w:ascii="Arial" w:hAnsi="Arial" w:cs="Arial"/>
          <w:b w:val="0"/>
          <w:bCs w:val="0"/>
          <w:sz w:val="24"/>
          <w:szCs w:val="24"/>
        </w:rPr>
        <w:t xml:space="preserve"> сельсовета </w:t>
      </w:r>
      <w:proofErr w:type="spellStart"/>
      <w:r w:rsidRPr="00094212">
        <w:rPr>
          <w:rFonts w:ascii="Arial" w:hAnsi="Arial" w:cs="Arial"/>
          <w:b w:val="0"/>
          <w:bCs w:val="0"/>
          <w:sz w:val="24"/>
          <w:szCs w:val="24"/>
        </w:rPr>
        <w:t>Медвенского</w:t>
      </w:r>
      <w:proofErr w:type="spellEnd"/>
      <w:r w:rsidRPr="00094212">
        <w:rPr>
          <w:rFonts w:ascii="Arial" w:hAnsi="Arial" w:cs="Arial"/>
          <w:b w:val="0"/>
          <w:bCs w:val="0"/>
          <w:sz w:val="24"/>
          <w:szCs w:val="24"/>
        </w:rPr>
        <w:t xml:space="preserve"> района от </w:t>
      </w:r>
      <w:r>
        <w:rPr>
          <w:rFonts w:ascii="Arial" w:hAnsi="Arial" w:cs="Arial"/>
          <w:b w:val="0"/>
          <w:bCs w:val="0"/>
          <w:sz w:val="24"/>
          <w:szCs w:val="24"/>
        </w:rPr>
        <w:t>02.03.2021</w:t>
      </w:r>
      <w:r w:rsidRPr="00094212">
        <w:rPr>
          <w:rFonts w:ascii="Arial" w:hAnsi="Arial" w:cs="Arial"/>
          <w:b w:val="0"/>
          <w:bCs w:val="0"/>
          <w:sz w:val="24"/>
          <w:szCs w:val="24"/>
        </w:rPr>
        <w:t xml:space="preserve"> № </w:t>
      </w:r>
      <w:r>
        <w:rPr>
          <w:rFonts w:ascii="Arial" w:hAnsi="Arial" w:cs="Arial"/>
          <w:b w:val="0"/>
          <w:bCs w:val="0"/>
          <w:sz w:val="24"/>
          <w:szCs w:val="24"/>
        </w:rPr>
        <w:t>24</w:t>
      </w:r>
      <w:r w:rsidRPr="00094212">
        <w:rPr>
          <w:rFonts w:ascii="Arial" w:hAnsi="Arial" w:cs="Arial"/>
          <w:b w:val="0"/>
          <w:bCs w:val="0"/>
          <w:sz w:val="24"/>
          <w:szCs w:val="24"/>
        </w:rPr>
        <w:t>-па «Об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w:t>
      </w:r>
      <w:proofErr w:type="gramEnd"/>
      <w:r w:rsidRPr="00094212">
        <w:rPr>
          <w:rFonts w:ascii="Arial" w:hAnsi="Arial" w:cs="Arial"/>
          <w:b w:val="0"/>
          <w:bCs w:val="0"/>
          <w:sz w:val="24"/>
          <w:szCs w:val="24"/>
        </w:rPr>
        <w:t xml:space="preserve"> о местных налогах и сборах», Администрация </w:t>
      </w:r>
      <w:proofErr w:type="spellStart"/>
      <w:r>
        <w:rPr>
          <w:rFonts w:ascii="Arial" w:hAnsi="Arial" w:cs="Arial"/>
          <w:b w:val="0"/>
          <w:bCs w:val="0"/>
          <w:sz w:val="24"/>
          <w:szCs w:val="24"/>
        </w:rPr>
        <w:t>Гостомлянского</w:t>
      </w:r>
      <w:proofErr w:type="spellEnd"/>
      <w:r w:rsidRPr="00094212">
        <w:rPr>
          <w:rFonts w:ascii="Arial" w:hAnsi="Arial" w:cs="Arial"/>
          <w:b w:val="0"/>
          <w:bCs w:val="0"/>
          <w:sz w:val="24"/>
          <w:szCs w:val="24"/>
        </w:rPr>
        <w:t xml:space="preserve"> сельсовета </w:t>
      </w:r>
      <w:proofErr w:type="spellStart"/>
      <w:r w:rsidRPr="00094212">
        <w:rPr>
          <w:rFonts w:ascii="Arial" w:hAnsi="Arial" w:cs="Arial"/>
          <w:b w:val="0"/>
          <w:bCs w:val="0"/>
          <w:sz w:val="24"/>
          <w:szCs w:val="24"/>
        </w:rPr>
        <w:t>Медвенского</w:t>
      </w:r>
      <w:proofErr w:type="spellEnd"/>
      <w:r w:rsidRPr="00094212">
        <w:rPr>
          <w:rFonts w:ascii="Arial" w:hAnsi="Arial" w:cs="Arial"/>
          <w:b w:val="0"/>
          <w:bCs w:val="0"/>
          <w:sz w:val="24"/>
          <w:szCs w:val="24"/>
        </w:rPr>
        <w:t xml:space="preserve"> района ПОСТАНОВЛЯЕТ:</w:t>
      </w:r>
    </w:p>
    <w:p w:rsidR="00072B84" w:rsidRPr="00094212" w:rsidRDefault="00072B84" w:rsidP="00072B84">
      <w:pPr>
        <w:spacing w:line="100" w:lineRule="atLeast"/>
        <w:ind w:firstLine="709"/>
        <w:jc w:val="both"/>
        <w:rPr>
          <w:rFonts w:cs="Arial"/>
          <w:sz w:val="24"/>
        </w:rPr>
      </w:pPr>
      <w:r w:rsidRPr="00094212">
        <w:rPr>
          <w:rFonts w:cs="Arial"/>
          <w:sz w:val="24"/>
        </w:rPr>
        <w:t xml:space="preserve">1.Внести в административный регламент предоставления Администрацией </w:t>
      </w:r>
      <w:proofErr w:type="spellStart"/>
      <w:r>
        <w:rPr>
          <w:rFonts w:cs="Arial"/>
          <w:sz w:val="24"/>
        </w:rPr>
        <w:t>Гостомлянского</w:t>
      </w:r>
      <w:proofErr w:type="spellEnd"/>
      <w:r w:rsidRPr="00094212">
        <w:rPr>
          <w:rFonts w:cs="Arial"/>
          <w:sz w:val="24"/>
        </w:rPr>
        <w:t xml:space="preserve"> сельсовета </w:t>
      </w:r>
      <w:proofErr w:type="spellStart"/>
      <w:r w:rsidRPr="00094212">
        <w:rPr>
          <w:rFonts w:cs="Arial"/>
          <w:sz w:val="24"/>
        </w:rPr>
        <w:t>Медвенского</w:t>
      </w:r>
      <w:proofErr w:type="spellEnd"/>
      <w:r w:rsidRPr="00094212">
        <w:rPr>
          <w:rFonts w:cs="Arial"/>
          <w:sz w:val="24"/>
        </w:rPr>
        <w:t xml:space="preserve"> района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утвержденного постановлением </w:t>
      </w:r>
      <w:r w:rsidRPr="00094212">
        <w:rPr>
          <w:rFonts w:cs="Arial"/>
          <w:bCs/>
          <w:sz w:val="24"/>
        </w:rPr>
        <w:t xml:space="preserve">Администрации </w:t>
      </w:r>
      <w:proofErr w:type="spellStart"/>
      <w:r>
        <w:rPr>
          <w:rFonts w:cs="Arial"/>
          <w:bCs/>
          <w:sz w:val="24"/>
        </w:rPr>
        <w:t>Гостомлянского</w:t>
      </w:r>
      <w:proofErr w:type="spellEnd"/>
      <w:r w:rsidRPr="00094212">
        <w:rPr>
          <w:rFonts w:cs="Arial"/>
          <w:bCs/>
          <w:sz w:val="24"/>
        </w:rPr>
        <w:t xml:space="preserve"> сельсовета </w:t>
      </w:r>
      <w:proofErr w:type="spellStart"/>
      <w:r w:rsidRPr="00094212">
        <w:rPr>
          <w:rFonts w:cs="Arial"/>
          <w:bCs/>
          <w:sz w:val="24"/>
        </w:rPr>
        <w:t>Медвенского</w:t>
      </w:r>
      <w:proofErr w:type="spellEnd"/>
      <w:r w:rsidRPr="00094212">
        <w:rPr>
          <w:rFonts w:cs="Arial"/>
          <w:bCs/>
          <w:sz w:val="24"/>
        </w:rPr>
        <w:t xml:space="preserve"> района от </w:t>
      </w:r>
      <w:r>
        <w:rPr>
          <w:rFonts w:cs="Arial"/>
          <w:bCs/>
          <w:sz w:val="24"/>
        </w:rPr>
        <w:t>02.03</w:t>
      </w:r>
      <w:r w:rsidRPr="00094212">
        <w:rPr>
          <w:rFonts w:cs="Arial"/>
          <w:bCs/>
          <w:sz w:val="24"/>
        </w:rPr>
        <w:t xml:space="preserve">.2021 № </w:t>
      </w:r>
      <w:r>
        <w:rPr>
          <w:rFonts w:cs="Arial"/>
          <w:bCs/>
          <w:sz w:val="24"/>
        </w:rPr>
        <w:t>24</w:t>
      </w:r>
      <w:r w:rsidRPr="00094212">
        <w:rPr>
          <w:rFonts w:cs="Arial"/>
          <w:bCs/>
          <w:sz w:val="24"/>
        </w:rPr>
        <w:t>-па</w:t>
      </w:r>
      <w:r w:rsidRPr="00094212">
        <w:rPr>
          <w:rFonts w:cs="Arial"/>
          <w:sz w:val="24"/>
        </w:rPr>
        <w:t xml:space="preserve"> следующие изменения и дополнения:</w:t>
      </w:r>
    </w:p>
    <w:p w:rsidR="00072B84" w:rsidRPr="00094212" w:rsidRDefault="00072B84" w:rsidP="00072B84">
      <w:pPr>
        <w:spacing w:line="100" w:lineRule="atLeast"/>
        <w:ind w:firstLine="709"/>
        <w:jc w:val="both"/>
        <w:rPr>
          <w:rFonts w:cs="Arial"/>
          <w:sz w:val="24"/>
        </w:rPr>
      </w:pPr>
      <w:r w:rsidRPr="00094212">
        <w:rPr>
          <w:rFonts w:cs="Arial"/>
          <w:sz w:val="24"/>
        </w:rPr>
        <w:t>1.1.В части 1 административного регламента:</w:t>
      </w:r>
    </w:p>
    <w:p w:rsidR="00072B84" w:rsidRPr="00094212" w:rsidRDefault="00072B84" w:rsidP="00072B84">
      <w:pPr>
        <w:spacing w:line="100" w:lineRule="atLeast"/>
        <w:ind w:firstLine="709"/>
        <w:jc w:val="both"/>
        <w:rPr>
          <w:rFonts w:cs="Arial"/>
          <w:sz w:val="24"/>
        </w:rPr>
      </w:pPr>
      <w:r w:rsidRPr="00094212">
        <w:rPr>
          <w:rFonts w:cs="Arial"/>
          <w:sz w:val="24"/>
        </w:rPr>
        <w:t>а) абзац первый пункта 1.2 изложить в новой редакции:</w:t>
      </w:r>
    </w:p>
    <w:p w:rsidR="00072B84" w:rsidRPr="00094212" w:rsidRDefault="00072B84" w:rsidP="00072B84">
      <w:pPr>
        <w:spacing w:line="100" w:lineRule="atLeast"/>
        <w:ind w:firstLine="610"/>
        <w:jc w:val="both"/>
        <w:rPr>
          <w:rFonts w:cs="Arial"/>
          <w:sz w:val="24"/>
        </w:rPr>
      </w:pPr>
      <w:proofErr w:type="gramStart"/>
      <w:r w:rsidRPr="00094212">
        <w:rPr>
          <w:rFonts w:cs="Arial"/>
          <w:sz w:val="24"/>
        </w:rPr>
        <w:t>«</w:t>
      </w:r>
      <w:r w:rsidRPr="00094212">
        <w:rPr>
          <w:rFonts w:cs="Arial"/>
          <w:color w:val="000000"/>
          <w:sz w:val="24"/>
        </w:rPr>
        <w:t>Заявителями при предоставлении муниципальной услуги являются граждане Российской Федерации, юридические лица, субъекты малого и среднего предпринимательства и организации, образующие инфраструктуру поддержки субъектов малого и среднего предпринимательства, физические лица, не являющиеся индивидуальными предпринимателями и применяющими специальный налоговый режим «Налог на профессиональный доход», либо их уполномоченные представители, налогоплательщики, плательщики сборов, налоговые агенты, иностранные граждане и лица без гражданства, за исключением органов государственных</w:t>
      </w:r>
      <w:proofErr w:type="gramEnd"/>
      <w:r w:rsidRPr="00094212">
        <w:rPr>
          <w:rFonts w:cs="Arial"/>
          <w:color w:val="000000"/>
          <w:sz w:val="24"/>
        </w:rPr>
        <w:t xml:space="preserve"> внебюджетных фондов и их территориальных органов, органов местного самоуправления, а также за </w:t>
      </w:r>
      <w:r w:rsidRPr="00094212">
        <w:rPr>
          <w:rFonts w:cs="Arial"/>
          <w:color w:val="000000"/>
          <w:sz w:val="24"/>
        </w:rPr>
        <w:lastRenderedPageBreak/>
        <w:t>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Start"/>
      <w:r w:rsidRPr="00094212">
        <w:rPr>
          <w:rFonts w:cs="Arial"/>
          <w:color w:val="000000"/>
          <w:sz w:val="24"/>
        </w:rPr>
        <w:t>.»</w:t>
      </w:r>
      <w:proofErr w:type="gramEnd"/>
      <w:r w:rsidRPr="00094212">
        <w:rPr>
          <w:rFonts w:cs="Arial"/>
          <w:color w:val="000000"/>
          <w:sz w:val="24"/>
        </w:rPr>
        <w:t>;</w:t>
      </w:r>
      <w:r w:rsidRPr="00094212">
        <w:rPr>
          <w:rFonts w:cs="Arial"/>
          <w:sz w:val="24"/>
        </w:rPr>
        <w:t xml:space="preserve"> </w:t>
      </w:r>
    </w:p>
    <w:p w:rsidR="00072B84" w:rsidRPr="00094212" w:rsidRDefault="00072B84" w:rsidP="00072B84">
      <w:pPr>
        <w:spacing w:line="100" w:lineRule="atLeast"/>
        <w:ind w:firstLine="610"/>
        <w:jc w:val="both"/>
        <w:rPr>
          <w:rFonts w:cs="Arial"/>
          <w:sz w:val="24"/>
        </w:rPr>
      </w:pPr>
      <w:r>
        <w:rPr>
          <w:rFonts w:cs="Arial"/>
          <w:sz w:val="24"/>
        </w:rPr>
        <w:t xml:space="preserve">б) в абзаце 11 пункта 1.3.1. </w:t>
      </w:r>
      <w:r w:rsidRPr="00094212">
        <w:rPr>
          <w:rFonts w:cs="Arial"/>
          <w:sz w:val="24"/>
        </w:rPr>
        <w:t xml:space="preserve">слова «за подписью главы района» заменить словами «за подписью Главы </w:t>
      </w:r>
      <w:proofErr w:type="spellStart"/>
      <w:r>
        <w:rPr>
          <w:rFonts w:cs="Arial"/>
          <w:sz w:val="24"/>
        </w:rPr>
        <w:t>Гостомлянского</w:t>
      </w:r>
      <w:proofErr w:type="spellEnd"/>
      <w:r w:rsidRPr="00094212">
        <w:rPr>
          <w:rFonts w:cs="Arial"/>
          <w:sz w:val="24"/>
        </w:rPr>
        <w:t xml:space="preserve"> сельсовета»;</w:t>
      </w:r>
    </w:p>
    <w:p w:rsidR="00072B84" w:rsidRPr="00094212" w:rsidRDefault="00072B84" w:rsidP="00072B84">
      <w:pPr>
        <w:spacing w:line="100" w:lineRule="atLeast"/>
        <w:ind w:firstLine="610"/>
        <w:jc w:val="both"/>
        <w:rPr>
          <w:rFonts w:cs="Arial"/>
          <w:sz w:val="24"/>
        </w:rPr>
      </w:pPr>
      <w:r w:rsidRPr="00094212">
        <w:rPr>
          <w:rFonts w:cs="Arial"/>
          <w:sz w:val="24"/>
        </w:rPr>
        <w:t>в) абзац 1</w:t>
      </w:r>
      <w:r>
        <w:rPr>
          <w:rFonts w:cs="Arial"/>
          <w:sz w:val="24"/>
        </w:rPr>
        <w:t>2</w:t>
      </w:r>
      <w:r w:rsidRPr="00094212">
        <w:rPr>
          <w:rFonts w:cs="Arial"/>
          <w:sz w:val="24"/>
        </w:rPr>
        <w:t xml:space="preserve"> пункта 1.3</w:t>
      </w:r>
      <w:r>
        <w:rPr>
          <w:rFonts w:cs="Arial"/>
          <w:sz w:val="24"/>
        </w:rPr>
        <w:t>.1.</w:t>
      </w:r>
      <w:r w:rsidRPr="00094212">
        <w:rPr>
          <w:rFonts w:cs="Arial"/>
          <w:sz w:val="24"/>
        </w:rPr>
        <w:t xml:space="preserve"> изложить в новой редакции:</w:t>
      </w:r>
    </w:p>
    <w:p w:rsidR="00072B84" w:rsidRPr="00094212" w:rsidRDefault="00072B84" w:rsidP="00072B84">
      <w:pPr>
        <w:widowControl/>
        <w:spacing w:line="100" w:lineRule="atLeast"/>
        <w:ind w:firstLine="709"/>
        <w:jc w:val="both"/>
        <w:rPr>
          <w:rFonts w:cs="Arial"/>
          <w:sz w:val="24"/>
        </w:rPr>
      </w:pPr>
      <w:r w:rsidRPr="00094212">
        <w:rPr>
          <w:rFonts w:cs="Arial"/>
          <w:sz w:val="24"/>
        </w:rPr>
        <w:t>«Срок ответа на письменное обращение, в том числе в форме электронного документа, не должен превышать тридцать календарных дней со дня регистрации письменного обращения</w:t>
      </w:r>
      <w:proofErr w:type="gramStart"/>
      <w:r w:rsidRPr="00094212">
        <w:rPr>
          <w:rFonts w:cs="Arial"/>
          <w:sz w:val="24"/>
        </w:rPr>
        <w:t>.»;</w:t>
      </w:r>
      <w:proofErr w:type="gramEnd"/>
    </w:p>
    <w:p w:rsidR="00072B84" w:rsidRPr="00094212" w:rsidRDefault="00072B84" w:rsidP="00072B84">
      <w:pPr>
        <w:spacing w:line="100" w:lineRule="atLeast"/>
        <w:ind w:firstLine="709"/>
        <w:jc w:val="both"/>
        <w:rPr>
          <w:rFonts w:cs="Arial"/>
          <w:bCs/>
          <w:sz w:val="24"/>
        </w:rPr>
      </w:pPr>
      <w:r w:rsidRPr="00094212">
        <w:rPr>
          <w:rFonts w:cs="Arial"/>
          <w:sz w:val="24"/>
        </w:rPr>
        <w:t xml:space="preserve">1.2.В части </w:t>
      </w:r>
      <w:r w:rsidRPr="00094212">
        <w:rPr>
          <w:rFonts w:cs="Arial"/>
          <w:bCs/>
          <w:sz w:val="24"/>
        </w:rPr>
        <w:t xml:space="preserve"> II. Стандарт предоставления муниципальной услуги:</w:t>
      </w:r>
    </w:p>
    <w:p w:rsidR="00072B84" w:rsidRPr="00094212" w:rsidRDefault="00072B84" w:rsidP="00072B84">
      <w:pPr>
        <w:widowControl/>
        <w:spacing w:line="100" w:lineRule="atLeast"/>
        <w:ind w:firstLine="709"/>
        <w:jc w:val="both"/>
        <w:rPr>
          <w:rFonts w:cs="Arial"/>
          <w:sz w:val="24"/>
        </w:rPr>
      </w:pPr>
      <w:r w:rsidRPr="00094212">
        <w:rPr>
          <w:rFonts w:cs="Arial"/>
          <w:sz w:val="24"/>
        </w:rPr>
        <w:t>а) пункт 2.4. изложить в новой редакции:</w:t>
      </w:r>
    </w:p>
    <w:p w:rsidR="00072B84" w:rsidRPr="00094212" w:rsidRDefault="00072B84" w:rsidP="00072B84">
      <w:pPr>
        <w:spacing w:line="100" w:lineRule="atLeast"/>
        <w:ind w:firstLine="708"/>
        <w:jc w:val="both"/>
        <w:rPr>
          <w:rFonts w:eastAsia="Times New Roman" w:cs="Arial"/>
          <w:sz w:val="24"/>
        </w:rPr>
      </w:pPr>
      <w:r w:rsidRPr="00094212">
        <w:rPr>
          <w:rFonts w:cs="Arial"/>
          <w:sz w:val="24"/>
        </w:rPr>
        <w:t>«2.4.Обращения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r w:rsidRPr="00094212">
        <w:rPr>
          <w:rFonts w:eastAsia="Times New Roman" w:cs="Arial"/>
          <w:sz w:val="24"/>
        </w:rPr>
        <w:t xml:space="preserve"> с одновременным информированием заявителя и указанием причин продления срока.</w:t>
      </w:r>
    </w:p>
    <w:p w:rsidR="00072B84" w:rsidRPr="00094212" w:rsidRDefault="00072B84" w:rsidP="00072B84">
      <w:pPr>
        <w:spacing w:line="100" w:lineRule="atLeast"/>
        <w:ind w:firstLine="709"/>
        <w:jc w:val="both"/>
        <w:rPr>
          <w:rFonts w:cs="Arial"/>
          <w:sz w:val="24"/>
        </w:rPr>
      </w:pPr>
      <w:r w:rsidRPr="00094212">
        <w:rPr>
          <w:rFonts w:cs="Arial"/>
          <w:sz w:val="24"/>
        </w:rPr>
        <w:t>б) пункт 2.8. изложить в новой редакции:</w:t>
      </w:r>
    </w:p>
    <w:p w:rsidR="00072B84" w:rsidRPr="00094212" w:rsidRDefault="00072B84" w:rsidP="00072B84">
      <w:pPr>
        <w:widowControl/>
        <w:spacing w:line="100" w:lineRule="atLeast"/>
        <w:ind w:firstLine="709"/>
        <w:jc w:val="both"/>
        <w:rPr>
          <w:rFonts w:cs="Arial"/>
          <w:sz w:val="24"/>
        </w:rPr>
      </w:pPr>
      <w:r w:rsidRPr="00094212">
        <w:rPr>
          <w:rFonts w:cs="Arial"/>
          <w:sz w:val="24"/>
        </w:rPr>
        <w:t xml:space="preserve">«2.8. Указание на запрет требовать от заявителя </w:t>
      </w:r>
    </w:p>
    <w:p w:rsidR="00072B84" w:rsidRPr="00094212" w:rsidRDefault="00072B84" w:rsidP="00072B84">
      <w:pPr>
        <w:spacing w:line="100" w:lineRule="atLeast"/>
        <w:ind w:firstLine="690"/>
        <w:jc w:val="both"/>
        <w:rPr>
          <w:rFonts w:cs="Arial"/>
          <w:sz w:val="24"/>
        </w:rPr>
      </w:pPr>
      <w:r w:rsidRPr="00094212">
        <w:rPr>
          <w:rFonts w:cs="Arial"/>
          <w:sz w:val="24"/>
        </w:rPr>
        <w:t>Запрещено требовать от заявителя:</w:t>
      </w:r>
    </w:p>
    <w:p w:rsidR="00072B84" w:rsidRPr="00094212" w:rsidRDefault="00072B84" w:rsidP="00072B84">
      <w:pPr>
        <w:spacing w:line="100" w:lineRule="atLeast"/>
        <w:ind w:firstLine="690"/>
        <w:jc w:val="both"/>
        <w:rPr>
          <w:rFonts w:cs="Arial"/>
          <w:sz w:val="24"/>
        </w:rPr>
      </w:pPr>
      <w:r w:rsidRPr="00094212">
        <w:rPr>
          <w:rFonts w:cs="Arial"/>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2B84" w:rsidRPr="00094212" w:rsidRDefault="00072B84" w:rsidP="00072B84">
      <w:pPr>
        <w:spacing w:line="100" w:lineRule="atLeast"/>
        <w:ind w:firstLine="720"/>
        <w:jc w:val="both"/>
        <w:rPr>
          <w:rFonts w:cs="Arial"/>
          <w:sz w:val="24"/>
        </w:rPr>
      </w:pPr>
      <w:r w:rsidRPr="00094212">
        <w:rPr>
          <w:rFonts w:cs="Arial"/>
          <w:sz w:val="24"/>
        </w:rPr>
        <w:t>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72B84" w:rsidRPr="00094212" w:rsidRDefault="00072B84" w:rsidP="00072B84">
      <w:pPr>
        <w:spacing w:line="100" w:lineRule="atLeast"/>
        <w:ind w:firstLine="730"/>
        <w:jc w:val="both"/>
        <w:rPr>
          <w:rFonts w:cs="Arial"/>
          <w:sz w:val="24"/>
        </w:rPr>
      </w:pPr>
      <w:proofErr w:type="gramStart"/>
      <w:r w:rsidRPr="00094212">
        <w:rPr>
          <w:rFonts w:cs="Arial"/>
          <w:sz w:val="24"/>
        </w:rPr>
        <w:t>3)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путём 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w:t>
      </w:r>
      <w:proofErr w:type="gramEnd"/>
      <w:r w:rsidRPr="00094212">
        <w:rPr>
          <w:rFonts w:cs="Arial"/>
          <w:sz w:val="24"/>
        </w:rPr>
        <w:t xml:space="preserve">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72B84" w:rsidRPr="00094212" w:rsidRDefault="00072B84" w:rsidP="00072B84">
      <w:pPr>
        <w:spacing w:line="100" w:lineRule="atLeast"/>
        <w:ind w:firstLine="670"/>
        <w:jc w:val="both"/>
        <w:rPr>
          <w:rFonts w:cs="Arial"/>
          <w:sz w:val="24"/>
        </w:rPr>
      </w:pPr>
      <w:r w:rsidRPr="00094212">
        <w:rPr>
          <w:rFonts w:cs="Arial"/>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072B84" w:rsidRPr="00094212" w:rsidRDefault="00072B84" w:rsidP="00072B84">
      <w:pPr>
        <w:spacing w:line="100" w:lineRule="atLeast"/>
        <w:ind w:firstLine="680"/>
        <w:jc w:val="both"/>
        <w:rPr>
          <w:rFonts w:cs="Arial"/>
          <w:sz w:val="24"/>
        </w:rPr>
      </w:pPr>
      <w:r w:rsidRPr="00094212">
        <w:rPr>
          <w:rFonts w:cs="Arial"/>
          <w:sz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2B84" w:rsidRPr="00094212" w:rsidRDefault="00072B84" w:rsidP="00072B84">
      <w:pPr>
        <w:spacing w:line="100" w:lineRule="atLeast"/>
        <w:ind w:firstLine="690"/>
        <w:jc w:val="both"/>
        <w:rPr>
          <w:rFonts w:cs="Arial"/>
          <w:sz w:val="24"/>
        </w:rPr>
      </w:pPr>
      <w:r w:rsidRPr="00094212">
        <w:rPr>
          <w:rFonts w:cs="Arial"/>
          <w:sz w:val="24"/>
        </w:rPr>
        <w:t xml:space="preserve">- наличие ошибок в заявлении о предоставлении муниципальной услуги и </w:t>
      </w:r>
      <w:r w:rsidRPr="00094212">
        <w:rPr>
          <w:rFonts w:cs="Arial"/>
          <w:sz w:val="24"/>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2B84" w:rsidRPr="00094212" w:rsidRDefault="00072B84" w:rsidP="00072B84">
      <w:pPr>
        <w:spacing w:line="100" w:lineRule="atLeast"/>
        <w:ind w:firstLine="710"/>
        <w:jc w:val="both"/>
        <w:rPr>
          <w:rFonts w:cs="Arial"/>
          <w:sz w:val="24"/>
        </w:rPr>
      </w:pPr>
      <w:r w:rsidRPr="00094212">
        <w:rPr>
          <w:rFonts w:cs="Arial"/>
          <w:sz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2B84" w:rsidRPr="00094212" w:rsidRDefault="00072B84" w:rsidP="00072B84">
      <w:pPr>
        <w:spacing w:line="100" w:lineRule="atLeast"/>
        <w:ind w:firstLine="680"/>
        <w:jc w:val="both"/>
        <w:rPr>
          <w:rFonts w:cs="Arial"/>
          <w:sz w:val="24"/>
        </w:rPr>
      </w:pPr>
      <w:proofErr w:type="gramStart"/>
      <w:r w:rsidRPr="00094212">
        <w:rPr>
          <w:rFonts w:cs="Arial"/>
          <w:sz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наличии заключенного соглашения)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w:t>
      </w:r>
      <w:proofErr w:type="gramEnd"/>
      <w:r w:rsidRPr="00094212">
        <w:rPr>
          <w:rFonts w:cs="Arial"/>
          <w:sz w:val="24"/>
        </w:rPr>
        <w:t xml:space="preserve">, </w:t>
      </w:r>
      <w:proofErr w:type="gramStart"/>
      <w:r w:rsidRPr="00094212">
        <w:rPr>
          <w:rFonts w:cs="Arial"/>
          <w:sz w:val="24"/>
        </w:rPr>
        <w:t>необходимых</w:t>
      </w:r>
      <w:proofErr w:type="gramEnd"/>
      <w:r w:rsidRPr="00094212">
        <w:rPr>
          <w:rFonts w:cs="Arial"/>
          <w:sz w:val="24"/>
        </w:rPr>
        <w:t xml:space="preserve"> для предоставления муниципальной услуги, уведомляется заявитель, а также приносятся извинения за доставленные неудобства.»;</w:t>
      </w:r>
    </w:p>
    <w:p w:rsidR="00072B84" w:rsidRPr="00094212" w:rsidRDefault="00072B84" w:rsidP="00072B84">
      <w:pPr>
        <w:widowControl/>
        <w:spacing w:line="100" w:lineRule="atLeast"/>
        <w:ind w:firstLine="709"/>
        <w:jc w:val="both"/>
        <w:rPr>
          <w:rFonts w:cs="Arial"/>
          <w:sz w:val="24"/>
        </w:rPr>
      </w:pPr>
      <w:r w:rsidRPr="00094212">
        <w:rPr>
          <w:rFonts w:cs="Arial"/>
          <w:sz w:val="24"/>
        </w:rPr>
        <w:t>в) пункт 2.18 изложить в новой редакции:</w:t>
      </w:r>
    </w:p>
    <w:p w:rsidR="00072B84" w:rsidRPr="00094212" w:rsidRDefault="00072B84" w:rsidP="00072B84">
      <w:pPr>
        <w:spacing w:line="100" w:lineRule="atLeast"/>
        <w:ind w:firstLine="730"/>
        <w:jc w:val="both"/>
        <w:rPr>
          <w:rFonts w:cs="Arial"/>
          <w:sz w:val="24"/>
        </w:rPr>
      </w:pPr>
      <w:r w:rsidRPr="00094212">
        <w:rPr>
          <w:rFonts w:cs="Arial"/>
          <w:sz w:val="24"/>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Pr>
          <w:rFonts w:cs="Arial"/>
          <w:sz w:val="24"/>
        </w:rPr>
        <w:t>.</w:t>
      </w:r>
    </w:p>
    <w:p w:rsidR="00072B84" w:rsidRPr="00094212" w:rsidRDefault="00072B84" w:rsidP="00072B84">
      <w:pPr>
        <w:spacing w:line="100" w:lineRule="atLeast"/>
        <w:ind w:firstLine="709"/>
        <w:jc w:val="both"/>
        <w:rPr>
          <w:rFonts w:cs="Arial"/>
          <w:sz w:val="24"/>
        </w:rPr>
      </w:pPr>
      <w:r w:rsidRPr="00094212">
        <w:rPr>
          <w:rFonts w:cs="Arial"/>
          <w:sz w:val="24"/>
        </w:rPr>
        <w:t xml:space="preserve">2.18.1.При наличии заключенного соглашения о взаимодействии между Уполномоченным органом и АУ КО «МФЦ» заявители в целях получения муниципальных услуг могут обратиться в многофункциональный центр. </w:t>
      </w:r>
    </w:p>
    <w:p w:rsidR="00072B84" w:rsidRPr="00094212" w:rsidRDefault="00072B84" w:rsidP="00072B84">
      <w:pPr>
        <w:spacing w:line="100" w:lineRule="atLeast"/>
        <w:ind w:firstLine="709"/>
        <w:jc w:val="both"/>
        <w:rPr>
          <w:rFonts w:eastAsia="Calibri" w:cs="Arial"/>
          <w:sz w:val="24"/>
        </w:rPr>
      </w:pPr>
      <w:proofErr w:type="gramStart"/>
      <w:r w:rsidRPr="00094212">
        <w:rPr>
          <w:rFonts w:eastAsia="Calibri" w:cs="Arial"/>
          <w:sz w:val="24"/>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w:t>
      </w:r>
      <w:proofErr w:type="gramEnd"/>
    </w:p>
    <w:p w:rsidR="00072B84" w:rsidRPr="00094212" w:rsidRDefault="00072B84" w:rsidP="00072B84">
      <w:pPr>
        <w:spacing w:line="100" w:lineRule="atLeast"/>
        <w:ind w:firstLine="709"/>
        <w:jc w:val="both"/>
        <w:rPr>
          <w:rFonts w:eastAsia="Calibri" w:cs="Arial"/>
          <w:sz w:val="24"/>
        </w:rPr>
      </w:pPr>
      <w:r w:rsidRPr="00094212">
        <w:rPr>
          <w:rFonts w:eastAsia="Calibri" w:cs="Arial"/>
          <w:sz w:val="24"/>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72B84" w:rsidRPr="00094212" w:rsidRDefault="00072B84" w:rsidP="00072B84">
      <w:pPr>
        <w:spacing w:line="100" w:lineRule="atLeast"/>
        <w:ind w:firstLine="709"/>
        <w:jc w:val="both"/>
        <w:rPr>
          <w:rFonts w:cs="Arial"/>
          <w:sz w:val="24"/>
        </w:rPr>
      </w:pPr>
      <w:r w:rsidRPr="00094212">
        <w:rPr>
          <w:rFonts w:cs="Arial"/>
          <w:sz w:val="24"/>
        </w:rPr>
        <w:t>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72B84" w:rsidRPr="00094212" w:rsidRDefault="00072B84" w:rsidP="00072B84">
      <w:pPr>
        <w:widowControl/>
        <w:spacing w:line="100" w:lineRule="atLeast"/>
        <w:ind w:firstLine="709"/>
        <w:jc w:val="both"/>
        <w:rPr>
          <w:rFonts w:cs="Arial"/>
          <w:sz w:val="24"/>
        </w:rPr>
      </w:pPr>
      <w:r w:rsidRPr="00094212">
        <w:rPr>
          <w:rFonts w:cs="Arial"/>
          <w:sz w:val="24"/>
        </w:rPr>
        <w:t>2.18.2.Муниципальная услуга в электронной форме в настоящее время не предоставляется</w:t>
      </w:r>
      <w:proofErr w:type="gramStart"/>
      <w:r w:rsidRPr="00094212">
        <w:rPr>
          <w:rFonts w:cs="Arial"/>
          <w:sz w:val="24"/>
        </w:rPr>
        <w:t>.»;</w:t>
      </w:r>
      <w:proofErr w:type="gramEnd"/>
    </w:p>
    <w:p w:rsidR="00072B84" w:rsidRPr="00094212" w:rsidRDefault="00072B84" w:rsidP="00072B84">
      <w:pPr>
        <w:spacing w:line="100" w:lineRule="atLeast"/>
        <w:ind w:firstLine="709"/>
        <w:jc w:val="both"/>
        <w:rPr>
          <w:rFonts w:cs="Arial"/>
          <w:sz w:val="24"/>
        </w:rPr>
      </w:pPr>
      <w:r w:rsidRPr="00094212">
        <w:rPr>
          <w:rFonts w:cs="Arial"/>
          <w:sz w:val="24"/>
        </w:rPr>
        <w:t xml:space="preserve">1.3. В части </w:t>
      </w:r>
      <w:r>
        <w:rPr>
          <w:rFonts w:cs="Arial"/>
          <w:sz w:val="24"/>
          <w:lang w:val="en-US"/>
        </w:rPr>
        <w:t>III</w:t>
      </w:r>
      <w:r w:rsidRPr="00094212">
        <w:rPr>
          <w:rFonts w:cs="Arial"/>
          <w:sz w:val="24"/>
        </w:rPr>
        <w:t>:</w:t>
      </w:r>
    </w:p>
    <w:p w:rsidR="00072B84" w:rsidRPr="00094212" w:rsidRDefault="00072B84" w:rsidP="00072B84">
      <w:pPr>
        <w:spacing w:line="100" w:lineRule="atLeast"/>
        <w:ind w:firstLine="709"/>
        <w:jc w:val="both"/>
        <w:rPr>
          <w:rFonts w:cs="Arial"/>
          <w:sz w:val="24"/>
        </w:rPr>
      </w:pPr>
      <w:r w:rsidRPr="00094212">
        <w:rPr>
          <w:rFonts w:cs="Arial"/>
          <w:sz w:val="24"/>
        </w:rPr>
        <w:t>а) в подпункте 3.3.1 пункта 3.3. слова «подпунктом 2.4.1. Административного регламента</w:t>
      </w:r>
      <w:proofErr w:type="gramStart"/>
      <w:r w:rsidRPr="00094212">
        <w:rPr>
          <w:rFonts w:cs="Arial"/>
          <w:sz w:val="24"/>
        </w:rPr>
        <w:t xml:space="preserve">.» </w:t>
      </w:r>
      <w:proofErr w:type="gramEnd"/>
      <w:r w:rsidRPr="00094212">
        <w:rPr>
          <w:rFonts w:cs="Arial"/>
          <w:sz w:val="24"/>
        </w:rPr>
        <w:t>заменить словами «подпунктом 2.4. Административного регламента</w:t>
      </w:r>
      <w:proofErr w:type="gramStart"/>
      <w:r w:rsidRPr="00094212">
        <w:rPr>
          <w:rFonts w:cs="Arial"/>
          <w:sz w:val="24"/>
        </w:rPr>
        <w:t>.»;</w:t>
      </w:r>
      <w:proofErr w:type="gramEnd"/>
    </w:p>
    <w:p w:rsidR="00072B84" w:rsidRPr="00094212" w:rsidRDefault="00072B84" w:rsidP="00072B84">
      <w:pPr>
        <w:spacing w:line="100" w:lineRule="atLeast"/>
        <w:ind w:firstLine="709"/>
        <w:jc w:val="both"/>
        <w:rPr>
          <w:rFonts w:cs="Arial"/>
          <w:sz w:val="24"/>
        </w:rPr>
      </w:pPr>
      <w:r w:rsidRPr="00094212">
        <w:rPr>
          <w:rFonts w:cs="Arial"/>
          <w:sz w:val="24"/>
        </w:rPr>
        <w:t>б) дополнить пунктами 3.5.- 3.9.следующего содержания:</w:t>
      </w:r>
    </w:p>
    <w:p w:rsidR="00072B84" w:rsidRPr="00094212" w:rsidRDefault="00072B84" w:rsidP="00072B84">
      <w:pPr>
        <w:spacing w:line="100" w:lineRule="atLeast"/>
        <w:ind w:firstLine="750"/>
        <w:jc w:val="both"/>
        <w:rPr>
          <w:rFonts w:eastAsia="Times New Roman" w:cs="Arial"/>
          <w:color w:val="000000"/>
          <w:sz w:val="24"/>
        </w:rPr>
      </w:pPr>
      <w:r w:rsidRPr="00094212">
        <w:rPr>
          <w:rFonts w:cs="Arial"/>
          <w:sz w:val="24"/>
        </w:rPr>
        <w:t>«</w:t>
      </w:r>
      <w:r w:rsidRPr="00094212">
        <w:rPr>
          <w:rFonts w:eastAsia="Times New Roman" w:cs="Arial"/>
          <w:color w:val="000000"/>
          <w:sz w:val="24"/>
        </w:rPr>
        <w:t>3.5.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072B84" w:rsidRPr="00094212" w:rsidRDefault="00072B84" w:rsidP="00072B84">
      <w:pPr>
        <w:tabs>
          <w:tab w:val="left" w:pos="1159"/>
        </w:tabs>
        <w:autoSpaceDE w:val="0"/>
        <w:ind w:firstLine="833"/>
        <w:jc w:val="both"/>
        <w:rPr>
          <w:rFonts w:eastAsia="Times New Roman" w:cs="Arial"/>
          <w:color w:val="000000"/>
          <w:sz w:val="24"/>
        </w:rPr>
      </w:pPr>
      <w:r w:rsidRPr="00094212">
        <w:rPr>
          <w:rFonts w:eastAsia="Times New Roman" w:cs="Arial"/>
          <w:color w:val="000000"/>
          <w:sz w:val="24"/>
        </w:rPr>
        <w:t xml:space="preserve">3.5.1. </w:t>
      </w:r>
      <w:proofErr w:type="gramStart"/>
      <w:r w:rsidRPr="00094212">
        <w:rPr>
          <w:rFonts w:eastAsia="Times New Roman" w:cs="Arial"/>
          <w:color w:val="000000"/>
          <w:sz w:val="24"/>
        </w:rPr>
        <w:t xml:space="preserve">При обращении за получением муниципальной услуги </w:t>
      </w:r>
      <w:r w:rsidRPr="00094212">
        <w:rPr>
          <w:rFonts w:eastAsia="Times New Roman" w:cs="Arial"/>
          <w:color w:val="000000"/>
          <w:sz w:val="24"/>
        </w:rPr>
        <w:lastRenderedPageBreak/>
        <w:t xml:space="preserve">непосредственно в орган, предоставляющий муниципальную услугу отдельных категорий граждан (заявителей с нарушением </w:t>
      </w:r>
      <w:proofErr w:type="spellStart"/>
      <w:r w:rsidRPr="00094212">
        <w:rPr>
          <w:rFonts w:eastAsia="Times New Roman" w:cs="Arial"/>
          <w:color w:val="000000"/>
          <w:sz w:val="24"/>
        </w:rPr>
        <w:t>опорнодвигательного</w:t>
      </w:r>
      <w:proofErr w:type="spellEnd"/>
      <w:r w:rsidRPr="00094212">
        <w:rPr>
          <w:rFonts w:eastAsia="Times New Roman" w:cs="Arial"/>
          <w:color w:val="000000"/>
          <w:sz w:val="24"/>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094212">
        <w:rPr>
          <w:rFonts w:eastAsia="Times New Roman" w:cs="Arial"/>
          <w:color w:val="000000"/>
          <w:sz w:val="24"/>
        </w:rPr>
        <w:t xml:space="preserve"> кавалеров ордена Славы) специалист администрации должен следовать следующим правилам:</w:t>
      </w:r>
    </w:p>
    <w:p w:rsidR="00072B84" w:rsidRPr="00094212" w:rsidRDefault="00072B84" w:rsidP="00072B84">
      <w:pPr>
        <w:tabs>
          <w:tab w:val="left" w:pos="1159"/>
        </w:tabs>
        <w:autoSpaceDE w:val="0"/>
        <w:ind w:firstLine="833"/>
        <w:jc w:val="both"/>
        <w:rPr>
          <w:rFonts w:eastAsia="Times New Roman" w:cs="Arial"/>
          <w:color w:val="000000"/>
          <w:sz w:val="24"/>
        </w:rPr>
      </w:pPr>
      <w:r w:rsidRPr="00094212">
        <w:rPr>
          <w:rFonts w:eastAsia="Times New Roman" w:cs="Arial"/>
          <w:color w:val="000000"/>
          <w:sz w:val="24"/>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072B84" w:rsidRPr="00094212" w:rsidRDefault="00072B84" w:rsidP="00072B84">
      <w:pPr>
        <w:tabs>
          <w:tab w:val="left" w:pos="1159"/>
        </w:tabs>
        <w:autoSpaceDE w:val="0"/>
        <w:ind w:firstLine="833"/>
        <w:jc w:val="both"/>
        <w:rPr>
          <w:rFonts w:eastAsia="Times New Roman" w:cs="Arial"/>
          <w:color w:val="000000"/>
          <w:sz w:val="24"/>
        </w:rPr>
      </w:pPr>
      <w:r w:rsidRPr="00094212">
        <w:rPr>
          <w:rFonts w:eastAsia="Times New Roman" w:cs="Arial"/>
          <w:color w:val="000000"/>
          <w:sz w:val="24"/>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072B84" w:rsidRPr="00094212" w:rsidRDefault="00072B84" w:rsidP="00072B84">
      <w:pPr>
        <w:tabs>
          <w:tab w:val="left" w:pos="1159"/>
        </w:tabs>
        <w:autoSpaceDE w:val="0"/>
        <w:ind w:firstLine="833"/>
        <w:jc w:val="both"/>
        <w:rPr>
          <w:rFonts w:eastAsia="Times New Roman" w:cs="Arial"/>
          <w:color w:val="000000"/>
          <w:sz w:val="24"/>
        </w:rPr>
      </w:pPr>
      <w:r w:rsidRPr="00094212">
        <w:rPr>
          <w:rFonts w:eastAsia="Times New Roman" w:cs="Arial"/>
          <w:color w:val="000000"/>
          <w:sz w:val="24"/>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072B84" w:rsidRPr="00094212" w:rsidRDefault="00072B84" w:rsidP="00072B84">
      <w:pPr>
        <w:tabs>
          <w:tab w:val="left" w:pos="1159"/>
        </w:tabs>
        <w:autoSpaceDE w:val="0"/>
        <w:ind w:firstLine="833"/>
        <w:jc w:val="both"/>
        <w:rPr>
          <w:rFonts w:eastAsia="Times New Roman" w:cs="Arial"/>
          <w:color w:val="000000"/>
          <w:sz w:val="24"/>
        </w:rPr>
      </w:pPr>
      <w:r w:rsidRPr="00094212">
        <w:rPr>
          <w:rFonts w:eastAsia="Times New Roman" w:cs="Arial"/>
          <w:color w:val="000000"/>
          <w:sz w:val="24"/>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072B84" w:rsidRPr="00094212" w:rsidRDefault="00072B84" w:rsidP="00072B84">
      <w:pPr>
        <w:tabs>
          <w:tab w:val="left" w:pos="1159"/>
        </w:tabs>
        <w:autoSpaceDE w:val="0"/>
        <w:ind w:firstLine="833"/>
        <w:jc w:val="both"/>
        <w:rPr>
          <w:rFonts w:eastAsia="Times New Roman" w:cs="Arial"/>
          <w:color w:val="000000"/>
          <w:sz w:val="24"/>
        </w:rPr>
      </w:pPr>
      <w:r w:rsidRPr="00094212">
        <w:rPr>
          <w:rFonts w:eastAsia="Times New Roman" w:cs="Arial"/>
          <w:color w:val="000000"/>
          <w:sz w:val="24"/>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072B84" w:rsidRPr="00094212" w:rsidRDefault="00072B84" w:rsidP="00072B84">
      <w:pPr>
        <w:tabs>
          <w:tab w:val="left" w:pos="1159"/>
        </w:tabs>
        <w:autoSpaceDE w:val="0"/>
        <w:ind w:firstLine="833"/>
        <w:jc w:val="both"/>
        <w:rPr>
          <w:rFonts w:eastAsia="Times New Roman" w:cs="Arial"/>
          <w:color w:val="000000"/>
          <w:sz w:val="24"/>
        </w:rPr>
      </w:pPr>
      <w:r w:rsidRPr="00094212">
        <w:rPr>
          <w:rFonts w:eastAsia="Times New Roman" w:cs="Arial"/>
          <w:color w:val="000000"/>
          <w:sz w:val="24"/>
        </w:rPr>
        <w:t>3.5.2.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072B84" w:rsidRPr="00094212" w:rsidRDefault="00072B84" w:rsidP="00072B84">
      <w:pPr>
        <w:tabs>
          <w:tab w:val="left" w:pos="1159"/>
        </w:tabs>
        <w:autoSpaceDE w:val="0"/>
        <w:ind w:firstLine="833"/>
        <w:jc w:val="both"/>
        <w:rPr>
          <w:rFonts w:eastAsia="Times New Roman" w:cs="Arial"/>
          <w:color w:val="000000"/>
          <w:sz w:val="24"/>
        </w:rPr>
      </w:pPr>
      <w:r w:rsidRPr="00094212">
        <w:rPr>
          <w:rFonts w:eastAsia="Times New Roman" w:cs="Arial"/>
          <w:color w:val="000000"/>
          <w:sz w:val="24"/>
        </w:rPr>
        <w:t>ветераны Великой Отечественной войны;</w:t>
      </w:r>
    </w:p>
    <w:p w:rsidR="00072B84" w:rsidRPr="00094212" w:rsidRDefault="00072B84" w:rsidP="00072B84">
      <w:pPr>
        <w:tabs>
          <w:tab w:val="left" w:pos="1159"/>
        </w:tabs>
        <w:autoSpaceDE w:val="0"/>
        <w:ind w:firstLine="833"/>
        <w:jc w:val="both"/>
        <w:rPr>
          <w:rFonts w:eastAsia="Times New Roman" w:cs="Arial"/>
          <w:color w:val="000000"/>
          <w:sz w:val="24"/>
        </w:rPr>
      </w:pPr>
      <w:r w:rsidRPr="00094212">
        <w:rPr>
          <w:rFonts w:eastAsia="Times New Roman" w:cs="Arial"/>
          <w:color w:val="000000"/>
          <w:sz w:val="24"/>
        </w:rPr>
        <w:t>лица, награжденные знаком «Жителю блокадного Ленинграда»;</w:t>
      </w:r>
    </w:p>
    <w:p w:rsidR="00072B84" w:rsidRPr="00094212" w:rsidRDefault="00072B84" w:rsidP="00072B84">
      <w:pPr>
        <w:tabs>
          <w:tab w:val="left" w:pos="1159"/>
        </w:tabs>
        <w:autoSpaceDE w:val="0"/>
        <w:ind w:firstLine="833"/>
        <w:jc w:val="both"/>
        <w:rPr>
          <w:rFonts w:eastAsia="Times New Roman" w:cs="Arial"/>
          <w:color w:val="000000"/>
          <w:sz w:val="24"/>
        </w:rPr>
      </w:pPr>
      <w:r w:rsidRPr="00094212">
        <w:rPr>
          <w:rFonts w:eastAsia="Times New Roman" w:cs="Arial"/>
          <w:color w:val="000000"/>
          <w:sz w:val="24"/>
        </w:rPr>
        <w:t>лица, награжденные знаком «Житель осажденного Севастополя»;</w:t>
      </w:r>
    </w:p>
    <w:p w:rsidR="00072B84" w:rsidRPr="00094212" w:rsidRDefault="00072B84" w:rsidP="00072B84">
      <w:pPr>
        <w:tabs>
          <w:tab w:val="left" w:pos="1159"/>
        </w:tabs>
        <w:autoSpaceDE w:val="0"/>
        <w:ind w:firstLine="833"/>
        <w:jc w:val="both"/>
        <w:rPr>
          <w:rFonts w:eastAsia="Times New Roman" w:cs="Arial"/>
          <w:color w:val="000000"/>
          <w:sz w:val="24"/>
        </w:rPr>
      </w:pPr>
      <w:r w:rsidRPr="00094212">
        <w:rPr>
          <w:rFonts w:eastAsia="Times New Roman" w:cs="Arial"/>
          <w:color w:val="000000"/>
          <w:sz w:val="24"/>
        </w:rPr>
        <w:t>Герои Социалистического труда, Герои труда Российской Федерации и полные кавалеры ордена Трудовой Славы;</w:t>
      </w:r>
    </w:p>
    <w:p w:rsidR="00072B84" w:rsidRPr="00094212" w:rsidRDefault="00072B84" w:rsidP="00072B84">
      <w:pPr>
        <w:tabs>
          <w:tab w:val="left" w:pos="1159"/>
        </w:tabs>
        <w:autoSpaceDE w:val="0"/>
        <w:ind w:firstLine="833"/>
        <w:jc w:val="both"/>
        <w:rPr>
          <w:rFonts w:eastAsia="Times New Roman" w:cs="Arial"/>
          <w:color w:val="000000"/>
          <w:sz w:val="24"/>
        </w:rPr>
      </w:pPr>
      <w:r w:rsidRPr="00094212">
        <w:rPr>
          <w:rFonts w:eastAsia="Times New Roman" w:cs="Arial"/>
          <w:color w:val="000000"/>
          <w:sz w:val="24"/>
        </w:rPr>
        <w:t>Герои Советского Союза, Герои Российской Федерации и полные кавалеры ордена Славы;</w:t>
      </w:r>
    </w:p>
    <w:p w:rsidR="00072B84" w:rsidRPr="00094212" w:rsidRDefault="00072B84" w:rsidP="00072B84">
      <w:pPr>
        <w:spacing w:line="100" w:lineRule="atLeast"/>
        <w:ind w:firstLine="750"/>
        <w:jc w:val="both"/>
        <w:rPr>
          <w:rFonts w:eastAsia="Times New Roman" w:cs="Arial"/>
          <w:color w:val="000000"/>
          <w:sz w:val="24"/>
        </w:rPr>
      </w:pPr>
      <w:r w:rsidRPr="00094212">
        <w:rPr>
          <w:rFonts w:eastAsia="Times New Roman" w:cs="Arial"/>
          <w:color w:val="000000"/>
          <w:sz w:val="24"/>
        </w:rPr>
        <w:t>дети-инвалиды, инвалиды I и II групп и (или) их законные представители.</w:t>
      </w:r>
    </w:p>
    <w:p w:rsidR="00072B84" w:rsidRPr="00094212" w:rsidRDefault="00072B84" w:rsidP="00072B84">
      <w:pPr>
        <w:spacing w:line="100" w:lineRule="atLeast"/>
        <w:ind w:firstLine="750"/>
        <w:jc w:val="both"/>
        <w:rPr>
          <w:rFonts w:cs="Arial"/>
          <w:sz w:val="24"/>
        </w:rPr>
      </w:pPr>
      <w:r w:rsidRPr="00094212">
        <w:rPr>
          <w:rFonts w:cs="Arial"/>
          <w:sz w:val="24"/>
        </w:rPr>
        <w:t>3.6.Порядок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072B84" w:rsidRPr="00094212" w:rsidRDefault="00072B84" w:rsidP="00072B84">
      <w:pPr>
        <w:spacing w:line="100" w:lineRule="atLeast"/>
        <w:ind w:firstLine="730"/>
        <w:jc w:val="both"/>
        <w:rPr>
          <w:rFonts w:cs="Arial"/>
          <w:sz w:val="24"/>
        </w:rPr>
      </w:pPr>
      <w:r w:rsidRPr="00094212">
        <w:rPr>
          <w:rFonts w:cs="Arial"/>
          <w:sz w:val="24"/>
        </w:rPr>
        <w:t>В случае обнаружения опечаток и (или) ошибок, допущенных в выданных в результате предоставления муниципальной услуги документах, заявитель предоставляет (направляет) в Администрацию сельсовета заявление в произвольной форме об их исправлении.</w:t>
      </w:r>
    </w:p>
    <w:p w:rsidR="00072B84" w:rsidRPr="00094212" w:rsidRDefault="00072B84" w:rsidP="00072B84">
      <w:pPr>
        <w:spacing w:line="100" w:lineRule="atLeast"/>
        <w:ind w:firstLine="730"/>
        <w:jc w:val="both"/>
        <w:rPr>
          <w:rFonts w:cs="Arial"/>
          <w:sz w:val="24"/>
        </w:rPr>
      </w:pPr>
      <w:r w:rsidRPr="00094212">
        <w:rPr>
          <w:rFonts w:cs="Arial"/>
          <w:sz w:val="24"/>
        </w:rPr>
        <w:t xml:space="preserve">Специалист Администрации, ответственный за предоставление муниципальной услуги, рассматривает предоставленное (направленное) заявление и проводит проверку указанных им сведений в срок, не превышающий 2 рабочих дней </w:t>
      </w:r>
      <w:proofErr w:type="gramStart"/>
      <w:r w:rsidRPr="00094212">
        <w:rPr>
          <w:rFonts w:cs="Arial"/>
          <w:sz w:val="24"/>
        </w:rPr>
        <w:t>с даты регистрации</w:t>
      </w:r>
      <w:proofErr w:type="gramEnd"/>
      <w:r w:rsidRPr="00094212">
        <w:rPr>
          <w:rFonts w:cs="Arial"/>
          <w:sz w:val="24"/>
        </w:rPr>
        <w:t xml:space="preserve"> соответствующего заявления.</w:t>
      </w:r>
    </w:p>
    <w:p w:rsidR="00072B84" w:rsidRPr="00094212" w:rsidRDefault="00072B84" w:rsidP="00072B84">
      <w:pPr>
        <w:spacing w:line="100" w:lineRule="atLeast"/>
        <w:ind w:firstLine="730"/>
        <w:jc w:val="both"/>
        <w:rPr>
          <w:rFonts w:cs="Arial"/>
          <w:sz w:val="24"/>
        </w:rPr>
      </w:pPr>
      <w:proofErr w:type="gramStart"/>
      <w:r w:rsidRPr="00094212">
        <w:rPr>
          <w:rFonts w:cs="Arial"/>
          <w:sz w:val="24"/>
        </w:rPr>
        <w:t xml:space="preserve">В случае выявления допущенных опечаток и (или) ошибок в выданных в результате предоставления муниципальной услуги документах специалист Администрации, ответственный за предоставление муниципальной услуги, осуществляет исправление и замену указанного документа в срок, не </w:t>
      </w:r>
      <w:r w:rsidRPr="00094212">
        <w:rPr>
          <w:rFonts w:cs="Arial"/>
          <w:sz w:val="24"/>
        </w:rPr>
        <w:lastRenderedPageBreak/>
        <w:t>превышающий 5 рабочих дней с момента регистрации соответствующего заявления.</w:t>
      </w:r>
      <w:proofErr w:type="gramEnd"/>
      <w:r w:rsidRPr="00094212">
        <w:rPr>
          <w:rFonts w:cs="Arial"/>
          <w:sz w:val="24"/>
        </w:rPr>
        <w:t xml:space="preserve"> Информация о замене документа, являющегося результатом предоставления муниципальной услуги, фиксируется специалистом по делопроизводству Администрации в журнале.</w:t>
      </w:r>
    </w:p>
    <w:p w:rsidR="00072B84" w:rsidRPr="00094212" w:rsidRDefault="00072B84" w:rsidP="00072B84">
      <w:pPr>
        <w:spacing w:line="100" w:lineRule="atLeast"/>
        <w:ind w:firstLine="730"/>
        <w:jc w:val="both"/>
        <w:rPr>
          <w:rFonts w:cs="Arial"/>
          <w:sz w:val="24"/>
        </w:rPr>
      </w:pPr>
      <w:proofErr w:type="gramStart"/>
      <w:r w:rsidRPr="00094212">
        <w:rPr>
          <w:rFonts w:cs="Arial"/>
          <w:sz w:val="24"/>
        </w:rPr>
        <w:t>В случае отсутствия опечаток и (или) ошибок в выданных в результате предоставления муниципальной услуги документах специалист Администрации, ответственный за предоставление муниципальной услуги, готовит и направляет уведомление, подписанное Главой сельсовета, об отсутствии таких опечаток и (или) ошибок в срок, не превышающий 5 рабочих дней с момента регистрации соответствующего заявления.</w:t>
      </w:r>
      <w:proofErr w:type="gramEnd"/>
    </w:p>
    <w:p w:rsidR="00072B84" w:rsidRPr="00094212" w:rsidRDefault="00072B84" w:rsidP="00072B84">
      <w:pPr>
        <w:spacing w:line="100" w:lineRule="atLeast"/>
        <w:ind w:firstLine="790"/>
        <w:jc w:val="both"/>
        <w:rPr>
          <w:rFonts w:cs="Arial"/>
          <w:sz w:val="24"/>
        </w:rPr>
      </w:pPr>
      <w:r w:rsidRPr="00094212">
        <w:rPr>
          <w:rFonts w:cs="Arial"/>
          <w:sz w:val="24"/>
        </w:rPr>
        <w:t>3.7.</w:t>
      </w:r>
      <w:r w:rsidRPr="00094212">
        <w:rPr>
          <w:rFonts w:cs="Arial"/>
          <w:color w:val="FF0000"/>
          <w:sz w:val="24"/>
        </w:rPr>
        <w:t xml:space="preserve"> </w:t>
      </w:r>
      <w:r w:rsidRPr="00094212">
        <w:rPr>
          <w:rFonts w:cs="Arial"/>
          <w:sz w:val="24"/>
        </w:rPr>
        <w:t>Порядок выдачи дубликата документа, выданного по результатам предоставления муниципальной услуги (далее – дубликата документа), в том числе исчерпывающий перечень оснований для отказа в выдаче этого дубликата.</w:t>
      </w:r>
    </w:p>
    <w:p w:rsidR="00072B84" w:rsidRPr="00094212" w:rsidRDefault="00072B84" w:rsidP="00072B84">
      <w:pPr>
        <w:spacing w:line="100" w:lineRule="atLeast"/>
        <w:ind w:firstLine="800"/>
        <w:jc w:val="both"/>
        <w:rPr>
          <w:rFonts w:cs="Arial"/>
          <w:sz w:val="24"/>
        </w:rPr>
      </w:pPr>
      <w:r w:rsidRPr="00094212">
        <w:rPr>
          <w:rFonts w:cs="Arial"/>
          <w:sz w:val="24"/>
        </w:rPr>
        <w:t>Основанием для выдачи дубликата документа, выданного по результатам предоставления муниципальной услуги (далее – дубликата) является представление заявителем или его представителем заявления в произвольной форме в адрес Администрации способами, указанными в пункте 2.6.</w:t>
      </w:r>
      <w:r w:rsidRPr="00094212">
        <w:rPr>
          <w:rFonts w:cs="Arial"/>
          <w:color w:val="FF0000"/>
          <w:sz w:val="24"/>
        </w:rPr>
        <w:t xml:space="preserve"> </w:t>
      </w:r>
      <w:r w:rsidRPr="00094212">
        <w:rPr>
          <w:rFonts w:cs="Arial"/>
          <w:sz w:val="24"/>
        </w:rPr>
        <w:t>регламента. Срок регистрации заявления – 1 рабочий день.</w:t>
      </w:r>
    </w:p>
    <w:p w:rsidR="00072B84" w:rsidRPr="00094212" w:rsidRDefault="00072B84" w:rsidP="00072B84">
      <w:pPr>
        <w:spacing w:line="100" w:lineRule="atLeast"/>
        <w:ind w:firstLine="800"/>
        <w:jc w:val="both"/>
        <w:rPr>
          <w:rFonts w:cs="Arial"/>
          <w:sz w:val="24"/>
        </w:rPr>
      </w:pPr>
      <w:r w:rsidRPr="00094212">
        <w:rPr>
          <w:rFonts w:cs="Arial"/>
          <w:sz w:val="24"/>
        </w:rPr>
        <w:t xml:space="preserve">Специалист Администрации рассматривает заявление и подготавливает дубликат в течение 2 рабочих дней </w:t>
      </w:r>
      <w:proofErr w:type="gramStart"/>
      <w:r w:rsidRPr="00094212">
        <w:rPr>
          <w:rFonts w:cs="Arial"/>
          <w:sz w:val="24"/>
        </w:rPr>
        <w:t>с даты регистрации</w:t>
      </w:r>
      <w:proofErr w:type="gramEnd"/>
      <w:r w:rsidRPr="00094212">
        <w:rPr>
          <w:rFonts w:cs="Arial"/>
          <w:sz w:val="24"/>
        </w:rPr>
        <w:t xml:space="preserve"> заявления.</w:t>
      </w:r>
    </w:p>
    <w:p w:rsidR="00072B84" w:rsidRPr="00094212" w:rsidRDefault="00072B84" w:rsidP="00072B84">
      <w:pPr>
        <w:spacing w:line="100" w:lineRule="atLeast"/>
        <w:ind w:firstLine="830"/>
        <w:jc w:val="both"/>
        <w:rPr>
          <w:rFonts w:cs="Arial"/>
          <w:sz w:val="24"/>
        </w:rPr>
      </w:pPr>
      <w:r w:rsidRPr="00094212">
        <w:rPr>
          <w:rFonts w:cs="Arial"/>
          <w:sz w:val="24"/>
        </w:rPr>
        <w:t xml:space="preserve">Дубликат выдается без взимания платы в срок, не превышающий 3 рабочих дней </w:t>
      </w:r>
      <w:proofErr w:type="gramStart"/>
      <w:r w:rsidRPr="00094212">
        <w:rPr>
          <w:rFonts w:cs="Arial"/>
          <w:sz w:val="24"/>
        </w:rPr>
        <w:t>с даты регистрации</w:t>
      </w:r>
      <w:proofErr w:type="gramEnd"/>
      <w:r w:rsidRPr="00094212">
        <w:rPr>
          <w:rFonts w:cs="Arial"/>
          <w:sz w:val="24"/>
        </w:rPr>
        <w:t xml:space="preserve"> заявления.</w:t>
      </w:r>
    </w:p>
    <w:p w:rsidR="00072B84" w:rsidRPr="00094212" w:rsidRDefault="00072B84" w:rsidP="00072B84">
      <w:pPr>
        <w:spacing w:line="100" w:lineRule="atLeast"/>
        <w:ind w:firstLine="840"/>
        <w:jc w:val="both"/>
        <w:rPr>
          <w:rFonts w:cs="Arial"/>
          <w:color w:val="FF0000"/>
          <w:sz w:val="24"/>
        </w:rPr>
      </w:pPr>
      <w:r w:rsidRPr="00094212">
        <w:rPr>
          <w:rFonts w:cs="Arial"/>
          <w:sz w:val="24"/>
        </w:rPr>
        <w:t>Основанием для отказа в выдаче дубликата является отсутствие в Администрации подлинника документа, выданного в результате предоставления муниципальной услуги. В таком случае специалист Администрации направляет заявителю уведомление об отсутствии подлинника документа в срок, не превышающий 3 рабочих дней с момента регистрации заявления.</w:t>
      </w:r>
      <w:r w:rsidRPr="00094212">
        <w:rPr>
          <w:rFonts w:cs="Arial"/>
          <w:color w:val="FF0000"/>
          <w:sz w:val="24"/>
        </w:rPr>
        <w:t xml:space="preserve"> </w:t>
      </w:r>
    </w:p>
    <w:p w:rsidR="00072B84" w:rsidRPr="00094212" w:rsidRDefault="00072B84" w:rsidP="00072B84">
      <w:pPr>
        <w:spacing w:line="100" w:lineRule="atLeast"/>
        <w:ind w:firstLine="820"/>
        <w:jc w:val="both"/>
        <w:rPr>
          <w:rFonts w:cs="Arial"/>
          <w:sz w:val="24"/>
        </w:rPr>
      </w:pPr>
      <w:r w:rsidRPr="00094212">
        <w:rPr>
          <w:rFonts w:cs="Arial"/>
          <w:sz w:val="24"/>
        </w:rPr>
        <w:t xml:space="preserve">Дубликат или уведомление об отсутствии подлинника документа направляются (выдаются) способами, указанными в пункте </w:t>
      </w:r>
      <w:r w:rsidRPr="00094212">
        <w:rPr>
          <w:rFonts w:cs="Arial"/>
          <w:color w:val="000000"/>
          <w:sz w:val="24"/>
        </w:rPr>
        <w:t>3.3</w:t>
      </w:r>
      <w:r w:rsidRPr="00094212">
        <w:rPr>
          <w:rFonts w:cs="Arial"/>
          <w:sz w:val="24"/>
        </w:rPr>
        <w:t xml:space="preserve"> регламента.</w:t>
      </w:r>
    </w:p>
    <w:p w:rsidR="00072B84" w:rsidRPr="00094212" w:rsidRDefault="00072B84" w:rsidP="00072B84">
      <w:pPr>
        <w:spacing w:line="100" w:lineRule="atLeast"/>
        <w:ind w:firstLine="820"/>
        <w:jc w:val="both"/>
        <w:rPr>
          <w:rFonts w:cs="Arial"/>
          <w:sz w:val="24"/>
        </w:rPr>
      </w:pPr>
      <w:r w:rsidRPr="00094212">
        <w:rPr>
          <w:rFonts w:cs="Arial"/>
          <w:sz w:val="24"/>
        </w:rPr>
        <w:t>Дубликат документа также не выдается, если предоставление муниципальной услуги приостановлено или отказано в предоставлении.</w:t>
      </w:r>
    </w:p>
    <w:p w:rsidR="00072B84" w:rsidRPr="00094212" w:rsidRDefault="00072B84" w:rsidP="00072B84">
      <w:pPr>
        <w:spacing w:line="100" w:lineRule="atLeast"/>
        <w:ind w:firstLine="830"/>
        <w:jc w:val="both"/>
        <w:rPr>
          <w:rFonts w:cs="Arial"/>
          <w:sz w:val="24"/>
        </w:rPr>
      </w:pPr>
      <w:r w:rsidRPr="00094212">
        <w:rPr>
          <w:rFonts w:cs="Arial"/>
          <w:sz w:val="24"/>
        </w:rPr>
        <w:t xml:space="preserve">3.8.Порядок оставления запроса заявителя о предоставлении муниципальной услуги без рассмотрения: </w:t>
      </w:r>
    </w:p>
    <w:p w:rsidR="00072B84" w:rsidRPr="00094212" w:rsidRDefault="00072B84" w:rsidP="00072B84">
      <w:pPr>
        <w:spacing w:line="100" w:lineRule="atLeast"/>
        <w:ind w:firstLine="840"/>
        <w:jc w:val="both"/>
        <w:rPr>
          <w:rFonts w:cs="Arial"/>
          <w:sz w:val="24"/>
        </w:rPr>
      </w:pPr>
      <w:r w:rsidRPr="00094212">
        <w:rPr>
          <w:rFonts w:cs="Arial"/>
          <w:sz w:val="24"/>
        </w:rPr>
        <w:t>Запрос не рассматривается, если он касается иной сферы деятельности не связанной с исполнением муниципальной услуги.</w:t>
      </w:r>
    </w:p>
    <w:p w:rsidR="00072B84" w:rsidRPr="00094212" w:rsidRDefault="00072B84" w:rsidP="00072B84">
      <w:pPr>
        <w:spacing w:line="100" w:lineRule="atLeast"/>
        <w:ind w:firstLine="830"/>
        <w:jc w:val="both"/>
        <w:rPr>
          <w:rFonts w:cs="Arial"/>
          <w:sz w:val="24"/>
        </w:rPr>
      </w:pPr>
      <w:r w:rsidRPr="00094212">
        <w:rPr>
          <w:rFonts w:cs="Arial"/>
          <w:sz w:val="24"/>
        </w:rPr>
        <w:t>3.9. Форма запроса о предоставлении муниципальной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документа, форма заявления об оставлении запроса без рассмотрения, если иное не предусмотрено федеральным законом</w:t>
      </w:r>
    </w:p>
    <w:p w:rsidR="00072B84" w:rsidRPr="00094212" w:rsidRDefault="00072B84" w:rsidP="00072B84">
      <w:pPr>
        <w:spacing w:line="100" w:lineRule="atLeast"/>
        <w:ind w:firstLine="830"/>
        <w:jc w:val="both"/>
        <w:rPr>
          <w:rFonts w:cs="Arial"/>
          <w:sz w:val="24"/>
        </w:rPr>
      </w:pPr>
      <w:r w:rsidRPr="00094212">
        <w:rPr>
          <w:rFonts w:cs="Arial"/>
          <w:sz w:val="24"/>
        </w:rPr>
        <w:t>Специальные формы таких документов не установлены</w:t>
      </w:r>
      <w:proofErr w:type="gramStart"/>
      <w:r w:rsidRPr="00094212">
        <w:rPr>
          <w:rFonts w:cs="Arial"/>
          <w:sz w:val="24"/>
        </w:rPr>
        <w:t>.».</w:t>
      </w:r>
      <w:proofErr w:type="gramEnd"/>
    </w:p>
    <w:p w:rsidR="00072B84" w:rsidRPr="00094212" w:rsidRDefault="00072B84" w:rsidP="00072B84">
      <w:pPr>
        <w:widowControl/>
        <w:spacing w:line="100" w:lineRule="atLeast"/>
        <w:ind w:firstLine="709"/>
        <w:jc w:val="both"/>
        <w:rPr>
          <w:rFonts w:cs="Arial"/>
          <w:sz w:val="24"/>
        </w:rPr>
      </w:pPr>
      <w:r w:rsidRPr="00094212">
        <w:rPr>
          <w:rFonts w:cs="Arial"/>
          <w:sz w:val="24"/>
        </w:rPr>
        <w:t>2.</w:t>
      </w:r>
      <w:proofErr w:type="gramStart"/>
      <w:r w:rsidRPr="00094212">
        <w:rPr>
          <w:rFonts w:cs="Arial"/>
          <w:sz w:val="24"/>
        </w:rPr>
        <w:t>Контроль за</w:t>
      </w:r>
      <w:proofErr w:type="gramEnd"/>
      <w:r w:rsidRPr="00094212">
        <w:rPr>
          <w:rFonts w:cs="Arial"/>
          <w:sz w:val="24"/>
        </w:rPr>
        <w:t xml:space="preserve"> исполнением настоящего постановления оставляю за собой.</w:t>
      </w:r>
    </w:p>
    <w:p w:rsidR="00072B84" w:rsidRPr="00094212" w:rsidRDefault="00072B84" w:rsidP="00072B84">
      <w:pPr>
        <w:spacing w:line="100" w:lineRule="atLeast"/>
        <w:ind w:firstLine="709"/>
        <w:jc w:val="both"/>
        <w:rPr>
          <w:rFonts w:cs="Arial"/>
          <w:sz w:val="24"/>
        </w:rPr>
      </w:pPr>
      <w:r w:rsidRPr="00094212">
        <w:rPr>
          <w:rFonts w:cs="Arial"/>
          <w:sz w:val="24"/>
        </w:rPr>
        <w:t>3. Настоящее постановление вступает в силу со дня подписания и подлежит размещению на официальном сайте муниципального образования «</w:t>
      </w:r>
      <w:proofErr w:type="spellStart"/>
      <w:r>
        <w:rPr>
          <w:rFonts w:cs="Arial"/>
          <w:sz w:val="24"/>
        </w:rPr>
        <w:t>Гостомлянский</w:t>
      </w:r>
      <w:proofErr w:type="spellEnd"/>
      <w:r w:rsidRPr="00094212">
        <w:rPr>
          <w:rFonts w:cs="Arial"/>
          <w:sz w:val="24"/>
        </w:rPr>
        <w:t xml:space="preserve"> сельсовет» </w:t>
      </w:r>
      <w:proofErr w:type="spellStart"/>
      <w:r w:rsidRPr="00094212">
        <w:rPr>
          <w:rFonts w:cs="Arial"/>
          <w:sz w:val="24"/>
        </w:rPr>
        <w:t>Медвенского</w:t>
      </w:r>
      <w:proofErr w:type="spellEnd"/>
      <w:r w:rsidRPr="00094212">
        <w:rPr>
          <w:rFonts w:cs="Arial"/>
          <w:sz w:val="24"/>
        </w:rPr>
        <w:t xml:space="preserve"> района Курской области в сети «Интернет».</w:t>
      </w:r>
    </w:p>
    <w:p w:rsidR="00072B84" w:rsidRPr="00094212" w:rsidRDefault="00072B84" w:rsidP="00072B84">
      <w:pPr>
        <w:spacing w:line="100" w:lineRule="atLeast"/>
        <w:ind w:firstLine="709"/>
        <w:jc w:val="both"/>
        <w:rPr>
          <w:rFonts w:cs="Arial"/>
          <w:sz w:val="24"/>
        </w:rPr>
      </w:pPr>
    </w:p>
    <w:p w:rsidR="00072B84" w:rsidRPr="00094212" w:rsidRDefault="00072B84" w:rsidP="00072B84">
      <w:pPr>
        <w:spacing w:line="100" w:lineRule="atLeast"/>
        <w:ind w:firstLine="709"/>
        <w:jc w:val="both"/>
        <w:rPr>
          <w:rFonts w:cs="Arial"/>
          <w:sz w:val="24"/>
        </w:rPr>
      </w:pPr>
    </w:p>
    <w:p w:rsidR="00072B84" w:rsidRPr="00094212" w:rsidRDefault="00072B84" w:rsidP="00072B84">
      <w:pPr>
        <w:spacing w:line="100" w:lineRule="atLeast"/>
        <w:rPr>
          <w:rFonts w:cs="Arial"/>
          <w:sz w:val="24"/>
        </w:rPr>
      </w:pPr>
      <w:r w:rsidRPr="00094212">
        <w:rPr>
          <w:rFonts w:cs="Arial"/>
          <w:sz w:val="24"/>
        </w:rPr>
        <w:t xml:space="preserve">Глава </w:t>
      </w:r>
      <w:proofErr w:type="spellStart"/>
      <w:r>
        <w:rPr>
          <w:rFonts w:cs="Arial"/>
          <w:sz w:val="24"/>
        </w:rPr>
        <w:t>Гостомлянского</w:t>
      </w:r>
      <w:proofErr w:type="spellEnd"/>
      <w:r w:rsidRPr="00094212">
        <w:rPr>
          <w:rFonts w:cs="Arial"/>
          <w:sz w:val="24"/>
        </w:rPr>
        <w:t xml:space="preserve"> сельсовета</w:t>
      </w:r>
    </w:p>
    <w:p w:rsidR="00072B84" w:rsidRPr="00094212" w:rsidRDefault="00072B84" w:rsidP="00072B84">
      <w:pPr>
        <w:rPr>
          <w:rFonts w:cs="Arial"/>
          <w:sz w:val="24"/>
        </w:rPr>
      </w:pPr>
      <w:proofErr w:type="spellStart"/>
      <w:r w:rsidRPr="00094212">
        <w:rPr>
          <w:rFonts w:cs="Arial"/>
          <w:sz w:val="24"/>
        </w:rPr>
        <w:t>Медвенского</w:t>
      </w:r>
      <w:proofErr w:type="spellEnd"/>
      <w:r w:rsidRPr="00094212">
        <w:rPr>
          <w:rFonts w:cs="Arial"/>
          <w:sz w:val="24"/>
        </w:rPr>
        <w:t xml:space="preserve"> района                                                                      </w:t>
      </w:r>
      <w:proofErr w:type="spellStart"/>
      <w:r w:rsidRPr="00094212">
        <w:rPr>
          <w:rFonts w:cs="Arial"/>
          <w:sz w:val="24"/>
        </w:rPr>
        <w:t>А.</w:t>
      </w:r>
      <w:r>
        <w:rPr>
          <w:rFonts w:cs="Arial"/>
          <w:sz w:val="24"/>
        </w:rPr>
        <w:t>Н</w:t>
      </w:r>
      <w:r w:rsidRPr="00094212">
        <w:rPr>
          <w:rFonts w:cs="Arial"/>
          <w:sz w:val="24"/>
        </w:rPr>
        <w:t>.</w:t>
      </w:r>
      <w:r>
        <w:rPr>
          <w:rFonts w:cs="Arial"/>
          <w:sz w:val="24"/>
        </w:rPr>
        <w:t>Харланов</w:t>
      </w:r>
      <w:proofErr w:type="spellEnd"/>
    </w:p>
    <w:p w:rsidR="003A7F52" w:rsidRDefault="00072B84"/>
    <w:sectPr w:rsidR="003A7F52" w:rsidSect="00072B8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C2D"/>
    <w:rsid w:val="00072B84"/>
    <w:rsid w:val="0030799A"/>
    <w:rsid w:val="00B67EB4"/>
    <w:rsid w:val="00F51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B84"/>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qFormat/>
    <w:rsid w:val="00072B84"/>
    <w:pPr>
      <w:keepNext/>
      <w:widowControl/>
      <w:suppressAutoHyphens w:val="0"/>
      <w:spacing w:before="240" w:after="60" w:line="276" w:lineRule="auto"/>
      <w:outlineLvl w:val="0"/>
    </w:pPr>
    <w:rPr>
      <w:rFonts w:ascii="Cambria" w:eastAsia="Times New Roman" w:hAnsi="Cambria" w:cs="Times New Roman"/>
      <w:b/>
      <w:bCs/>
      <w:kern w:val="32"/>
      <w:sz w:val="32"/>
      <w:szCs w:val="3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B84"/>
    <w:rPr>
      <w:rFonts w:ascii="Cambria" w:eastAsia="Times New Roman" w:hAnsi="Cambria" w:cs="Times New Roman"/>
      <w:b/>
      <w:bCs/>
      <w:kern w:val="32"/>
      <w:sz w:val="32"/>
      <w:szCs w:val="32"/>
    </w:rPr>
  </w:style>
  <w:style w:type="paragraph" w:styleId="a3">
    <w:name w:val="No Spacing"/>
    <w:link w:val="a4"/>
    <w:uiPriority w:val="1"/>
    <w:qFormat/>
    <w:rsid w:val="00072B84"/>
    <w:pPr>
      <w:widowControl w:val="0"/>
      <w:suppressAutoHyphens/>
      <w:spacing w:after="0" w:line="240" w:lineRule="auto"/>
    </w:pPr>
    <w:rPr>
      <w:rFonts w:ascii="Arial" w:eastAsia="SimSun" w:hAnsi="Arial" w:cs="Mangal"/>
      <w:kern w:val="1"/>
      <w:sz w:val="20"/>
      <w:szCs w:val="24"/>
      <w:lang w:eastAsia="hi-IN" w:bidi="hi-IN"/>
    </w:rPr>
  </w:style>
  <w:style w:type="character" w:customStyle="1" w:styleId="a4">
    <w:name w:val="Без интервала Знак"/>
    <w:link w:val="a3"/>
    <w:uiPriority w:val="1"/>
    <w:locked/>
    <w:rsid w:val="00072B84"/>
    <w:rPr>
      <w:rFonts w:ascii="Arial" w:eastAsia="SimSun" w:hAnsi="Arial" w:cs="Mangal"/>
      <w:kern w:val="1"/>
      <w:sz w:val="20"/>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B84"/>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qFormat/>
    <w:rsid w:val="00072B84"/>
    <w:pPr>
      <w:keepNext/>
      <w:widowControl/>
      <w:suppressAutoHyphens w:val="0"/>
      <w:spacing w:before="240" w:after="60" w:line="276" w:lineRule="auto"/>
      <w:outlineLvl w:val="0"/>
    </w:pPr>
    <w:rPr>
      <w:rFonts w:ascii="Cambria" w:eastAsia="Times New Roman" w:hAnsi="Cambria" w:cs="Times New Roman"/>
      <w:b/>
      <w:bCs/>
      <w:kern w:val="32"/>
      <w:sz w:val="32"/>
      <w:szCs w:val="3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B84"/>
    <w:rPr>
      <w:rFonts w:ascii="Cambria" w:eastAsia="Times New Roman" w:hAnsi="Cambria" w:cs="Times New Roman"/>
      <w:b/>
      <w:bCs/>
      <w:kern w:val="32"/>
      <w:sz w:val="32"/>
      <w:szCs w:val="32"/>
    </w:rPr>
  </w:style>
  <w:style w:type="paragraph" w:styleId="a3">
    <w:name w:val="No Spacing"/>
    <w:link w:val="a4"/>
    <w:uiPriority w:val="1"/>
    <w:qFormat/>
    <w:rsid w:val="00072B84"/>
    <w:pPr>
      <w:widowControl w:val="0"/>
      <w:suppressAutoHyphens/>
      <w:spacing w:after="0" w:line="240" w:lineRule="auto"/>
    </w:pPr>
    <w:rPr>
      <w:rFonts w:ascii="Arial" w:eastAsia="SimSun" w:hAnsi="Arial" w:cs="Mangal"/>
      <w:kern w:val="1"/>
      <w:sz w:val="20"/>
      <w:szCs w:val="24"/>
      <w:lang w:eastAsia="hi-IN" w:bidi="hi-IN"/>
    </w:rPr>
  </w:style>
  <w:style w:type="character" w:customStyle="1" w:styleId="a4">
    <w:name w:val="Без интервала Знак"/>
    <w:link w:val="a3"/>
    <w:uiPriority w:val="1"/>
    <w:locked/>
    <w:rsid w:val="00072B84"/>
    <w:rPr>
      <w:rFonts w:ascii="Arial" w:eastAsia="SimSun" w:hAnsi="Arial" w:cs="Mangal"/>
      <w:kern w:val="1"/>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2262</Words>
  <Characters>12898</Characters>
  <Application>Microsoft Office Word</Application>
  <DocSecurity>0</DocSecurity>
  <Lines>107</Lines>
  <Paragraphs>30</Paragraphs>
  <ScaleCrop>false</ScaleCrop>
  <Company>HP</Company>
  <LinksUpToDate>false</LinksUpToDate>
  <CharactersWithSpaces>15130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2</cp:revision>
  <dcterms:created xsi:type="dcterms:W3CDTF">2023-12-06T11:42:00Z</dcterms:created>
  <dcterms:modified xsi:type="dcterms:W3CDTF">2023-12-06T11:43:00Z</dcterms:modified>
</cp:coreProperties>
</file>