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D3028" w:rsidRDefault="00957D74">
      <w:pPr>
        <w:spacing w:after="0" w:line="240" w:lineRule="auto"/>
        <w:jc w:val="center"/>
        <w:rPr>
          <w:b/>
        </w:rPr>
      </w:pPr>
      <w:r>
        <w:rPr>
          <w:b/>
        </w:rPr>
        <w:t>Заключение</w:t>
      </w:r>
    </w:p>
    <w:p w14:paraId="02000000" w14:textId="2E829EE3" w:rsidR="00CD3028" w:rsidRDefault="00957D74">
      <w:pPr>
        <w:spacing w:line="240" w:lineRule="auto"/>
        <w:jc w:val="center"/>
        <w:outlineLvl w:val="0"/>
        <w:rPr>
          <w:b/>
        </w:rPr>
      </w:pPr>
      <w:r>
        <w:rPr>
          <w:b/>
        </w:rPr>
        <w:t xml:space="preserve">о результатах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Pr="00957D74">
        <w:rPr>
          <w:b/>
          <w:color w:val="auto"/>
          <w:szCs w:val="28"/>
        </w:rPr>
        <w:t>Гостомлянского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2024 год</w:t>
      </w:r>
    </w:p>
    <w:p w14:paraId="03000000" w14:textId="77777777" w:rsidR="00CD3028" w:rsidRDefault="00CD3028">
      <w:pPr>
        <w:spacing w:after="0" w:line="240" w:lineRule="auto"/>
        <w:jc w:val="center"/>
      </w:pPr>
    </w:p>
    <w:p w14:paraId="04000000" w14:textId="57D97DD0" w:rsidR="00CD3028" w:rsidRDefault="00957D74">
      <w:pPr>
        <w:spacing w:after="0" w:line="240" w:lineRule="auto"/>
        <w:jc w:val="both"/>
      </w:pPr>
      <w:r>
        <w:rPr>
          <w:u w:val="single"/>
        </w:rPr>
        <w:t>с. 1-я Гостомля</w:t>
      </w:r>
      <w:r>
        <w:t xml:space="preserve">                                                                  18 декабря 2023 года</w:t>
      </w:r>
    </w:p>
    <w:p w14:paraId="05000000" w14:textId="77777777" w:rsidR="00CD3028" w:rsidRDefault="00CD3028">
      <w:pPr>
        <w:spacing w:after="0" w:line="240" w:lineRule="auto"/>
        <w:ind w:firstLine="709"/>
        <w:jc w:val="both"/>
      </w:pPr>
    </w:p>
    <w:p w14:paraId="06000000" w14:textId="51994EF1" w:rsidR="00CD3028" w:rsidRDefault="00957D74">
      <w:pPr>
        <w:spacing w:after="0" w:line="240" w:lineRule="auto"/>
        <w:ind w:firstLine="709"/>
        <w:jc w:val="both"/>
        <w:outlineLvl w:val="0"/>
      </w:pPr>
      <w:r>
        <w:t xml:space="preserve">На общественных обсуждениях рассмотрен проект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на 2024 год. </w:t>
      </w:r>
    </w:p>
    <w:p w14:paraId="07000000" w14:textId="72C525A7" w:rsidR="00CD3028" w:rsidRDefault="00957D74">
      <w:pPr>
        <w:spacing w:after="0" w:line="240" w:lineRule="auto"/>
        <w:ind w:firstLine="709"/>
        <w:jc w:val="both"/>
      </w:pPr>
      <w:proofErr w:type="gramStart"/>
      <w:r>
        <w:t xml:space="preserve">В целях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на 2024 год, предложения можно было направлять со 09 октября 2023 года по 09 ноября 2023 года в Администрацию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района: в письменной форме, почтовым отправлением или лично по адресу: 307041, Курская</w:t>
      </w:r>
      <w:proofErr w:type="gramEnd"/>
      <w:r>
        <w:t xml:space="preserve"> область, </w:t>
      </w:r>
      <w:proofErr w:type="spellStart"/>
      <w:r>
        <w:t>Медвенский</w:t>
      </w:r>
      <w:proofErr w:type="spellEnd"/>
      <w:r>
        <w:t xml:space="preserve"> район, с. 1-я Гостомля, д. 45, на адрес электронной почты: </w:t>
      </w:r>
      <w:proofErr w:type="spellStart"/>
      <w:r>
        <w:rPr>
          <w:lang w:val="en-US"/>
        </w:rPr>
        <w:t>gostomlja</w:t>
      </w:r>
      <w:proofErr w:type="spellEnd"/>
      <w:r>
        <w:t>-m46@yandex.ru</w:t>
      </w:r>
      <w:r>
        <w:rPr>
          <w:color w:val="1C1C1C"/>
        </w:rPr>
        <w:t>.</w:t>
      </w:r>
    </w:p>
    <w:p w14:paraId="08000000" w14:textId="4F8BAEAB" w:rsidR="00CD3028" w:rsidRDefault="00957D74">
      <w:pPr>
        <w:spacing w:after="0" w:line="240" w:lineRule="auto"/>
        <w:ind w:firstLine="709"/>
        <w:jc w:val="both"/>
      </w:pPr>
      <w:proofErr w:type="gramStart"/>
      <w:r>
        <w:t xml:space="preserve">За время проведения общественных обсуждений с экспозицией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на 2024 год ознакомлено 25 человек и </w:t>
      </w:r>
      <w:r w:rsidR="00D26F8E">
        <w:t>19</w:t>
      </w:r>
      <w:r>
        <w:t xml:space="preserve"> посетителей официального сайта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в сети Интернет. </w:t>
      </w:r>
      <w:proofErr w:type="gramEnd"/>
    </w:p>
    <w:p w14:paraId="09000000" w14:textId="6E99A4E6" w:rsidR="00CD3028" w:rsidRDefault="00957D74">
      <w:pPr>
        <w:spacing w:after="0" w:line="240" w:lineRule="auto"/>
        <w:ind w:firstLine="709"/>
        <w:jc w:val="both"/>
      </w:pPr>
      <w:r>
        <w:t xml:space="preserve">В указанный период в Администрацию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предложения и замечания по проекту Программы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на 2024 год не поступили.</w:t>
      </w:r>
    </w:p>
    <w:p w14:paraId="0A000000" w14:textId="1257C39F" w:rsidR="00CD3028" w:rsidRDefault="00957D74">
      <w:pPr>
        <w:spacing w:after="0" w:line="240" w:lineRule="auto"/>
        <w:ind w:firstLine="709"/>
        <w:jc w:val="both"/>
      </w:pPr>
      <w:r>
        <w:t xml:space="preserve">В общественных обсуждениях посредством ознакомления приняли участие </w:t>
      </w:r>
      <w:r w:rsidR="00D26F8E">
        <w:t>44</w:t>
      </w:r>
      <w:bookmarkStart w:id="0" w:name="_GoBack"/>
      <w:bookmarkEnd w:id="0"/>
      <w:r>
        <w:t xml:space="preserve"> человека.</w:t>
      </w:r>
    </w:p>
    <w:p w14:paraId="0B000000" w14:textId="77777777" w:rsidR="00CD3028" w:rsidRDefault="00957D74">
      <w:pPr>
        <w:spacing w:after="0" w:line="240" w:lineRule="auto"/>
        <w:ind w:firstLine="709"/>
        <w:jc w:val="both"/>
      </w:pPr>
      <w:r>
        <w:t>Вывод:</w:t>
      </w:r>
    </w:p>
    <w:p w14:paraId="0C000000" w14:textId="35E1DA04" w:rsidR="00CD3028" w:rsidRDefault="00957D74">
      <w:pPr>
        <w:spacing w:after="0" w:line="240" w:lineRule="auto"/>
        <w:ind w:firstLine="709"/>
        <w:jc w:val="both"/>
      </w:pPr>
      <w:r>
        <w:t xml:space="preserve">Общественные обсуждения считать состоявшимися. Рекомендовать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утвердить Программы профилактики рисков причинения вреда (ущерба) охраняемым законом ценностям при осуществлении муниципального контроля на </w:t>
      </w:r>
      <w:r>
        <w:lastRenderedPageBreak/>
        <w:t xml:space="preserve">территории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на 2024 год без замечаний.</w:t>
      </w:r>
    </w:p>
    <w:p w14:paraId="0D000000" w14:textId="77777777" w:rsidR="00CD3028" w:rsidRDefault="00CD3028">
      <w:pPr>
        <w:spacing w:after="0" w:line="240" w:lineRule="auto"/>
        <w:ind w:firstLine="709"/>
        <w:jc w:val="both"/>
      </w:pPr>
    </w:p>
    <w:p w14:paraId="0E000000" w14:textId="10DF375B" w:rsidR="00CD3028" w:rsidRDefault="00957D74">
      <w:pPr>
        <w:spacing w:after="0" w:line="240" w:lineRule="auto"/>
        <w:ind w:firstLine="709"/>
        <w:jc w:val="both"/>
      </w:pPr>
      <w:r>
        <w:t>Общественный совет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год:</w:t>
      </w:r>
    </w:p>
    <w:p w14:paraId="0F000000" w14:textId="77777777" w:rsidR="00CD3028" w:rsidRDefault="00CD3028">
      <w:pPr>
        <w:spacing w:after="0" w:line="240" w:lineRule="auto"/>
        <w:jc w:val="both"/>
      </w:pPr>
    </w:p>
    <w:p w14:paraId="10000000" w14:textId="01AE8671" w:rsidR="00CD3028" w:rsidRDefault="00957D74">
      <w:pPr>
        <w:spacing w:after="0" w:line="240" w:lineRule="auto"/>
        <w:ind w:firstLine="709"/>
        <w:jc w:val="both"/>
      </w:pPr>
      <w:proofErr w:type="spellStart"/>
      <w:r>
        <w:t>Харланов</w:t>
      </w:r>
      <w:proofErr w:type="spellEnd"/>
      <w:r>
        <w:t xml:space="preserve"> А.Н.- образование высшее, Глава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района;</w:t>
      </w:r>
    </w:p>
    <w:p w14:paraId="11000000" w14:textId="25B2C474" w:rsidR="00CD3028" w:rsidRDefault="00957D74">
      <w:pPr>
        <w:spacing w:after="0" w:line="240" w:lineRule="auto"/>
        <w:ind w:firstLine="709"/>
        <w:jc w:val="both"/>
        <w:rPr>
          <w:color w:val="1C1C1C"/>
        </w:rPr>
      </w:pPr>
      <w:r>
        <w:rPr>
          <w:color w:val="1C1C1C"/>
        </w:rPr>
        <w:t xml:space="preserve">Гридина М.Ю. - образование высшее, заместитель Главы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>
        <w:rPr>
          <w:color w:val="1C1C1C"/>
        </w:rPr>
        <w:t>;</w:t>
      </w:r>
    </w:p>
    <w:p w14:paraId="12000000" w14:textId="49BBFA0E" w:rsidR="00CD3028" w:rsidRDefault="00957D74">
      <w:pPr>
        <w:spacing w:after="0" w:line="240" w:lineRule="auto"/>
        <w:ind w:firstLine="709"/>
        <w:jc w:val="both"/>
      </w:pPr>
      <w:r>
        <w:rPr>
          <w:color w:val="1C1C1C"/>
        </w:rPr>
        <w:t xml:space="preserve">Коновалова Т.В. - образование среднее профессиональное, депутат Собрания депутатов </w:t>
      </w:r>
      <w:proofErr w:type="spellStart"/>
      <w:r>
        <w:t>Гостомлянского</w:t>
      </w:r>
      <w:proofErr w:type="spellEnd"/>
      <w:r>
        <w:rPr>
          <w:color w:val="1C1C1C"/>
        </w:rPr>
        <w:t xml:space="preserve"> сельсовета </w:t>
      </w:r>
      <w:proofErr w:type="spellStart"/>
      <w:r>
        <w:rPr>
          <w:color w:val="1C1C1C"/>
        </w:rPr>
        <w:t>Медвенского</w:t>
      </w:r>
      <w:proofErr w:type="spellEnd"/>
      <w:r>
        <w:rPr>
          <w:color w:val="1C1C1C"/>
        </w:rPr>
        <w:t xml:space="preserve"> района.</w:t>
      </w:r>
    </w:p>
    <w:sectPr w:rsidR="00CD302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028"/>
    <w:rsid w:val="00957D74"/>
    <w:rsid w:val="00CD3028"/>
    <w:rsid w:val="00D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2656</Characters>
  <Application>Microsoft Office Word</Application>
  <DocSecurity>0</DocSecurity>
  <Lines>22</Lines>
  <Paragraphs>6</Paragraphs>
  <ScaleCrop>false</ScaleCrop>
  <Company>HP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Abram</cp:lastModifiedBy>
  <cp:revision>5</cp:revision>
  <dcterms:created xsi:type="dcterms:W3CDTF">2023-12-18T06:21:00Z</dcterms:created>
  <dcterms:modified xsi:type="dcterms:W3CDTF">2023-12-18T06:32:00Z</dcterms:modified>
</cp:coreProperties>
</file>