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81" w:rsidRPr="00505B81" w:rsidRDefault="00505B81" w:rsidP="00505B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B8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05B81" w:rsidRPr="00505B81" w:rsidRDefault="00505B81" w:rsidP="00505B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B81">
        <w:rPr>
          <w:rFonts w:ascii="Arial" w:hAnsi="Arial" w:cs="Arial"/>
          <w:b/>
          <w:bCs/>
          <w:sz w:val="32"/>
          <w:szCs w:val="32"/>
        </w:rPr>
        <w:t>ГОСТОМЛЯНСКОГО СЕЛЬСОВЕТА</w:t>
      </w:r>
    </w:p>
    <w:p w:rsidR="00505B81" w:rsidRPr="00505B81" w:rsidRDefault="00505B81" w:rsidP="00505B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B81"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505B81" w:rsidRPr="00505B81" w:rsidRDefault="00505B81" w:rsidP="00505B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B81"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505B81" w:rsidRPr="00505B81" w:rsidRDefault="00505B81" w:rsidP="00505B81">
      <w:pPr>
        <w:tabs>
          <w:tab w:val="left" w:pos="5235"/>
        </w:tabs>
        <w:ind w:left="-360"/>
        <w:rPr>
          <w:rFonts w:ascii="Arial" w:hAnsi="Arial" w:cs="Arial"/>
          <w:sz w:val="32"/>
          <w:szCs w:val="32"/>
        </w:rPr>
      </w:pPr>
      <w:r w:rsidRPr="00505B81">
        <w:rPr>
          <w:rFonts w:ascii="Arial" w:hAnsi="Arial" w:cs="Arial"/>
          <w:sz w:val="32"/>
          <w:szCs w:val="32"/>
        </w:rPr>
        <w:tab/>
      </w:r>
    </w:p>
    <w:p w:rsidR="00505B81" w:rsidRPr="00505B81" w:rsidRDefault="00505B81" w:rsidP="00505B8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05B81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505B81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5B81" w:rsidRDefault="00505B81" w:rsidP="00505B8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505B81" w:rsidRPr="00505B81" w:rsidRDefault="00505B81" w:rsidP="00505B81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ascii="Arial" w:eastAsia="Calibri" w:hAnsi="Arial" w:cs="Arial"/>
          <w:b/>
          <w:bCs/>
          <w:color w:val="00000A"/>
          <w:sz w:val="32"/>
          <w:szCs w:val="32"/>
        </w:rPr>
      </w:pPr>
      <w:r w:rsidRPr="00505B81">
        <w:rPr>
          <w:rFonts w:ascii="Arial" w:eastAsia="Calibri" w:hAnsi="Arial" w:cs="Arial"/>
          <w:b/>
          <w:bCs/>
          <w:color w:val="00000A"/>
          <w:sz w:val="32"/>
          <w:szCs w:val="32"/>
        </w:rPr>
        <w:t>21.12.2023 г.       № 71-па</w:t>
      </w:r>
    </w:p>
    <w:p w:rsidR="00505B81" w:rsidRPr="00505B81" w:rsidRDefault="00505B81" w:rsidP="00505B81">
      <w:pPr>
        <w:tabs>
          <w:tab w:val="left" w:pos="1815"/>
        </w:tabs>
        <w:rPr>
          <w:rFonts w:ascii="Arial" w:hAnsi="Arial" w:cs="Arial"/>
        </w:rPr>
      </w:pPr>
    </w:p>
    <w:p w:rsidR="00505B81" w:rsidRPr="00505B81" w:rsidRDefault="00505B81" w:rsidP="00505B81">
      <w:pPr>
        <w:tabs>
          <w:tab w:val="left" w:pos="1815"/>
        </w:tabs>
        <w:rPr>
          <w:rFonts w:ascii="Arial" w:hAnsi="Arial" w:cs="Arial"/>
        </w:rPr>
      </w:pPr>
    </w:p>
    <w:p w:rsidR="00505B81" w:rsidRPr="00505B81" w:rsidRDefault="00505B81" w:rsidP="00505B81">
      <w:pPr>
        <w:ind w:right="-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05B81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05B81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505B8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05B81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505B81">
        <w:rPr>
          <w:rFonts w:ascii="Arial" w:hAnsi="Arial" w:cs="Arial"/>
          <w:b/>
          <w:sz w:val="32"/>
          <w:szCs w:val="32"/>
        </w:rPr>
        <w:t xml:space="preserve"> района на 2024 год</w:t>
      </w:r>
    </w:p>
    <w:p w:rsidR="00505B81" w:rsidRDefault="00505B81" w:rsidP="00505B81">
      <w:pPr>
        <w:rPr>
          <w:b/>
        </w:rPr>
      </w:pPr>
    </w:p>
    <w:p w:rsidR="00505B81" w:rsidRPr="00B1447D" w:rsidRDefault="00505B81" w:rsidP="00505B81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B1447D">
        <w:rPr>
          <w:rFonts w:ascii="Arial" w:hAnsi="Arial" w:cs="Arial"/>
        </w:rPr>
        <w:t xml:space="preserve">В соответствии </w:t>
      </w:r>
      <w:r w:rsidRPr="00B1447D">
        <w:rPr>
          <w:rFonts w:ascii="Arial" w:hAnsi="Arial" w:cs="Arial"/>
          <w:spacing w:val="4"/>
        </w:rPr>
        <w:t xml:space="preserve">со статьей 17.1 </w:t>
      </w:r>
      <w:r w:rsidRPr="00B1447D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4 статьи 44 Федерального закона от 31.07.2020 №248-ФЗ «О государственном контроле (надзоре) и муниципальном контроле в Российской Федерации», </w:t>
      </w:r>
      <w:r w:rsidRPr="00B1447D">
        <w:rPr>
          <w:rStyle w:val="a8"/>
          <w:rFonts w:ascii="Arial" w:hAnsi="Arial" w:cs="Arial"/>
          <w:highlight w:val="white"/>
        </w:rPr>
        <w:t>Постановлением</w:t>
      </w:r>
      <w:r w:rsidRPr="00B1447D">
        <w:rPr>
          <w:rFonts w:ascii="Arial" w:hAnsi="Arial" w:cs="Arial"/>
          <w:highlight w:val="white"/>
        </w:rPr>
        <w:t xml:space="preserve"> </w:t>
      </w:r>
      <w:r w:rsidRPr="00B1447D">
        <w:rPr>
          <w:rStyle w:val="a8"/>
          <w:rFonts w:ascii="Arial" w:hAnsi="Arial" w:cs="Arial"/>
          <w:highlight w:val="white"/>
        </w:rPr>
        <w:t>Правительства</w:t>
      </w:r>
      <w:r w:rsidRPr="00B1447D">
        <w:rPr>
          <w:rFonts w:ascii="Arial" w:hAnsi="Arial" w:cs="Arial"/>
          <w:highlight w:val="white"/>
        </w:rPr>
        <w:t xml:space="preserve"> РФ от 25.06.2021 № </w:t>
      </w:r>
      <w:r w:rsidRPr="00B1447D">
        <w:rPr>
          <w:rStyle w:val="a8"/>
          <w:rFonts w:ascii="Arial" w:hAnsi="Arial" w:cs="Arial"/>
          <w:highlight w:val="white"/>
        </w:rPr>
        <w:t>990</w:t>
      </w:r>
      <w:r w:rsidRPr="00B1447D">
        <w:rPr>
          <w:rFonts w:ascii="Arial" w:hAnsi="Arial" w:cs="Arial"/>
          <w:highlight w:val="white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1447D">
        <w:rPr>
          <w:rFonts w:ascii="Arial" w:hAnsi="Arial" w:cs="Arial"/>
          <w:highlight w:val="white"/>
        </w:rPr>
        <w:t xml:space="preserve"> </w:t>
      </w:r>
      <w:proofErr w:type="gramStart"/>
      <w:r w:rsidRPr="00B1447D">
        <w:rPr>
          <w:rFonts w:ascii="Arial" w:hAnsi="Arial" w:cs="Arial"/>
          <w:highlight w:val="white"/>
        </w:rPr>
        <w:t>законом ценностям»</w:t>
      </w:r>
      <w:r w:rsidRPr="00B1447D">
        <w:rPr>
          <w:rFonts w:ascii="Arial" w:hAnsi="Arial" w:cs="Arial"/>
        </w:rPr>
        <w:t xml:space="preserve">, принимая во внимание результаты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проведенных органами местного самоуправления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в рамках заключенного соглашения о передаче части полномочий органов местного самоуправления муниципального образования «</w:t>
      </w:r>
      <w:proofErr w:type="spellStart"/>
      <w:r w:rsidRPr="00B1447D">
        <w:rPr>
          <w:rFonts w:ascii="Arial" w:hAnsi="Arial" w:cs="Arial"/>
        </w:rPr>
        <w:t>Гостомлянский</w:t>
      </w:r>
      <w:proofErr w:type="spellEnd"/>
      <w:r w:rsidRPr="00B1447D">
        <w:rPr>
          <w:rFonts w:ascii="Arial" w:hAnsi="Arial" w:cs="Arial"/>
        </w:rPr>
        <w:t xml:space="preserve"> сельсовет»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органам местного самоуправления муниципального района «</w:t>
      </w:r>
      <w:proofErr w:type="spellStart"/>
      <w:r w:rsidRPr="00B1447D">
        <w:rPr>
          <w:rFonts w:ascii="Arial" w:hAnsi="Arial" w:cs="Arial"/>
        </w:rPr>
        <w:t>Медвенский</w:t>
      </w:r>
      <w:proofErr w:type="spellEnd"/>
      <w:r w:rsidRPr="00B1447D">
        <w:rPr>
          <w:rFonts w:ascii="Arial" w:hAnsi="Arial" w:cs="Arial"/>
        </w:rPr>
        <w:t xml:space="preserve"> район» Курской области по решению вопросов</w:t>
      </w:r>
      <w:proofErr w:type="gramEnd"/>
      <w:r w:rsidRPr="00B1447D">
        <w:rPr>
          <w:rFonts w:ascii="Arial" w:hAnsi="Arial" w:cs="Arial"/>
        </w:rPr>
        <w:t xml:space="preserve"> местного значения по организации благоустройства территории поселения, решение Общественного 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от 30 ноября 2022 года, Администрация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ПОСТАНОВЛЯЕТ:</w:t>
      </w:r>
    </w:p>
    <w:p w:rsidR="00505B81" w:rsidRPr="00B1447D" w:rsidRDefault="00505B81" w:rsidP="00505B81">
      <w:pPr>
        <w:ind w:firstLine="709"/>
        <w:jc w:val="both"/>
        <w:outlineLvl w:val="0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на 2024 год.</w:t>
      </w:r>
    </w:p>
    <w:p w:rsidR="00505B81" w:rsidRPr="00B1447D" w:rsidRDefault="00505B81" w:rsidP="00505B81">
      <w:pPr>
        <w:pStyle w:val="ConsPlusNormal"/>
        <w:ind w:firstLine="709"/>
        <w:jc w:val="both"/>
        <w:outlineLvl w:val="2"/>
        <w:rPr>
          <w:sz w:val="24"/>
          <w:szCs w:val="24"/>
          <w:highlight w:val="white"/>
        </w:rPr>
      </w:pPr>
      <w:r w:rsidRPr="00B1447D">
        <w:rPr>
          <w:sz w:val="24"/>
          <w:szCs w:val="24"/>
        </w:rPr>
        <w:t>2.</w:t>
      </w:r>
      <w:proofErr w:type="gramStart"/>
      <w:r w:rsidRPr="00B1447D">
        <w:rPr>
          <w:sz w:val="24"/>
          <w:szCs w:val="24"/>
        </w:rPr>
        <w:t>Р</w:t>
      </w:r>
      <w:r w:rsidRPr="00B1447D">
        <w:rPr>
          <w:sz w:val="24"/>
          <w:szCs w:val="24"/>
          <w:highlight w:val="white"/>
        </w:rPr>
        <w:t>азместить</w:t>
      </w:r>
      <w:proofErr w:type="gramEnd"/>
      <w:r w:rsidRPr="00B1447D">
        <w:rPr>
          <w:sz w:val="24"/>
          <w:szCs w:val="24"/>
          <w:highlight w:val="white"/>
        </w:rPr>
        <w:t xml:space="preserve"> настоящее постановление на официальном сайте муниципального образования «</w:t>
      </w:r>
      <w:proofErr w:type="spellStart"/>
      <w:r w:rsidRPr="00B1447D">
        <w:rPr>
          <w:sz w:val="24"/>
          <w:szCs w:val="24"/>
          <w:highlight w:val="white"/>
        </w:rPr>
        <w:t>Гостомлянский</w:t>
      </w:r>
      <w:proofErr w:type="spellEnd"/>
      <w:r w:rsidRPr="00B1447D">
        <w:rPr>
          <w:sz w:val="24"/>
          <w:szCs w:val="24"/>
          <w:highlight w:val="white"/>
        </w:rPr>
        <w:t xml:space="preserve"> сельсовет» </w:t>
      </w:r>
      <w:proofErr w:type="spellStart"/>
      <w:r w:rsidRPr="00B1447D">
        <w:rPr>
          <w:sz w:val="24"/>
          <w:szCs w:val="24"/>
          <w:highlight w:val="white"/>
        </w:rPr>
        <w:t>Медвенского</w:t>
      </w:r>
      <w:proofErr w:type="spellEnd"/>
      <w:r w:rsidRPr="00B1447D">
        <w:rPr>
          <w:sz w:val="24"/>
          <w:szCs w:val="24"/>
          <w:highlight w:val="white"/>
        </w:rPr>
        <w:t xml:space="preserve"> района Курской области в сети «Интернет».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3.</w:t>
      </w:r>
      <w:proofErr w:type="gramStart"/>
      <w:r w:rsidRPr="00B1447D">
        <w:rPr>
          <w:rFonts w:ascii="Arial" w:hAnsi="Arial" w:cs="Arial"/>
        </w:rPr>
        <w:t>Контроль за</w:t>
      </w:r>
      <w:proofErr w:type="gramEnd"/>
      <w:r w:rsidRPr="00B1447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4.Постановление вступает в силу с 1 января 2024 года. </w:t>
      </w:r>
    </w:p>
    <w:p w:rsidR="00505B81" w:rsidRPr="00B1447D" w:rsidRDefault="00505B81" w:rsidP="00505B81">
      <w:pPr>
        <w:jc w:val="both"/>
        <w:rPr>
          <w:rFonts w:ascii="Arial" w:hAnsi="Arial" w:cs="Arial"/>
        </w:rPr>
      </w:pPr>
    </w:p>
    <w:p w:rsidR="00505B81" w:rsidRPr="00B1447D" w:rsidRDefault="00505B81" w:rsidP="00505B81">
      <w:pPr>
        <w:jc w:val="both"/>
        <w:rPr>
          <w:rFonts w:ascii="Arial" w:hAnsi="Arial" w:cs="Arial"/>
        </w:rPr>
      </w:pPr>
    </w:p>
    <w:p w:rsidR="00505B81" w:rsidRPr="00B1447D" w:rsidRDefault="00505B81" w:rsidP="00505B81">
      <w:pPr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Глава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</w:p>
    <w:p w:rsidR="00505B81" w:rsidRPr="00B1447D" w:rsidRDefault="00505B81" w:rsidP="00505B81">
      <w:pPr>
        <w:jc w:val="both"/>
        <w:rPr>
          <w:rFonts w:ascii="Arial" w:hAnsi="Arial" w:cs="Arial"/>
        </w:rPr>
      </w:pP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                                                                </w:t>
      </w:r>
      <w:proofErr w:type="spellStart"/>
      <w:r w:rsidRPr="00B1447D">
        <w:rPr>
          <w:rFonts w:ascii="Arial" w:hAnsi="Arial" w:cs="Arial"/>
        </w:rPr>
        <w:t>А.Н.Харланов</w:t>
      </w:r>
      <w:proofErr w:type="spellEnd"/>
    </w:p>
    <w:p w:rsidR="00505B81" w:rsidRPr="00B1447D" w:rsidRDefault="00505B81" w:rsidP="00505B81">
      <w:pPr>
        <w:jc w:val="both"/>
        <w:rPr>
          <w:rFonts w:ascii="Arial" w:hAnsi="Arial" w:cs="Arial"/>
        </w:rPr>
      </w:pPr>
    </w:p>
    <w:p w:rsidR="00505B81" w:rsidRPr="00B1447D" w:rsidRDefault="00505B81" w:rsidP="00505B81">
      <w:pPr>
        <w:jc w:val="both"/>
        <w:rPr>
          <w:rFonts w:ascii="Arial" w:hAnsi="Arial" w:cs="Arial"/>
        </w:rPr>
      </w:pPr>
    </w:p>
    <w:p w:rsidR="00505B81" w:rsidRPr="00505B81" w:rsidRDefault="00505B81" w:rsidP="00505B81">
      <w:pPr>
        <w:ind w:left="5103"/>
        <w:jc w:val="right"/>
        <w:rPr>
          <w:rFonts w:ascii="Arial" w:hAnsi="Arial" w:cs="Arial"/>
        </w:rPr>
      </w:pPr>
      <w:r w:rsidRPr="00505B81">
        <w:rPr>
          <w:rFonts w:ascii="Arial" w:hAnsi="Arial" w:cs="Arial"/>
        </w:rPr>
        <w:t>Утверждена</w:t>
      </w:r>
    </w:p>
    <w:p w:rsidR="00505B81" w:rsidRPr="00505B81" w:rsidRDefault="00505B81" w:rsidP="00505B81">
      <w:pPr>
        <w:ind w:left="5103"/>
        <w:jc w:val="right"/>
        <w:rPr>
          <w:rFonts w:ascii="Arial" w:hAnsi="Arial" w:cs="Arial"/>
        </w:rPr>
      </w:pPr>
      <w:r w:rsidRPr="00505B81">
        <w:rPr>
          <w:rFonts w:ascii="Arial" w:hAnsi="Arial" w:cs="Arial"/>
        </w:rPr>
        <w:lastRenderedPageBreak/>
        <w:t>постановлением Администрации</w:t>
      </w:r>
    </w:p>
    <w:p w:rsidR="00505B81" w:rsidRPr="00505B81" w:rsidRDefault="00505B81" w:rsidP="00505B81">
      <w:pPr>
        <w:ind w:left="5103"/>
        <w:jc w:val="right"/>
        <w:rPr>
          <w:rFonts w:ascii="Arial" w:hAnsi="Arial" w:cs="Arial"/>
        </w:rPr>
      </w:pPr>
      <w:proofErr w:type="spellStart"/>
      <w:r w:rsidRPr="00505B81">
        <w:rPr>
          <w:rFonts w:ascii="Arial" w:hAnsi="Arial" w:cs="Arial"/>
        </w:rPr>
        <w:t>Гостомлянского</w:t>
      </w:r>
      <w:proofErr w:type="spellEnd"/>
      <w:r w:rsidRPr="00505B81">
        <w:rPr>
          <w:rFonts w:ascii="Arial" w:hAnsi="Arial" w:cs="Arial"/>
        </w:rPr>
        <w:t xml:space="preserve"> сельсовета</w:t>
      </w:r>
    </w:p>
    <w:p w:rsidR="00505B81" w:rsidRPr="00505B81" w:rsidRDefault="00505B81" w:rsidP="00505B81">
      <w:pPr>
        <w:ind w:left="5103"/>
        <w:jc w:val="right"/>
        <w:rPr>
          <w:rFonts w:ascii="Arial" w:hAnsi="Arial" w:cs="Arial"/>
        </w:rPr>
      </w:pPr>
      <w:proofErr w:type="spellStart"/>
      <w:r w:rsidRPr="00505B81">
        <w:rPr>
          <w:rFonts w:ascii="Arial" w:hAnsi="Arial" w:cs="Arial"/>
        </w:rPr>
        <w:t>Медвенского</w:t>
      </w:r>
      <w:proofErr w:type="spellEnd"/>
      <w:r w:rsidRPr="00505B81">
        <w:rPr>
          <w:rFonts w:ascii="Arial" w:hAnsi="Arial" w:cs="Arial"/>
        </w:rPr>
        <w:t xml:space="preserve"> района</w:t>
      </w:r>
    </w:p>
    <w:p w:rsidR="00505B81" w:rsidRPr="00505B81" w:rsidRDefault="00505B81" w:rsidP="00505B81">
      <w:pPr>
        <w:ind w:left="5103"/>
        <w:jc w:val="right"/>
        <w:rPr>
          <w:rFonts w:ascii="Arial" w:hAnsi="Arial" w:cs="Arial"/>
        </w:rPr>
      </w:pPr>
      <w:r w:rsidRPr="00505B81">
        <w:rPr>
          <w:rFonts w:ascii="Arial" w:hAnsi="Arial" w:cs="Arial"/>
        </w:rPr>
        <w:t>от 21.12.2023 г. № 71-па</w:t>
      </w:r>
    </w:p>
    <w:p w:rsidR="00505B81" w:rsidRDefault="00505B81" w:rsidP="00505B81">
      <w:pPr>
        <w:ind w:left="5940"/>
        <w:jc w:val="right"/>
      </w:pPr>
    </w:p>
    <w:p w:rsidR="00505B81" w:rsidRDefault="00505B81" w:rsidP="00505B81">
      <w:pPr>
        <w:ind w:left="5940"/>
        <w:jc w:val="right"/>
      </w:pPr>
    </w:p>
    <w:p w:rsidR="00505B81" w:rsidRPr="00505B81" w:rsidRDefault="00505B81" w:rsidP="00505B81">
      <w:pPr>
        <w:jc w:val="center"/>
        <w:outlineLvl w:val="0"/>
        <w:rPr>
          <w:rFonts w:ascii="Arial" w:hAnsi="Arial" w:cs="Arial"/>
          <w:b/>
          <w:sz w:val="28"/>
        </w:rPr>
      </w:pPr>
      <w:r w:rsidRPr="00505B81">
        <w:rPr>
          <w:rFonts w:ascii="Arial" w:hAnsi="Arial" w:cs="Arial"/>
          <w:b/>
          <w:sz w:val="28"/>
        </w:rPr>
        <w:t xml:space="preserve">Программа профилактики рисков причинения вреда (ущерба) </w:t>
      </w:r>
    </w:p>
    <w:p w:rsidR="00505B81" w:rsidRPr="00505B81" w:rsidRDefault="00505B81" w:rsidP="00505B81">
      <w:pPr>
        <w:jc w:val="center"/>
        <w:outlineLvl w:val="0"/>
        <w:rPr>
          <w:rFonts w:ascii="Arial" w:hAnsi="Arial" w:cs="Arial"/>
          <w:b/>
          <w:sz w:val="28"/>
        </w:rPr>
      </w:pPr>
      <w:r w:rsidRPr="00505B81">
        <w:rPr>
          <w:rFonts w:ascii="Arial" w:hAnsi="Arial" w:cs="Arial"/>
          <w:b/>
          <w:sz w:val="28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505B81">
        <w:rPr>
          <w:rFonts w:ascii="Arial" w:hAnsi="Arial" w:cs="Arial"/>
          <w:b/>
          <w:sz w:val="28"/>
        </w:rPr>
        <w:t>Гостомлянского</w:t>
      </w:r>
      <w:proofErr w:type="spellEnd"/>
      <w:r w:rsidRPr="00505B81">
        <w:rPr>
          <w:rFonts w:ascii="Arial" w:hAnsi="Arial" w:cs="Arial"/>
          <w:b/>
          <w:sz w:val="28"/>
        </w:rPr>
        <w:t xml:space="preserve"> сельсовета </w:t>
      </w:r>
      <w:proofErr w:type="spellStart"/>
      <w:r w:rsidRPr="00505B81">
        <w:rPr>
          <w:rFonts w:ascii="Arial" w:hAnsi="Arial" w:cs="Arial"/>
          <w:b/>
          <w:sz w:val="28"/>
        </w:rPr>
        <w:t>Медвенского</w:t>
      </w:r>
      <w:proofErr w:type="spellEnd"/>
      <w:r w:rsidRPr="00505B81">
        <w:rPr>
          <w:rFonts w:ascii="Arial" w:hAnsi="Arial" w:cs="Arial"/>
          <w:b/>
          <w:sz w:val="28"/>
        </w:rPr>
        <w:t xml:space="preserve"> района Курской области на 2024 год</w:t>
      </w:r>
    </w:p>
    <w:p w:rsidR="00505B81" w:rsidRDefault="00505B81" w:rsidP="00505B81">
      <w:pPr>
        <w:jc w:val="center"/>
        <w:outlineLvl w:val="0"/>
        <w:rPr>
          <w:sz w:val="28"/>
        </w:rPr>
      </w:pPr>
    </w:p>
    <w:p w:rsidR="00505B81" w:rsidRPr="00B1447D" w:rsidRDefault="00505B81" w:rsidP="00505B81">
      <w:pPr>
        <w:jc w:val="center"/>
        <w:rPr>
          <w:rFonts w:ascii="Arial" w:hAnsi="Arial" w:cs="Arial"/>
          <w:b/>
        </w:rPr>
      </w:pPr>
      <w:r w:rsidRPr="00B1447D">
        <w:rPr>
          <w:rFonts w:ascii="Arial" w:hAnsi="Arial" w:cs="Arial"/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05B81" w:rsidRPr="00B1447D" w:rsidRDefault="00505B81" w:rsidP="00505B81">
      <w:pPr>
        <w:ind w:left="567"/>
        <w:jc w:val="center"/>
        <w:rPr>
          <w:rFonts w:ascii="Arial" w:hAnsi="Arial" w:cs="Arial"/>
        </w:rPr>
      </w:pPr>
    </w:p>
    <w:p w:rsidR="00505B81" w:rsidRPr="00B1447D" w:rsidRDefault="00505B81" w:rsidP="00505B81">
      <w:pPr>
        <w:ind w:firstLine="567"/>
        <w:contextualSpacing/>
        <w:jc w:val="both"/>
        <w:outlineLvl w:val="0"/>
        <w:rPr>
          <w:rFonts w:ascii="Arial" w:hAnsi="Arial" w:cs="Arial"/>
        </w:rPr>
      </w:pPr>
      <w:proofErr w:type="gramStart"/>
      <w:r w:rsidRPr="00B1447D">
        <w:rPr>
          <w:rFonts w:ascii="Arial" w:hAnsi="Arial" w:cs="Arial"/>
        </w:rPr>
        <w:t xml:space="preserve">1.Настоящая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 (далее – Программа)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1447D">
        <w:rPr>
          <w:rFonts w:ascii="Arial" w:hAnsi="Arial" w:cs="Arial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рамках полномочий органов местного самоуправления </w:t>
      </w:r>
      <w:proofErr w:type="spellStart"/>
      <w:r w:rsidRPr="00B1447D">
        <w:rPr>
          <w:rFonts w:ascii="Arial" w:hAnsi="Arial" w:cs="Arial"/>
          <w:u w:val="single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 по решению вопросов местного значения в сфере благоустройства.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2.Настоящая Программа разработана и подлежит исполнению Администрацией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 (далее по тексту – Администрация).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3.Профилактика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505B81" w:rsidRPr="00B1447D" w:rsidRDefault="00505B81" w:rsidP="00505B81">
      <w:pPr>
        <w:pStyle w:val="ConsPlusNormal"/>
        <w:ind w:firstLine="567"/>
        <w:jc w:val="both"/>
        <w:rPr>
          <w:sz w:val="24"/>
          <w:szCs w:val="24"/>
        </w:rPr>
      </w:pPr>
      <w:r w:rsidRPr="00B1447D">
        <w:rPr>
          <w:sz w:val="24"/>
          <w:szCs w:val="24"/>
        </w:rPr>
        <w:t xml:space="preserve">Предметом муниципального контроля в сфере благоустройства на территории </w:t>
      </w:r>
      <w:proofErr w:type="spellStart"/>
      <w:r w:rsidRPr="00B1447D">
        <w:rPr>
          <w:sz w:val="24"/>
          <w:szCs w:val="24"/>
        </w:rPr>
        <w:t>Гостомлянского</w:t>
      </w:r>
      <w:proofErr w:type="spellEnd"/>
      <w:r w:rsidRPr="00B1447D">
        <w:rPr>
          <w:sz w:val="24"/>
          <w:szCs w:val="24"/>
        </w:rPr>
        <w:t xml:space="preserve"> сельсовета </w:t>
      </w:r>
      <w:proofErr w:type="spellStart"/>
      <w:r w:rsidRPr="00B1447D">
        <w:rPr>
          <w:sz w:val="24"/>
          <w:szCs w:val="24"/>
        </w:rPr>
        <w:t>Медвенского</w:t>
      </w:r>
      <w:proofErr w:type="spellEnd"/>
      <w:r w:rsidRPr="00B1447D">
        <w:rPr>
          <w:sz w:val="24"/>
          <w:szCs w:val="24"/>
        </w:rPr>
        <w:t xml:space="preserve"> района Курской области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поселения </w:t>
      </w:r>
      <w:proofErr w:type="spellStart"/>
      <w:r w:rsidRPr="00B1447D">
        <w:rPr>
          <w:sz w:val="24"/>
          <w:szCs w:val="24"/>
        </w:rPr>
        <w:t>Медвенского</w:t>
      </w:r>
      <w:proofErr w:type="spellEnd"/>
      <w:r w:rsidRPr="00B1447D">
        <w:rPr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05B81" w:rsidRPr="00B1447D" w:rsidRDefault="00505B81" w:rsidP="00505B81">
      <w:pPr>
        <w:pStyle w:val="ConsPlusNormal"/>
        <w:ind w:firstLine="567"/>
        <w:jc w:val="both"/>
        <w:rPr>
          <w:sz w:val="24"/>
          <w:szCs w:val="24"/>
        </w:rPr>
      </w:pPr>
      <w:r w:rsidRPr="00B1447D">
        <w:rPr>
          <w:sz w:val="24"/>
          <w:szCs w:val="24"/>
        </w:rPr>
        <w:t>4. В рамках профилактических мероприятий, направленных на предупреждение нарушений действующего законодательства, на официальном сайте муниципального образования «</w:t>
      </w:r>
      <w:proofErr w:type="spellStart"/>
      <w:r w:rsidRPr="00B1447D">
        <w:rPr>
          <w:sz w:val="24"/>
          <w:szCs w:val="24"/>
        </w:rPr>
        <w:t>Гостомлянский</w:t>
      </w:r>
      <w:proofErr w:type="spellEnd"/>
      <w:r w:rsidRPr="00B1447D">
        <w:rPr>
          <w:sz w:val="24"/>
          <w:szCs w:val="24"/>
        </w:rPr>
        <w:t xml:space="preserve"> сельсовет» </w:t>
      </w:r>
      <w:proofErr w:type="spellStart"/>
      <w:r w:rsidRPr="00B1447D">
        <w:rPr>
          <w:sz w:val="24"/>
          <w:szCs w:val="24"/>
        </w:rPr>
        <w:t>Медвенского</w:t>
      </w:r>
      <w:proofErr w:type="spellEnd"/>
      <w:r w:rsidRPr="00B1447D">
        <w:rPr>
          <w:sz w:val="24"/>
          <w:szCs w:val="24"/>
        </w:rPr>
        <w:t xml:space="preserve"> района Курской области в информационно-телекоммуникационной сети «Интернет» размещается и поддерживается в актуальном состоянии: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ежегодно утверждаемая Программа профилактики рисков причинения вреда (ущерба) охраняемым законом ценностям по муниципальному контролю в сфере благоустройства;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перечень объектов контроля по муниципальному контролю в сфере благоустройства, с указанием категории риска;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контроля в сфере благоустройства, с указанием их реквизитов и источников официального опубликования;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lastRenderedPageBreak/>
        <w:t xml:space="preserve">обобщенная практика осуществления муниципального контроля в сфере благоустройства на территории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области.</w:t>
      </w:r>
    </w:p>
    <w:p w:rsidR="00505B81" w:rsidRPr="00B1447D" w:rsidRDefault="00505B81" w:rsidP="00505B81">
      <w:pPr>
        <w:pStyle w:val="ConsPlusNormal"/>
        <w:ind w:firstLine="567"/>
        <w:jc w:val="both"/>
        <w:rPr>
          <w:sz w:val="24"/>
          <w:szCs w:val="24"/>
        </w:rPr>
      </w:pPr>
      <w:r w:rsidRPr="00B1447D">
        <w:rPr>
          <w:sz w:val="24"/>
          <w:szCs w:val="24"/>
        </w:rPr>
        <w:t xml:space="preserve">5. В 2022 году Администрацией </w:t>
      </w:r>
      <w:proofErr w:type="spellStart"/>
      <w:r w:rsidRPr="00B1447D">
        <w:rPr>
          <w:sz w:val="24"/>
          <w:szCs w:val="24"/>
        </w:rPr>
        <w:t>Медвенского</w:t>
      </w:r>
      <w:proofErr w:type="spellEnd"/>
      <w:r w:rsidRPr="00B1447D">
        <w:rPr>
          <w:sz w:val="24"/>
          <w:szCs w:val="24"/>
        </w:rPr>
        <w:t xml:space="preserve"> района (в рамках переданных полномочий) проверки соблюдения действующего законодательства Российской Федерации в сфере соблюдения правил благоустройства не проводились, предостережения о недопустимости нарушения обязательных требований не выдавались.</w:t>
      </w:r>
    </w:p>
    <w:p w:rsidR="00505B81" w:rsidRPr="00B1447D" w:rsidRDefault="00505B81" w:rsidP="00505B81">
      <w:pPr>
        <w:jc w:val="center"/>
        <w:rPr>
          <w:rFonts w:ascii="Arial" w:hAnsi="Arial" w:cs="Arial"/>
          <w:b/>
        </w:rPr>
      </w:pPr>
      <w:r w:rsidRPr="00B1447D">
        <w:rPr>
          <w:rFonts w:ascii="Arial" w:hAnsi="Arial" w:cs="Arial"/>
          <w:b/>
          <w:highlight w:val="white"/>
        </w:rPr>
        <w:t>2. Цели и задачи реализации Программы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1. Целями профилактической работы являются: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4) предупреждение </w:t>
      </w:r>
      <w:proofErr w:type="gramStart"/>
      <w:r w:rsidRPr="00B1447D">
        <w:rPr>
          <w:rFonts w:ascii="Arial" w:hAnsi="Arial" w:cs="Arial"/>
        </w:rPr>
        <w:t>нарушений</w:t>
      </w:r>
      <w:proofErr w:type="gramEnd"/>
      <w:r w:rsidRPr="00B1447D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5) снижение административной нагрузки на контролируемых лиц;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2. Задачами профилактической работы являются: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jc w:val="center"/>
        <w:rPr>
          <w:rFonts w:ascii="Arial" w:hAnsi="Arial" w:cs="Arial"/>
          <w:b/>
          <w:highlight w:val="white"/>
        </w:rPr>
      </w:pPr>
      <w:r w:rsidRPr="00B1447D">
        <w:rPr>
          <w:rFonts w:ascii="Arial" w:hAnsi="Arial" w:cs="Arial"/>
          <w:b/>
          <w:highlight w:val="white"/>
        </w:rPr>
        <w:t>3.Перечень профилактических мероприятий, сроки (периодичность) их проведения</w:t>
      </w:r>
    </w:p>
    <w:p w:rsidR="00505B81" w:rsidRPr="00B1447D" w:rsidRDefault="00505B81" w:rsidP="00505B81">
      <w:pPr>
        <w:ind w:firstLine="709"/>
        <w:jc w:val="center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 xml:space="preserve">При осуществлении муниципального контроля Администрация проводит следующие профилактические мероприятия: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- информирование;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- обобщение правоприменительной практики;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- объявление предостережения;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- консультирование;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- профилактический визит.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proofErr w:type="gramStart"/>
      <w:r w:rsidRPr="00B1447D">
        <w:rPr>
          <w:rFonts w:ascii="Arial" w:hAnsi="Arial" w:cs="Arial"/>
          <w:highlight w:val="white"/>
        </w:rPr>
        <w:t>Информирование осуществляется посредством размещения Администрацией информации и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муниципального образования «</w:t>
      </w:r>
      <w:proofErr w:type="spellStart"/>
      <w:r w:rsidRPr="00B1447D">
        <w:rPr>
          <w:rFonts w:ascii="Arial" w:hAnsi="Arial" w:cs="Arial"/>
        </w:rPr>
        <w:t>Гостомлянский</w:t>
      </w:r>
      <w:proofErr w:type="spellEnd"/>
      <w:r w:rsidRPr="00B1447D">
        <w:rPr>
          <w:rFonts w:ascii="Arial" w:hAnsi="Arial" w:cs="Arial"/>
          <w:highlight w:val="white"/>
        </w:rPr>
        <w:t xml:space="preserve"> сельсовет» </w:t>
      </w:r>
      <w:proofErr w:type="spellStart"/>
      <w:r w:rsidRPr="00B1447D">
        <w:rPr>
          <w:rFonts w:ascii="Arial" w:hAnsi="Arial" w:cs="Arial"/>
          <w:highlight w:val="white"/>
        </w:rPr>
        <w:t>Медвенского</w:t>
      </w:r>
      <w:proofErr w:type="spellEnd"/>
      <w:r w:rsidRPr="00B1447D">
        <w:rPr>
          <w:rFonts w:ascii="Arial" w:hAnsi="Arial" w:cs="Arial"/>
          <w:highlight w:val="white"/>
        </w:rPr>
        <w:t xml:space="preserve"> района Курской области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</w:t>
      </w:r>
      <w:proofErr w:type="gramEnd"/>
      <w:r w:rsidRPr="00B1447D">
        <w:rPr>
          <w:rFonts w:ascii="Arial" w:hAnsi="Arial" w:cs="Arial"/>
          <w:highlight w:val="white"/>
        </w:rPr>
        <w:t xml:space="preserve"> лиц в государственных информационных системах (при их наличии) и в иных формах. Администрация также вправе информировать население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  <w:highlight w:val="white"/>
        </w:rPr>
        <w:t xml:space="preserve"> сельсовета </w:t>
      </w:r>
      <w:proofErr w:type="spellStart"/>
      <w:r w:rsidRPr="00B1447D">
        <w:rPr>
          <w:rFonts w:ascii="Arial" w:hAnsi="Arial" w:cs="Arial"/>
          <w:highlight w:val="white"/>
        </w:rPr>
        <w:t>Медвенского</w:t>
      </w:r>
      <w:proofErr w:type="spellEnd"/>
      <w:r w:rsidRPr="00B1447D">
        <w:rPr>
          <w:rFonts w:ascii="Arial" w:hAnsi="Arial" w:cs="Arial"/>
          <w:highlight w:val="white"/>
        </w:rPr>
        <w:t xml:space="preserve"> района Курской области на собраниях и конференциях граждан об обязательных требованиях, предъявляемых к объектам контроля.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proofErr w:type="gramStart"/>
      <w:r w:rsidRPr="00B1447D">
        <w:rPr>
          <w:rFonts w:ascii="Arial" w:hAnsi="Arial" w:cs="Arial"/>
          <w:highlight w:val="white"/>
        </w:rPr>
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 и </w:t>
      </w:r>
      <w:r w:rsidRPr="00B1447D">
        <w:rPr>
          <w:rFonts w:ascii="Arial" w:hAnsi="Arial" w:cs="Arial"/>
          <w:highlight w:val="white"/>
        </w:rPr>
        <w:lastRenderedPageBreak/>
        <w:t xml:space="preserve">подготовки Администрацией доклада, содержащего результаты обобщения правоприменительной практики по осуществлению муниципального контроля, который ежегодно, до 1 июля года, следующего за отчетным, утверждается распоряжением Администрации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  <w:highlight w:val="white"/>
        </w:rPr>
        <w:t xml:space="preserve"> сельсовета </w:t>
      </w:r>
      <w:proofErr w:type="spellStart"/>
      <w:r w:rsidRPr="00B1447D">
        <w:rPr>
          <w:rFonts w:ascii="Arial" w:hAnsi="Arial" w:cs="Arial"/>
          <w:highlight w:val="white"/>
        </w:rPr>
        <w:t>Медвенского</w:t>
      </w:r>
      <w:proofErr w:type="spellEnd"/>
      <w:r w:rsidRPr="00B1447D">
        <w:rPr>
          <w:rFonts w:ascii="Arial" w:hAnsi="Arial" w:cs="Arial"/>
          <w:highlight w:val="white"/>
        </w:rPr>
        <w:t xml:space="preserve"> района и размещается на официальном сайте муниципального образования «</w:t>
      </w:r>
      <w:proofErr w:type="spellStart"/>
      <w:r w:rsidRPr="00B1447D">
        <w:rPr>
          <w:rFonts w:ascii="Arial" w:hAnsi="Arial" w:cs="Arial"/>
        </w:rPr>
        <w:t>Гостомлянский</w:t>
      </w:r>
      <w:proofErr w:type="spellEnd"/>
      <w:r w:rsidRPr="00B1447D">
        <w:rPr>
          <w:rFonts w:ascii="Arial" w:hAnsi="Arial" w:cs="Arial"/>
          <w:highlight w:val="white"/>
        </w:rPr>
        <w:t xml:space="preserve"> сельсовет» </w:t>
      </w:r>
      <w:proofErr w:type="spellStart"/>
      <w:r w:rsidRPr="00B1447D">
        <w:rPr>
          <w:rFonts w:ascii="Arial" w:hAnsi="Arial" w:cs="Arial"/>
          <w:highlight w:val="white"/>
        </w:rPr>
        <w:t>Медвенского</w:t>
      </w:r>
      <w:proofErr w:type="spellEnd"/>
      <w:r w:rsidRPr="00B1447D">
        <w:rPr>
          <w:rFonts w:ascii="Arial" w:hAnsi="Arial" w:cs="Arial"/>
          <w:highlight w:val="white"/>
        </w:rPr>
        <w:t xml:space="preserve"> района Курской области в информационно-телекоммуникационной</w:t>
      </w:r>
      <w:proofErr w:type="gramEnd"/>
      <w:r w:rsidRPr="00B1447D">
        <w:rPr>
          <w:rFonts w:ascii="Arial" w:hAnsi="Arial" w:cs="Arial"/>
          <w:highlight w:val="white"/>
        </w:rPr>
        <w:t xml:space="preserve"> сети «Интернет».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proofErr w:type="gramStart"/>
      <w:r w:rsidRPr="00B1447D">
        <w:rPr>
          <w:rFonts w:ascii="Arial" w:hAnsi="Arial" w:cs="Arial"/>
          <w:highlight w:val="white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Pr="00B1447D">
        <w:rPr>
          <w:rFonts w:ascii="Arial" w:hAnsi="Arial" w:cs="Arial"/>
          <w:highlight w:val="white"/>
        </w:rPr>
        <w:t xml:space="preserve"> ценностям.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 xml:space="preserve">Консультирование осуществляется по обращениям контролируемых лиц и их представителей. В ходе консультирования даются разъяснения по вопросам, связанным с организацией и осуществлением муниципального контроля, порядком осуществления контрольных мероприятий, порядком обжалования действий (бездействия) должностных лиц, уполномоченных осуществлять муниципальный контроль, получением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Консультирование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приеме, в ходе проведения профилактических мероприятий, контрольных мероприятий. Консультирование осуществляется в устной или письменной форме.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 xml:space="preserve">Перечень профилактических мероприятий, сроки (периодичность) их проведения, должностные лица Администрации, ответственные за реализацию профилактических мероприятий, определяются планом-графиком профилактических мероприятий, направленных на профилактику рисков причинения вреда (ущерба) охраняемым законом ценностям при осуществлении муниципального контроля в сфере благоустройства на 2024 год (приложение №1 к Программе). 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b/>
          <w:highlight w:val="white"/>
        </w:rPr>
      </w:pPr>
      <w:r w:rsidRPr="00B1447D">
        <w:rPr>
          <w:rFonts w:ascii="Arial" w:hAnsi="Arial" w:cs="Arial"/>
          <w:b/>
          <w:highlight w:val="white"/>
        </w:rPr>
        <w:t>4.Показатели результативности и эффективности Программы</w:t>
      </w: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b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t>Показателями результативности и эффективности настоящей Программы являются: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Ключевые показатели и их целевые значения по муниципальному контролю в сфере благоустройства на территории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260"/>
      </w:tblGrid>
      <w:tr w:rsidR="00505B81" w:rsidRPr="00B1447D" w:rsidTr="00505B81">
        <w:tc>
          <w:tcPr>
            <w:tcW w:w="6946" w:type="dxa"/>
            <w:shd w:val="clear" w:color="auto" w:fill="auto"/>
          </w:tcPr>
          <w:p w:rsidR="00505B81" w:rsidRPr="00B1447D" w:rsidRDefault="00505B81" w:rsidP="00505B81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Ключевые показатели</w:t>
            </w:r>
          </w:p>
          <w:p w:rsidR="00505B81" w:rsidRPr="00B1447D" w:rsidRDefault="00505B81" w:rsidP="00505B81">
            <w:pPr>
              <w:ind w:left="557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Целевые значения</w:t>
            </w:r>
            <w:proofErr w:type="gramStart"/>
            <w:r w:rsidRPr="00B1447D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505B81" w:rsidRPr="00B1447D" w:rsidTr="00505B81">
        <w:tc>
          <w:tcPr>
            <w:tcW w:w="6946" w:type="dxa"/>
            <w:shd w:val="clear" w:color="auto" w:fill="auto"/>
          </w:tcPr>
          <w:p w:rsidR="00505B81" w:rsidRPr="00B1447D" w:rsidRDefault="00505B81" w:rsidP="00D55C46">
            <w:pPr>
              <w:ind w:right="601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60" w:type="dxa"/>
            <w:shd w:val="clear" w:color="auto" w:fill="auto"/>
          </w:tcPr>
          <w:p w:rsidR="00505B81" w:rsidRPr="00B1447D" w:rsidRDefault="00505B81" w:rsidP="00D55C46">
            <w:pPr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не менее 70%</w:t>
            </w:r>
          </w:p>
        </w:tc>
      </w:tr>
      <w:tr w:rsidR="00505B81" w:rsidRPr="00B1447D" w:rsidTr="00505B81">
        <w:tc>
          <w:tcPr>
            <w:tcW w:w="6946" w:type="dxa"/>
            <w:shd w:val="clear" w:color="auto" w:fill="auto"/>
          </w:tcPr>
          <w:p w:rsidR="00505B81" w:rsidRPr="00B1447D" w:rsidRDefault="00505B81" w:rsidP="00D55C46">
            <w:pPr>
              <w:ind w:right="601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60" w:type="dxa"/>
            <w:shd w:val="clear" w:color="auto" w:fill="auto"/>
          </w:tcPr>
          <w:p w:rsidR="00505B81" w:rsidRPr="00B1447D" w:rsidRDefault="00505B81" w:rsidP="00D55C46">
            <w:pPr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не более 20% от общего количества жалоб за отчетный год</w:t>
            </w:r>
          </w:p>
        </w:tc>
      </w:tr>
      <w:tr w:rsidR="00505B81" w:rsidRPr="00B1447D" w:rsidTr="00505B81">
        <w:tc>
          <w:tcPr>
            <w:tcW w:w="6946" w:type="dxa"/>
            <w:shd w:val="clear" w:color="auto" w:fill="auto"/>
          </w:tcPr>
          <w:p w:rsidR="00505B81" w:rsidRPr="00B1447D" w:rsidRDefault="00505B81" w:rsidP="00D55C46">
            <w:pPr>
              <w:ind w:right="601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lastRenderedPageBreak/>
              <w:t>Доля отмененных результатов контрольных мероприятий</w:t>
            </w:r>
          </w:p>
        </w:tc>
        <w:tc>
          <w:tcPr>
            <w:tcW w:w="3260" w:type="dxa"/>
            <w:shd w:val="clear" w:color="auto" w:fill="auto"/>
          </w:tcPr>
          <w:p w:rsidR="00505B81" w:rsidRPr="00B1447D" w:rsidRDefault="00505B81" w:rsidP="00D55C46">
            <w:pPr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Не более 20% от общего количества проведенных контрольных мероприятий за отчетный год</w:t>
            </w:r>
          </w:p>
        </w:tc>
      </w:tr>
    </w:tbl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Индикативные показатели по муниципальному контролю в границах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области: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>количество проведенных контрольных мероприятий;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>количество выявленных Администрацией при проведении контрольных мероприятий нарушений обязательных требований;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>количество составленных Администрацией протоколов об административных правонарушениях, выявленных по результатам контрольных мероприятий;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>количество объявленных Администрацией предостережений о недопустимости нарушения обязательных требований;</w:t>
      </w:r>
    </w:p>
    <w:p w:rsidR="00505B81" w:rsidRPr="00B1447D" w:rsidRDefault="00505B81" w:rsidP="00505B81">
      <w:pPr>
        <w:pStyle w:val="a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47D">
        <w:rPr>
          <w:rFonts w:ascii="Arial" w:hAnsi="Arial" w:cs="Arial"/>
          <w:sz w:val="24"/>
          <w:szCs w:val="24"/>
        </w:rPr>
        <w:t xml:space="preserve">количество поступивших в Администрацию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 </w:t>
      </w: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both"/>
        <w:rPr>
          <w:rFonts w:ascii="Arial" w:hAnsi="Arial" w:cs="Arial"/>
          <w:highlight w:val="white"/>
        </w:rPr>
      </w:pPr>
      <w:bookmarkStart w:id="0" w:name="_GoBack"/>
      <w:bookmarkEnd w:id="0"/>
    </w:p>
    <w:p w:rsidR="00505B81" w:rsidRPr="00B1447D" w:rsidRDefault="00505B81" w:rsidP="00505B81">
      <w:pPr>
        <w:ind w:left="4819"/>
        <w:jc w:val="right"/>
        <w:rPr>
          <w:rFonts w:ascii="Arial" w:hAnsi="Arial" w:cs="Arial"/>
          <w:highlight w:val="white"/>
        </w:rPr>
      </w:pPr>
      <w:r w:rsidRPr="00B1447D">
        <w:rPr>
          <w:rFonts w:ascii="Arial" w:hAnsi="Arial" w:cs="Arial"/>
          <w:highlight w:val="white"/>
        </w:rPr>
        <w:lastRenderedPageBreak/>
        <w:t>Приложение №1</w:t>
      </w:r>
    </w:p>
    <w:p w:rsidR="00505B81" w:rsidRPr="00B1447D" w:rsidRDefault="00505B81" w:rsidP="00505B81">
      <w:pPr>
        <w:ind w:left="4819"/>
        <w:jc w:val="right"/>
        <w:outlineLvl w:val="0"/>
        <w:rPr>
          <w:rFonts w:ascii="Arial" w:hAnsi="Arial" w:cs="Arial"/>
        </w:rPr>
      </w:pPr>
      <w:r w:rsidRPr="00B1447D">
        <w:rPr>
          <w:rFonts w:ascii="Arial" w:hAnsi="Arial" w:cs="Arial"/>
          <w:highlight w:val="white"/>
        </w:rPr>
        <w:t xml:space="preserve">к </w:t>
      </w:r>
      <w:r w:rsidRPr="00B1447D">
        <w:rPr>
          <w:rFonts w:ascii="Arial" w:hAnsi="Arial" w:cs="Arial"/>
        </w:rPr>
        <w:t>Программе профилактики рисков причинения вреда (ущерба)</w:t>
      </w:r>
    </w:p>
    <w:p w:rsidR="00505B81" w:rsidRPr="00B1447D" w:rsidRDefault="00505B81" w:rsidP="00505B81">
      <w:pPr>
        <w:ind w:left="4819"/>
        <w:jc w:val="right"/>
        <w:outlineLvl w:val="0"/>
        <w:rPr>
          <w:rFonts w:ascii="Arial" w:hAnsi="Arial" w:cs="Arial"/>
        </w:rPr>
      </w:pPr>
      <w:r w:rsidRPr="00B1447D">
        <w:rPr>
          <w:rFonts w:ascii="Arial" w:hAnsi="Arial" w:cs="Arial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1447D">
        <w:rPr>
          <w:rFonts w:ascii="Arial" w:hAnsi="Arial" w:cs="Arial"/>
        </w:rPr>
        <w:t>Гостомлянского</w:t>
      </w:r>
      <w:proofErr w:type="spellEnd"/>
      <w:r w:rsidRPr="00B1447D">
        <w:rPr>
          <w:rFonts w:ascii="Arial" w:hAnsi="Arial" w:cs="Arial"/>
        </w:rPr>
        <w:t xml:space="preserve"> сельсовета </w:t>
      </w:r>
      <w:proofErr w:type="spellStart"/>
      <w:r w:rsidRPr="00B1447D">
        <w:rPr>
          <w:rFonts w:ascii="Arial" w:hAnsi="Arial" w:cs="Arial"/>
        </w:rPr>
        <w:t>Медвенского</w:t>
      </w:r>
      <w:proofErr w:type="spellEnd"/>
      <w:r w:rsidRPr="00B1447D">
        <w:rPr>
          <w:rFonts w:ascii="Arial" w:hAnsi="Arial" w:cs="Arial"/>
        </w:rPr>
        <w:t xml:space="preserve"> района Курской области на 2024 год</w:t>
      </w:r>
    </w:p>
    <w:p w:rsidR="00505B81" w:rsidRPr="00B1447D" w:rsidRDefault="00505B81" w:rsidP="00505B81">
      <w:pPr>
        <w:ind w:firstLine="567"/>
        <w:jc w:val="right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right"/>
        <w:rPr>
          <w:rFonts w:ascii="Arial" w:hAnsi="Arial" w:cs="Arial"/>
          <w:highlight w:val="white"/>
        </w:rPr>
      </w:pP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b/>
          <w:highlight w:val="white"/>
        </w:rPr>
      </w:pPr>
      <w:r w:rsidRPr="00B1447D">
        <w:rPr>
          <w:rFonts w:ascii="Arial" w:hAnsi="Arial" w:cs="Arial"/>
          <w:b/>
          <w:highlight w:val="white"/>
        </w:rPr>
        <w:t>План-график профилактических мероприятий,</w:t>
      </w: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b/>
          <w:highlight w:val="white"/>
        </w:rPr>
      </w:pPr>
      <w:r w:rsidRPr="00B1447D">
        <w:rPr>
          <w:rFonts w:ascii="Arial" w:hAnsi="Arial" w:cs="Arial"/>
          <w:b/>
          <w:highlight w:val="white"/>
        </w:rPr>
        <w:t xml:space="preserve">направленных на профилактику рисков причинения вреда (ущерба) </w:t>
      </w:r>
    </w:p>
    <w:p w:rsidR="00505B81" w:rsidRPr="00B1447D" w:rsidRDefault="00505B81" w:rsidP="00505B81">
      <w:pPr>
        <w:ind w:firstLine="567"/>
        <w:jc w:val="center"/>
        <w:rPr>
          <w:rFonts w:ascii="Arial" w:hAnsi="Arial" w:cs="Arial"/>
          <w:b/>
          <w:highlight w:val="white"/>
        </w:rPr>
      </w:pPr>
      <w:r w:rsidRPr="00B1447D">
        <w:rPr>
          <w:rFonts w:ascii="Arial" w:hAnsi="Arial" w:cs="Arial"/>
          <w:b/>
          <w:highlight w:val="white"/>
        </w:rPr>
        <w:t>охраняемым законом ценностям при осуществлении муниципального контроля в сфере благоустройства на 2024 год</w:t>
      </w:r>
    </w:p>
    <w:p w:rsidR="00505B81" w:rsidRPr="00B1447D" w:rsidRDefault="00505B81" w:rsidP="00505B81">
      <w:pPr>
        <w:ind w:firstLine="709"/>
        <w:jc w:val="both"/>
        <w:rPr>
          <w:rFonts w:ascii="Arial" w:hAnsi="Arial" w:cs="Arial"/>
          <w:highlight w:val="whit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116"/>
        <w:gridCol w:w="2410"/>
        <w:gridCol w:w="2409"/>
      </w:tblGrid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 xml:space="preserve">№  </w:t>
            </w:r>
            <w:proofErr w:type="gramStart"/>
            <w:r w:rsidRPr="00B1447D">
              <w:rPr>
                <w:rFonts w:ascii="Arial" w:hAnsi="Arial" w:cs="Arial"/>
              </w:rPr>
              <w:t>п</w:t>
            </w:r>
            <w:proofErr w:type="gramEnd"/>
            <w:r w:rsidRPr="00B1447D">
              <w:rPr>
                <w:rFonts w:ascii="Arial" w:hAnsi="Arial" w:cs="Arial"/>
              </w:rPr>
              <w:t>/п</w:t>
            </w:r>
          </w:p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 xml:space="preserve">Наименование </w:t>
            </w:r>
          </w:p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профилактического</w:t>
            </w:r>
          </w:p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Срок реализации профилактического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  <w:highlight w:val="white"/>
              </w:rPr>
            </w:pPr>
            <w:r w:rsidRPr="00B1447D">
              <w:rPr>
                <w:rFonts w:ascii="Arial" w:hAnsi="Arial" w:cs="Arial"/>
                <w:highlight w:val="white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 и на информационных стендах, поддержание их в актуальном состоянии.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должностные лица, уполномоченные осуществлять муниципальный контроль</w:t>
            </w:r>
          </w:p>
        </w:tc>
      </w:tr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  <w:highlight w:val="white"/>
              </w:rPr>
            </w:pPr>
            <w:r w:rsidRPr="00B1447D">
              <w:rPr>
                <w:rFonts w:ascii="Arial" w:hAnsi="Arial" w:cs="Arial"/>
                <w:highlight w:val="white"/>
              </w:rPr>
              <w:t>2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47D">
              <w:rPr>
                <w:rFonts w:ascii="Arial" w:hAnsi="Arial" w:cs="Arial"/>
                <w:sz w:val="24"/>
                <w:szCs w:val="24"/>
              </w:rPr>
              <w:t xml:space="preserve">ежегодно, не позднее  1 июля года, следующего за отчетным годом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должностные лица, уполномоченные осуществлять муниципальный контроль</w:t>
            </w:r>
          </w:p>
        </w:tc>
      </w:tr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  <w:highlight w:val="white"/>
              </w:rPr>
            </w:pPr>
            <w:r w:rsidRPr="00B1447D">
              <w:rPr>
                <w:rFonts w:ascii="Arial" w:hAnsi="Arial" w:cs="Arial"/>
                <w:highlight w:val="white"/>
              </w:rPr>
              <w:t>3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 xml:space="preserve">Направление юридическим лицам предостережений о недопустимости нарушения обязательных требований законодательства в сфере благоустройства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  <w:highlight w:val="white"/>
              </w:rPr>
              <w:t xml:space="preserve">в течение года при наличии оснований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должностные лица, уполномоченные осуществлять муниципальный контроль</w:t>
            </w:r>
          </w:p>
        </w:tc>
      </w:tr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  <w:highlight w:val="white"/>
              </w:rPr>
            </w:pPr>
            <w:r w:rsidRPr="00B1447D">
              <w:rPr>
                <w:rFonts w:ascii="Arial" w:hAnsi="Arial" w:cs="Arial"/>
                <w:highlight w:val="white"/>
              </w:rPr>
              <w:t>4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Консультирование по вопросам, связанным с организацией и осуществлением муниципального контроля: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2) порядка осуществления  контрольных мероприятий;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3) порядка обжалования действий (бездействия) должностных лиц, уполномоченных осуществлять муниципальный контроль;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 xml:space="preserve">4) порядка информирования о нормативных правовых актах (их отдельных положениях), содержащих </w:t>
            </w:r>
            <w:r w:rsidRPr="00B1447D">
              <w:rPr>
                <w:sz w:val="24"/>
                <w:szCs w:val="24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color w:val="FF0000"/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proofErr w:type="gramStart"/>
            <w:r w:rsidRPr="00B1447D">
              <w:rPr>
                <w:rFonts w:ascii="Arial" w:hAnsi="Arial" w:cs="Arial"/>
              </w:rPr>
              <w:lastRenderedPageBreak/>
              <w:t>в</w:t>
            </w:r>
            <w:proofErr w:type="gramEnd"/>
            <w:r w:rsidRPr="00B1447D">
              <w:rPr>
                <w:rFonts w:ascii="Arial" w:hAnsi="Arial" w:cs="Arial"/>
              </w:rPr>
              <w:t xml:space="preserve"> течение года по обращениям контролируемых лиц 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должностные лица, уполномоченные осуществлять муниципальный контроль</w:t>
            </w:r>
          </w:p>
        </w:tc>
      </w:tr>
      <w:tr w:rsidR="00505B81" w:rsidRPr="00B1447D" w:rsidTr="00D55C4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jc w:val="center"/>
              <w:rPr>
                <w:rFonts w:ascii="Arial" w:hAnsi="Arial" w:cs="Arial"/>
                <w:highlight w:val="white"/>
              </w:rPr>
            </w:pPr>
            <w:r w:rsidRPr="00B1447D">
              <w:rPr>
                <w:rFonts w:ascii="Arial" w:hAnsi="Arial" w:cs="Arial"/>
                <w:highlight w:val="white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pStyle w:val="ConsPlusNormal"/>
              <w:ind w:right="131" w:firstLine="0"/>
              <w:jc w:val="both"/>
              <w:rPr>
                <w:b/>
                <w:sz w:val="24"/>
                <w:szCs w:val="24"/>
              </w:rPr>
            </w:pPr>
            <w:r w:rsidRPr="00B1447D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в течение года по согласованию с контролируемыми лицами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81" w:rsidRPr="00B1447D" w:rsidRDefault="00505B81" w:rsidP="00D55C46">
            <w:pPr>
              <w:widowControl w:val="0"/>
              <w:jc w:val="both"/>
              <w:rPr>
                <w:rFonts w:ascii="Arial" w:hAnsi="Arial" w:cs="Arial"/>
              </w:rPr>
            </w:pPr>
            <w:r w:rsidRPr="00B1447D">
              <w:rPr>
                <w:rFonts w:ascii="Arial" w:hAnsi="Arial" w:cs="Arial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505B81" w:rsidRPr="00B1447D" w:rsidRDefault="00505B81" w:rsidP="00505B81">
      <w:pPr>
        <w:rPr>
          <w:rFonts w:ascii="Arial" w:hAnsi="Arial" w:cs="Arial"/>
          <w:b/>
        </w:rPr>
      </w:pPr>
    </w:p>
    <w:p w:rsidR="00505B81" w:rsidRPr="00B1447D" w:rsidRDefault="00505B81" w:rsidP="00505B81">
      <w:pPr>
        <w:tabs>
          <w:tab w:val="left" w:pos="1815"/>
        </w:tabs>
        <w:rPr>
          <w:rFonts w:ascii="Arial" w:hAnsi="Arial" w:cs="Arial"/>
        </w:rPr>
      </w:pPr>
    </w:p>
    <w:p w:rsidR="003A7F52" w:rsidRPr="00505B81" w:rsidRDefault="00505B81" w:rsidP="00505B81"/>
    <w:sectPr w:rsidR="003A7F52" w:rsidRPr="00505B81" w:rsidSect="00505B8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E5"/>
    <w:rsid w:val="0030799A"/>
    <w:rsid w:val="00505B81"/>
    <w:rsid w:val="00967AE5"/>
    <w:rsid w:val="00B67EB4"/>
    <w:rsid w:val="00F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"/>
    <w:qFormat/>
    <w:rsid w:val="00F57CC5"/>
    <w:rPr>
      <w:b/>
      <w:bCs/>
    </w:rPr>
  </w:style>
  <w:style w:type="paragraph" w:styleId="a4">
    <w:name w:val="No Spacing"/>
    <w:link w:val="a5"/>
    <w:uiPriority w:val="1"/>
    <w:qFormat/>
    <w:rsid w:val="00F5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F57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трогий1"/>
    <w:basedOn w:val="a"/>
    <w:link w:val="a3"/>
    <w:rsid w:val="00F57CC5"/>
    <w:pPr>
      <w:suppressAutoHyphens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List Paragraph"/>
    <w:aliases w:val="Ненумерованный список,Абзац списка2"/>
    <w:basedOn w:val="a"/>
    <w:link w:val="a7"/>
    <w:qFormat/>
    <w:rsid w:val="00505B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Ненумерованный список Знак,Абзац списка2 Знак"/>
    <w:basedOn w:val="a0"/>
    <w:link w:val="a6"/>
    <w:rsid w:val="00505B8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05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05B8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05B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link w:val="10"/>
    <w:qFormat/>
    <w:rsid w:val="00505B81"/>
    <w:rPr>
      <w:i/>
      <w:iCs/>
    </w:rPr>
  </w:style>
  <w:style w:type="paragraph" w:customStyle="1" w:styleId="10">
    <w:name w:val="Выделение1"/>
    <w:link w:val="a8"/>
    <w:rsid w:val="00505B81"/>
    <w:pPr>
      <w:spacing w:after="0" w:line="240" w:lineRule="auto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"/>
    <w:qFormat/>
    <w:rsid w:val="00F57CC5"/>
    <w:rPr>
      <w:b/>
      <w:bCs/>
    </w:rPr>
  </w:style>
  <w:style w:type="paragraph" w:styleId="a4">
    <w:name w:val="No Spacing"/>
    <w:link w:val="a5"/>
    <w:uiPriority w:val="1"/>
    <w:qFormat/>
    <w:rsid w:val="00F5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F57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Строгий1"/>
    <w:basedOn w:val="a"/>
    <w:link w:val="a3"/>
    <w:rsid w:val="00F57CC5"/>
    <w:pPr>
      <w:suppressAutoHyphens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List Paragraph"/>
    <w:aliases w:val="Ненумерованный список,Абзац списка2"/>
    <w:basedOn w:val="a"/>
    <w:link w:val="a7"/>
    <w:qFormat/>
    <w:rsid w:val="00505B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Ненумерованный список Знак,Абзац списка2 Знак"/>
    <w:basedOn w:val="a0"/>
    <w:link w:val="a6"/>
    <w:rsid w:val="00505B8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05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05B8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0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05B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link w:val="10"/>
    <w:qFormat/>
    <w:rsid w:val="00505B81"/>
    <w:rPr>
      <w:i/>
      <w:iCs/>
    </w:rPr>
  </w:style>
  <w:style w:type="paragraph" w:customStyle="1" w:styleId="10">
    <w:name w:val="Выделение1"/>
    <w:link w:val="a8"/>
    <w:rsid w:val="00505B81"/>
    <w:pPr>
      <w:spacing w:after="0" w:line="240" w:lineRule="auto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2328</Words>
  <Characters>13272</Characters>
  <Application>Microsoft Office Word</Application>
  <DocSecurity>0</DocSecurity>
  <Lines>110</Lines>
  <Paragraphs>31</Paragraphs>
  <ScaleCrop>false</ScaleCrop>
  <Company>HP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2023-12-22T10:30:00Z</dcterms:created>
  <dcterms:modified xsi:type="dcterms:W3CDTF">2023-12-22T11:03:00Z</dcterms:modified>
</cp:coreProperties>
</file>