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BD8" w:rsidRDefault="00E16BD8" w:rsidP="00E16BD8">
      <w:pPr>
        <w:jc w:val="center"/>
        <w:rPr>
          <w:rFonts w:cs="Arial"/>
          <w:b/>
          <w:bCs/>
          <w:sz w:val="32"/>
          <w:szCs w:val="32"/>
        </w:rPr>
      </w:pPr>
      <w:r>
        <w:rPr>
          <w:rFonts w:cs="Arial"/>
          <w:b/>
          <w:bCs/>
          <w:sz w:val="32"/>
          <w:szCs w:val="32"/>
        </w:rPr>
        <w:t>АДМИНИСТРАЦИЯ</w:t>
      </w:r>
    </w:p>
    <w:p w:rsidR="00E16BD8" w:rsidRPr="007A442E" w:rsidRDefault="00E16BD8" w:rsidP="00E16BD8">
      <w:pPr>
        <w:jc w:val="center"/>
        <w:rPr>
          <w:rFonts w:cs="Arial"/>
          <w:b/>
          <w:bCs/>
          <w:sz w:val="32"/>
          <w:szCs w:val="32"/>
        </w:rPr>
      </w:pPr>
      <w:r w:rsidRPr="007A442E">
        <w:rPr>
          <w:rFonts w:cs="Arial"/>
          <w:b/>
          <w:bCs/>
          <w:sz w:val="32"/>
          <w:szCs w:val="32"/>
        </w:rPr>
        <w:t>ГОСТОМЛЯНСКОГО СЕЛЬСОВЕТА</w:t>
      </w:r>
    </w:p>
    <w:p w:rsidR="00E16BD8" w:rsidRPr="007A442E" w:rsidRDefault="00E16BD8" w:rsidP="00E16BD8">
      <w:pPr>
        <w:jc w:val="center"/>
        <w:rPr>
          <w:rFonts w:cs="Arial"/>
          <w:b/>
          <w:bCs/>
          <w:sz w:val="32"/>
          <w:szCs w:val="32"/>
        </w:rPr>
      </w:pPr>
      <w:r w:rsidRPr="007A442E">
        <w:rPr>
          <w:rFonts w:cs="Arial"/>
          <w:b/>
          <w:bCs/>
          <w:sz w:val="32"/>
          <w:szCs w:val="32"/>
        </w:rPr>
        <w:t>МЕДВЕНСКИЙ РАЙОН</w:t>
      </w:r>
    </w:p>
    <w:p w:rsidR="00E16BD8" w:rsidRPr="007A442E" w:rsidRDefault="00E16BD8" w:rsidP="00E16BD8">
      <w:pPr>
        <w:jc w:val="center"/>
        <w:rPr>
          <w:rFonts w:cs="Arial"/>
          <w:b/>
          <w:bCs/>
          <w:sz w:val="32"/>
          <w:szCs w:val="32"/>
        </w:rPr>
      </w:pPr>
      <w:r w:rsidRPr="007A442E">
        <w:rPr>
          <w:rFonts w:cs="Arial"/>
          <w:b/>
          <w:bCs/>
          <w:sz w:val="32"/>
          <w:szCs w:val="32"/>
        </w:rPr>
        <w:t>КУРСКАЯ ОБЛАСТЬ</w:t>
      </w:r>
    </w:p>
    <w:p w:rsidR="00E16BD8" w:rsidRPr="007A442E" w:rsidRDefault="00E16BD8" w:rsidP="00E16BD8">
      <w:pPr>
        <w:tabs>
          <w:tab w:val="left" w:pos="5235"/>
        </w:tabs>
        <w:ind w:left="-360"/>
        <w:rPr>
          <w:rFonts w:cs="Arial"/>
          <w:sz w:val="32"/>
          <w:szCs w:val="32"/>
        </w:rPr>
      </w:pPr>
      <w:r>
        <w:rPr>
          <w:rFonts w:cs="Arial"/>
          <w:sz w:val="32"/>
          <w:szCs w:val="32"/>
        </w:rPr>
        <w:tab/>
      </w:r>
    </w:p>
    <w:p w:rsidR="00E16BD8" w:rsidRPr="007A442E" w:rsidRDefault="00E16BD8" w:rsidP="00E16BD8">
      <w:pPr>
        <w:spacing w:line="360" w:lineRule="auto"/>
        <w:jc w:val="center"/>
        <w:rPr>
          <w:rFonts w:cs="Arial"/>
          <w:b/>
          <w:bCs/>
          <w:sz w:val="32"/>
          <w:szCs w:val="32"/>
        </w:rPr>
      </w:pPr>
      <w:proofErr w:type="gramStart"/>
      <w:r w:rsidRPr="007A442E">
        <w:rPr>
          <w:rFonts w:cs="Arial"/>
          <w:b/>
          <w:bCs/>
          <w:sz w:val="32"/>
          <w:szCs w:val="32"/>
        </w:rPr>
        <w:t>П</w:t>
      </w:r>
      <w:proofErr w:type="gramEnd"/>
      <w:r w:rsidRPr="007A442E">
        <w:rPr>
          <w:rFonts w:cs="Arial"/>
          <w:b/>
          <w:bCs/>
          <w:sz w:val="32"/>
          <w:szCs w:val="32"/>
        </w:rPr>
        <w:t xml:space="preserve"> О С Т А Н О В Л Е Н И Е</w:t>
      </w:r>
    </w:p>
    <w:p w:rsidR="00E16BD8" w:rsidRDefault="00E16BD8" w:rsidP="00E16BD8">
      <w:pPr>
        <w:tabs>
          <w:tab w:val="left" w:pos="708"/>
          <w:tab w:val="center" w:pos="4153"/>
          <w:tab w:val="right" w:pos="8306"/>
        </w:tabs>
        <w:spacing w:line="100" w:lineRule="atLeast"/>
        <w:jc w:val="center"/>
        <w:rPr>
          <w:rFonts w:eastAsia="Calibri" w:cs="Arial"/>
          <w:b/>
          <w:bCs/>
          <w:color w:val="00000A"/>
          <w:sz w:val="32"/>
          <w:szCs w:val="32"/>
        </w:rPr>
      </w:pPr>
    </w:p>
    <w:p w:rsidR="00E16BD8" w:rsidRPr="009E4760" w:rsidRDefault="00E16BD8" w:rsidP="00E16BD8">
      <w:pPr>
        <w:tabs>
          <w:tab w:val="left" w:pos="708"/>
          <w:tab w:val="center" w:pos="4153"/>
          <w:tab w:val="right" w:pos="8306"/>
        </w:tabs>
        <w:spacing w:line="100" w:lineRule="atLeast"/>
        <w:jc w:val="center"/>
        <w:rPr>
          <w:rFonts w:eastAsia="Calibri" w:cs="Arial"/>
          <w:b/>
          <w:bCs/>
          <w:color w:val="00000A"/>
          <w:sz w:val="32"/>
          <w:szCs w:val="32"/>
        </w:rPr>
      </w:pPr>
      <w:r>
        <w:rPr>
          <w:rFonts w:eastAsia="Calibri" w:cs="Arial"/>
          <w:b/>
          <w:bCs/>
          <w:color w:val="00000A"/>
          <w:sz w:val="32"/>
          <w:szCs w:val="32"/>
        </w:rPr>
        <w:t>25.12.2023</w:t>
      </w:r>
      <w:r w:rsidRPr="009E4760">
        <w:rPr>
          <w:rFonts w:eastAsia="Calibri" w:cs="Arial"/>
          <w:b/>
          <w:bCs/>
          <w:color w:val="00000A"/>
          <w:sz w:val="32"/>
          <w:szCs w:val="32"/>
        </w:rPr>
        <w:t xml:space="preserve"> г.       № </w:t>
      </w:r>
      <w:r>
        <w:rPr>
          <w:rFonts w:eastAsia="Calibri" w:cs="Arial"/>
          <w:b/>
          <w:bCs/>
          <w:color w:val="00000A"/>
          <w:sz w:val="32"/>
          <w:szCs w:val="32"/>
        </w:rPr>
        <w:t>79</w:t>
      </w:r>
      <w:r w:rsidRPr="009E4760">
        <w:rPr>
          <w:rFonts w:eastAsia="Calibri" w:cs="Arial"/>
          <w:b/>
          <w:bCs/>
          <w:color w:val="00000A"/>
          <w:sz w:val="32"/>
          <w:szCs w:val="32"/>
        </w:rPr>
        <w:t>-па</w:t>
      </w:r>
    </w:p>
    <w:p w:rsidR="00E16BD8" w:rsidRDefault="00E16BD8" w:rsidP="00E16BD8">
      <w:pPr>
        <w:pStyle w:val="a3"/>
        <w:spacing w:before="0" w:beforeAutospacing="0" w:after="0" w:afterAutospacing="0"/>
        <w:jc w:val="center"/>
        <w:rPr>
          <w:rStyle w:val="a5"/>
          <w:rFonts w:ascii="Arial" w:eastAsia="Calibri" w:hAnsi="Arial" w:cs="Arial"/>
          <w:color w:val="000000"/>
          <w:sz w:val="32"/>
          <w:szCs w:val="32"/>
        </w:rPr>
      </w:pPr>
    </w:p>
    <w:p w:rsidR="00E16BD8" w:rsidRPr="00A62711" w:rsidRDefault="00E16BD8" w:rsidP="00E16BD8">
      <w:pPr>
        <w:pStyle w:val="a3"/>
        <w:spacing w:before="0" w:beforeAutospacing="0" w:after="0" w:afterAutospacing="0"/>
        <w:jc w:val="center"/>
        <w:rPr>
          <w:rFonts w:ascii="Arial" w:hAnsi="Arial" w:cs="Arial"/>
          <w:color w:val="000000"/>
          <w:sz w:val="32"/>
          <w:szCs w:val="32"/>
        </w:rPr>
      </w:pPr>
      <w:r w:rsidRPr="00A62711">
        <w:rPr>
          <w:rStyle w:val="a5"/>
          <w:rFonts w:ascii="Arial" w:hAnsi="Arial" w:cs="Arial"/>
          <w:color w:val="000000"/>
          <w:sz w:val="32"/>
          <w:szCs w:val="32"/>
        </w:rPr>
        <w:t>Об условиях и порядке оказания поддержки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Style w:val="a5"/>
          <w:rFonts w:ascii="Arial" w:hAnsi="Arial" w:cs="Arial"/>
          <w:color w:val="000000"/>
        </w:rPr>
        <w:t> </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 </w:t>
      </w:r>
    </w:p>
    <w:p w:rsidR="00E16BD8" w:rsidRPr="00A62711" w:rsidRDefault="00E16BD8" w:rsidP="00E16BD8">
      <w:pPr>
        <w:pStyle w:val="a3"/>
        <w:spacing w:before="0" w:beforeAutospacing="0" w:after="0" w:afterAutospacing="0"/>
        <w:jc w:val="both"/>
        <w:rPr>
          <w:rFonts w:ascii="Arial" w:hAnsi="Arial" w:cs="Arial"/>
          <w:color w:val="000000"/>
        </w:rPr>
      </w:pPr>
      <w:r>
        <w:rPr>
          <w:rFonts w:ascii="Arial" w:hAnsi="Arial" w:cs="Arial"/>
          <w:color w:val="000000"/>
        </w:rPr>
        <w:t xml:space="preserve">        </w:t>
      </w:r>
      <w:proofErr w:type="gramStart"/>
      <w:r w:rsidRPr="00A62711">
        <w:rPr>
          <w:rFonts w:ascii="Arial" w:hAnsi="Arial" w:cs="Arial"/>
          <w:color w:val="000000"/>
        </w:rPr>
        <w:t>В соответствии со статьей 14.1 Федерального закона от 24.09.2007 № 209-ФЗ «О развитии малого и среднего предпринимательства в Российской Федерации», Федеральным законом от 27.11.2018 № 422-ФЗ «О проведении эксперимента по установлению специального налогового режима «Налог на профессиональный доход», Федеральным законом от 06.10.2003 года № 131-ФЗ «Об общих принципах организации местного самоуправления в Российской Федерации», Законом Курской области от 29.05.2020 № 28-ЗКО «О введении на</w:t>
      </w:r>
      <w:proofErr w:type="gramEnd"/>
      <w:r w:rsidRPr="00A62711">
        <w:rPr>
          <w:rFonts w:ascii="Arial" w:hAnsi="Arial" w:cs="Arial"/>
          <w:color w:val="000000"/>
        </w:rPr>
        <w:t xml:space="preserve"> территории Курской области специального налогового режима «Налог на профессиональный доход» Администрация </w:t>
      </w:r>
      <w:proofErr w:type="spellStart"/>
      <w:r>
        <w:rPr>
          <w:rFonts w:ascii="Arial" w:hAnsi="Arial" w:cs="Arial"/>
          <w:color w:val="000000"/>
        </w:rPr>
        <w:t>Гостомлянского</w:t>
      </w:r>
      <w:proofErr w:type="spellEnd"/>
      <w:r w:rsidRPr="00A62711">
        <w:rPr>
          <w:rFonts w:ascii="Arial" w:hAnsi="Arial" w:cs="Arial"/>
          <w:color w:val="000000"/>
        </w:rPr>
        <w:t xml:space="preserve"> сельсовета </w:t>
      </w:r>
      <w:proofErr w:type="spellStart"/>
      <w:r w:rsidRPr="00A62711">
        <w:rPr>
          <w:rFonts w:ascii="Arial" w:hAnsi="Arial" w:cs="Arial"/>
          <w:color w:val="000000"/>
        </w:rPr>
        <w:t>Медвенского</w:t>
      </w:r>
      <w:proofErr w:type="spellEnd"/>
      <w:r w:rsidRPr="00A62711">
        <w:rPr>
          <w:rFonts w:ascii="Arial" w:hAnsi="Arial" w:cs="Arial"/>
          <w:color w:val="000000"/>
        </w:rPr>
        <w:t xml:space="preserve"> района Курской области</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ПОСТАНОВЛЯЕТ:</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 xml:space="preserve">1. Утвердить условия и порядок оказания поддержки физическим лицам, не являющимся индивидуальными предпринимателями и применяющим специальный налоговый режим «Налог на профессиональный доход», в </w:t>
      </w:r>
      <w:proofErr w:type="spellStart"/>
      <w:r>
        <w:rPr>
          <w:rFonts w:ascii="Arial" w:hAnsi="Arial" w:cs="Arial"/>
          <w:color w:val="000000"/>
        </w:rPr>
        <w:t>Гостомлянском</w:t>
      </w:r>
      <w:proofErr w:type="spellEnd"/>
      <w:r w:rsidRPr="00A62711">
        <w:rPr>
          <w:rFonts w:ascii="Arial" w:hAnsi="Arial" w:cs="Arial"/>
          <w:color w:val="000000"/>
        </w:rPr>
        <w:t xml:space="preserve"> сельсовете </w:t>
      </w:r>
      <w:proofErr w:type="spellStart"/>
      <w:r w:rsidRPr="00A62711">
        <w:rPr>
          <w:rFonts w:ascii="Arial" w:hAnsi="Arial" w:cs="Arial"/>
          <w:color w:val="000000"/>
        </w:rPr>
        <w:t>Медвенского</w:t>
      </w:r>
      <w:proofErr w:type="spellEnd"/>
      <w:r w:rsidRPr="00A62711">
        <w:rPr>
          <w:rFonts w:ascii="Arial" w:hAnsi="Arial" w:cs="Arial"/>
          <w:color w:val="000000"/>
        </w:rPr>
        <w:t xml:space="preserve"> района согласно приложению к настоящему постановлению.</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 xml:space="preserve">2. </w:t>
      </w:r>
      <w:proofErr w:type="gramStart"/>
      <w:r w:rsidRPr="00A62711">
        <w:rPr>
          <w:rFonts w:ascii="Arial" w:hAnsi="Arial" w:cs="Arial"/>
          <w:color w:val="000000"/>
        </w:rPr>
        <w:t>Разместить его</w:t>
      </w:r>
      <w:proofErr w:type="gramEnd"/>
      <w:r w:rsidRPr="00A62711">
        <w:rPr>
          <w:rFonts w:ascii="Arial" w:hAnsi="Arial" w:cs="Arial"/>
          <w:color w:val="000000"/>
        </w:rPr>
        <w:t xml:space="preserve"> на официальном сайте муниципального образования «</w:t>
      </w:r>
      <w:proofErr w:type="spellStart"/>
      <w:r>
        <w:rPr>
          <w:rFonts w:ascii="Arial" w:hAnsi="Arial" w:cs="Arial"/>
          <w:color w:val="000000"/>
        </w:rPr>
        <w:t>Гостомлянский</w:t>
      </w:r>
      <w:proofErr w:type="spellEnd"/>
      <w:r w:rsidRPr="00A62711">
        <w:rPr>
          <w:rFonts w:ascii="Arial" w:hAnsi="Arial" w:cs="Arial"/>
          <w:color w:val="000000"/>
        </w:rPr>
        <w:t xml:space="preserve"> сельсовет» </w:t>
      </w:r>
      <w:proofErr w:type="spellStart"/>
      <w:r w:rsidRPr="00A62711">
        <w:rPr>
          <w:rFonts w:ascii="Arial" w:hAnsi="Arial" w:cs="Arial"/>
          <w:color w:val="000000"/>
        </w:rPr>
        <w:t>Медвенского</w:t>
      </w:r>
      <w:proofErr w:type="spellEnd"/>
      <w:r w:rsidRPr="00A62711">
        <w:rPr>
          <w:rFonts w:ascii="Arial" w:hAnsi="Arial" w:cs="Arial"/>
          <w:color w:val="000000"/>
        </w:rPr>
        <w:t xml:space="preserve"> района Курской области в информационно-телекоммуникационной сети «Интернет».</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3. Контроль за выполнением настоящего постановления оставляю за собой</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4. Постановление вступает в силу со дня его официального обнародования.</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 </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 </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 </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 xml:space="preserve">Глава </w:t>
      </w:r>
      <w:proofErr w:type="spellStart"/>
      <w:r>
        <w:rPr>
          <w:rFonts w:ascii="Arial" w:hAnsi="Arial" w:cs="Arial"/>
          <w:color w:val="000000"/>
        </w:rPr>
        <w:t>Гостомлянского</w:t>
      </w:r>
      <w:proofErr w:type="spellEnd"/>
      <w:r w:rsidRPr="00A62711">
        <w:rPr>
          <w:rFonts w:ascii="Arial" w:hAnsi="Arial" w:cs="Arial"/>
          <w:color w:val="000000"/>
        </w:rPr>
        <w:t xml:space="preserve"> сельсовета</w:t>
      </w:r>
    </w:p>
    <w:p w:rsidR="00E16BD8" w:rsidRPr="00A62711" w:rsidRDefault="00E16BD8" w:rsidP="00E16BD8">
      <w:pPr>
        <w:pStyle w:val="a3"/>
        <w:spacing w:before="0" w:beforeAutospacing="0" w:after="0" w:afterAutospacing="0"/>
        <w:jc w:val="both"/>
        <w:rPr>
          <w:rFonts w:ascii="Arial" w:hAnsi="Arial" w:cs="Arial"/>
          <w:color w:val="000000"/>
        </w:rPr>
      </w:pPr>
      <w:proofErr w:type="spellStart"/>
      <w:r w:rsidRPr="00A62711">
        <w:rPr>
          <w:rFonts w:ascii="Arial" w:hAnsi="Arial" w:cs="Arial"/>
          <w:color w:val="000000"/>
        </w:rPr>
        <w:t>Медвенского</w:t>
      </w:r>
      <w:proofErr w:type="spellEnd"/>
      <w:r w:rsidRPr="00A62711">
        <w:rPr>
          <w:rFonts w:ascii="Arial" w:hAnsi="Arial" w:cs="Arial"/>
          <w:color w:val="000000"/>
        </w:rPr>
        <w:t xml:space="preserve"> района                                                                       </w:t>
      </w:r>
      <w:proofErr w:type="spellStart"/>
      <w:r>
        <w:rPr>
          <w:rFonts w:ascii="Arial" w:hAnsi="Arial" w:cs="Arial"/>
          <w:color w:val="000000"/>
        </w:rPr>
        <w:t>А.Н.Харланов</w:t>
      </w:r>
      <w:proofErr w:type="spellEnd"/>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 </w:t>
      </w:r>
    </w:p>
    <w:p w:rsidR="00E16BD8" w:rsidRDefault="00E16BD8" w:rsidP="00E16BD8">
      <w:pPr>
        <w:pStyle w:val="a3"/>
        <w:spacing w:before="0" w:beforeAutospacing="0" w:after="0" w:afterAutospacing="0"/>
        <w:jc w:val="right"/>
        <w:rPr>
          <w:rFonts w:ascii="Arial" w:hAnsi="Arial" w:cs="Arial"/>
          <w:color w:val="000000"/>
        </w:rPr>
      </w:pPr>
    </w:p>
    <w:p w:rsidR="00E16BD8" w:rsidRDefault="00E16BD8" w:rsidP="00E16BD8">
      <w:pPr>
        <w:pStyle w:val="a3"/>
        <w:spacing w:before="0" w:beforeAutospacing="0" w:after="0" w:afterAutospacing="0"/>
        <w:jc w:val="right"/>
        <w:rPr>
          <w:rFonts w:ascii="Arial" w:hAnsi="Arial" w:cs="Arial"/>
          <w:color w:val="000000"/>
        </w:rPr>
      </w:pPr>
    </w:p>
    <w:p w:rsidR="00E16BD8" w:rsidRDefault="00E16BD8" w:rsidP="00E16BD8">
      <w:pPr>
        <w:pStyle w:val="a3"/>
        <w:spacing w:before="0" w:beforeAutospacing="0" w:after="0" w:afterAutospacing="0"/>
        <w:jc w:val="right"/>
        <w:rPr>
          <w:rFonts w:ascii="Arial" w:hAnsi="Arial" w:cs="Arial"/>
          <w:color w:val="000000"/>
        </w:rPr>
      </w:pPr>
    </w:p>
    <w:p w:rsidR="00E16BD8" w:rsidRDefault="00E16BD8" w:rsidP="00E16BD8">
      <w:pPr>
        <w:pStyle w:val="a3"/>
        <w:spacing w:before="0" w:beforeAutospacing="0" w:after="0" w:afterAutospacing="0"/>
        <w:jc w:val="right"/>
        <w:rPr>
          <w:rFonts w:ascii="Arial" w:hAnsi="Arial" w:cs="Arial"/>
          <w:color w:val="000000"/>
        </w:rPr>
      </w:pPr>
    </w:p>
    <w:p w:rsidR="00E16BD8" w:rsidRDefault="00E16BD8" w:rsidP="00E16BD8">
      <w:pPr>
        <w:pStyle w:val="a3"/>
        <w:spacing w:before="0" w:beforeAutospacing="0" w:after="0" w:afterAutospacing="0"/>
        <w:jc w:val="right"/>
        <w:rPr>
          <w:rFonts w:ascii="Arial" w:hAnsi="Arial" w:cs="Arial"/>
          <w:color w:val="000000"/>
        </w:rPr>
      </w:pPr>
    </w:p>
    <w:p w:rsidR="00E16BD8" w:rsidRDefault="00E16BD8" w:rsidP="00E16BD8">
      <w:pPr>
        <w:pStyle w:val="a3"/>
        <w:spacing w:before="0" w:beforeAutospacing="0" w:after="0" w:afterAutospacing="0"/>
        <w:jc w:val="right"/>
        <w:rPr>
          <w:rFonts w:ascii="Arial" w:hAnsi="Arial" w:cs="Arial"/>
          <w:color w:val="000000"/>
        </w:rPr>
      </w:pPr>
    </w:p>
    <w:p w:rsidR="00C805D5" w:rsidRDefault="00C805D5" w:rsidP="00E16BD8">
      <w:pPr>
        <w:pStyle w:val="a3"/>
        <w:spacing w:before="0" w:beforeAutospacing="0" w:after="0" w:afterAutospacing="0"/>
        <w:jc w:val="right"/>
        <w:rPr>
          <w:rFonts w:ascii="Arial" w:hAnsi="Arial" w:cs="Arial"/>
          <w:color w:val="000000"/>
        </w:rPr>
      </w:pPr>
      <w:bookmarkStart w:id="0" w:name="_GoBack"/>
      <w:bookmarkEnd w:id="0"/>
    </w:p>
    <w:p w:rsidR="00E16BD8" w:rsidRPr="00A62711" w:rsidRDefault="00E16BD8" w:rsidP="00E16BD8">
      <w:pPr>
        <w:pStyle w:val="a3"/>
        <w:spacing w:before="0" w:beforeAutospacing="0" w:after="0" w:afterAutospacing="0"/>
        <w:jc w:val="right"/>
        <w:rPr>
          <w:rFonts w:ascii="Arial" w:hAnsi="Arial" w:cs="Arial"/>
          <w:color w:val="000000"/>
        </w:rPr>
      </w:pPr>
      <w:r w:rsidRPr="00A62711">
        <w:rPr>
          <w:rFonts w:ascii="Arial" w:hAnsi="Arial" w:cs="Arial"/>
          <w:color w:val="000000"/>
        </w:rPr>
        <w:lastRenderedPageBreak/>
        <w:t>Приложение</w:t>
      </w:r>
    </w:p>
    <w:p w:rsidR="00E16BD8" w:rsidRPr="00A62711" w:rsidRDefault="00E16BD8" w:rsidP="00E16BD8">
      <w:pPr>
        <w:pStyle w:val="a3"/>
        <w:spacing w:before="0" w:beforeAutospacing="0" w:after="0" w:afterAutospacing="0"/>
        <w:jc w:val="right"/>
        <w:rPr>
          <w:rFonts w:ascii="Arial" w:hAnsi="Arial" w:cs="Arial"/>
          <w:color w:val="000000"/>
        </w:rPr>
      </w:pPr>
      <w:r w:rsidRPr="00A62711">
        <w:rPr>
          <w:rFonts w:ascii="Arial" w:hAnsi="Arial" w:cs="Arial"/>
          <w:color w:val="000000"/>
        </w:rPr>
        <w:t>к постановлению Администрации</w:t>
      </w:r>
    </w:p>
    <w:p w:rsidR="00E16BD8" w:rsidRPr="00A62711" w:rsidRDefault="00E16BD8" w:rsidP="00E16BD8">
      <w:pPr>
        <w:pStyle w:val="a3"/>
        <w:spacing w:before="0" w:beforeAutospacing="0" w:after="0" w:afterAutospacing="0"/>
        <w:jc w:val="right"/>
        <w:rPr>
          <w:rFonts w:ascii="Arial" w:hAnsi="Arial" w:cs="Arial"/>
          <w:color w:val="000000"/>
        </w:rPr>
      </w:pPr>
      <w:proofErr w:type="spellStart"/>
      <w:r>
        <w:rPr>
          <w:rFonts w:ascii="Arial" w:hAnsi="Arial" w:cs="Arial"/>
          <w:color w:val="000000"/>
        </w:rPr>
        <w:t>Гостомлянского</w:t>
      </w:r>
      <w:proofErr w:type="spellEnd"/>
      <w:r w:rsidRPr="00A62711">
        <w:rPr>
          <w:rFonts w:ascii="Arial" w:hAnsi="Arial" w:cs="Arial"/>
          <w:color w:val="000000"/>
        </w:rPr>
        <w:t xml:space="preserve"> сельсовета</w:t>
      </w:r>
    </w:p>
    <w:p w:rsidR="00E16BD8" w:rsidRPr="00A62711" w:rsidRDefault="00E16BD8" w:rsidP="00E16BD8">
      <w:pPr>
        <w:pStyle w:val="a3"/>
        <w:spacing w:before="0" w:beforeAutospacing="0" w:after="0" w:afterAutospacing="0"/>
        <w:jc w:val="right"/>
        <w:rPr>
          <w:rFonts w:ascii="Arial" w:hAnsi="Arial" w:cs="Arial"/>
          <w:color w:val="000000"/>
        </w:rPr>
      </w:pPr>
      <w:proofErr w:type="spellStart"/>
      <w:r w:rsidRPr="00A62711">
        <w:rPr>
          <w:rFonts w:ascii="Arial" w:hAnsi="Arial" w:cs="Arial"/>
          <w:color w:val="000000"/>
        </w:rPr>
        <w:t>Медвенского</w:t>
      </w:r>
      <w:proofErr w:type="spellEnd"/>
      <w:r w:rsidRPr="00A62711">
        <w:rPr>
          <w:rFonts w:ascii="Arial" w:hAnsi="Arial" w:cs="Arial"/>
          <w:color w:val="000000"/>
        </w:rPr>
        <w:t xml:space="preserve"> района</w:t>
      </w:r>
    </w:p>
    <w:p w:rsidR="00E16BD8" w:rsidRPr="00A62711" w:rsidRDefault="00E16BD8" w:rsidP="00E16BD8">
      <w:pPr>
        <w:pStyle w:val="a3"/>
        <w:spacing w:before="0" w:beforeAutospacing="0" w:after="0" w:afterAutospacing="0"/>
        <w:jc w:val="right"/>
        <w:rPr>
          <w:rFonts w:ascii="Arial" w:hAnsi="Arial" w:cs="Arial"/>
          <w:color w:val="000000"/>
        </w:rPr>
      </w:pPr>
      <w:r w:rsidRPr="00A62711">
        <w:rPr>
          <w:rFonts w:ascii="Arial" w:hAnsi="Arial" w:cs="Arial"/>
          <w:color w:val="000000"/>
        </w:rPr>
        <w:t>от 2</w:t>
      </w:r>
      <w:r>
        <w:rPr>
          <w:rFonts w:ascii="Arial" w:hAnsi="Arial" w:cs="Arial"/>
          <w:color w:val="000000"/>
        </w:rPr>
        <w:t>5</w:t>
      </w:r>
      <w:r w:rsidRPr="00A62711">
        <w:rPr>
          <w:rFonts w:ascii="Arial" w:hAnsi="Arial" w:cs="Arial"/>
          <w:color w:val="000000"/>
        </w:rPr>
        <w:t xml:space="preserve">.12.2023 № </w:t>
      </w:r>
      <w:r>
        <w:rPr>
          <w:rFonts w:ascii="Arial" w:hAnsi="Arial" w:cs="Arial"/>
          <w:color w:val="000000"/>
        </w:rPr>
        <w:t>79</w:t>
      </w:r>
      <w:r w:rsidRPr="00A62711">
        <w:rPr>
          <w:rFonts w:ascii="Arial" w:hAnsi="Arial" w:cs="Arial"/>
          <w:color w:val="000000"/>
        </w:rPr>
        <w:t>-па</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 </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 </w:t>
      </w:r>
    </w:p>
    <w:p w:rsidR="00E16BD8" w:rsidRPr="00A62711" w:rsidRDefault="00E16BD8" w:rsidP="00E16BD8">
      <w:pPr>
        <w:pStyle w:val="a3"/>
        <w:spacing w:before="0" w:beforeAutospacing="0" w:after="0" w:afterAutospacing="0"/>
        <w:jc w:val="center"/>
        <w:rPr>
          <w:rFonts w:ascii="Arial" w:hAnsi="Arial" w:cs="Arial"/>
          <w:color w:val="000000"/>
          <w:sz w:val="28"/>
          <w:szCs w:val="28"/>
        </w:rPr>
      </w:pPr>
      <w:r w:rsidRPr="00A62711">
        <w:rPr>
          <w:rStyle w:val="a5"/>
          <w:rFonts w:ascii="Arial" w:hAnsi="Arial" w:cs="Arial"/>
          <w:color w:val="000000"/>
          <w:sz w:val="28"/>
          <w:szCs w:val="28"/>
        </w:rPr>
        <w:t xml:space="preserve">Условия и порядок оказания поддержки физическим лицам, не являющимся индивидуальными предпринимателями и применяющим специальный налоговый режим «Налог на профессиональный доход», в </w:t>
      </w:r>
      <w:proofErr w:type="spellStart"/>
      <w:r w:rsidRPr="00A62711">
        <w:rPr>
          <w:rFonts w:ascii="Arial" w:hAnsi="Arial" w:cs="Arial"/>
          <w:b/>
          <w:color w:val="000000"/>
          <w:sz w:val="28"/>
          <w:szCs w:val="28"/>
        </w:rPr>
        <w:t>Гостомлянском</w:t>
      </w:r>
      <w:proofErr w:type="spellEnd"/>
      <w:r w:rsidRPr="00A62711">
        <w:rPr>
          <w:rStyle w:val="a5"/>
          <w:rFonts w:ascii="Arial" w:hAnsi="Arial" w:cs="Arial"/>
          <w:b w:val="0"/>
          <w:color w:val="000000"/>
          <w:sz w:val="28"/>
          <w:szCs w:val="28"/>
        </w:rPr>
        <w:t xml:space="preserve"> </w:t>
      </w:r>
      <w:r w:rsidRPr="00A62711">
        <w:rPr>
          <w:rStyle w:val="a5"/>
          <w:rFonts w:ascii="Arial" w:hAnsi="Arial" w:cs="Arial"/>
          <w:color w:val="000000"/>
          <w:sz w:val="28"/>
          <w:szCs w:val="28"/>
        </w:rPr>
        <w:t xml:space="preserve">сельсовете </w:t>
      </w:r>
      <w:proofErr w:type="spellStart"/>
      <w:r w:rsidRPr="00A62711">
        <w:rPr>
          <w:rStyle w:val="a5"/>
          <w:rFonts w:ascii="Arial" w:hAnsi="Arial" w:cs="Arial"/>
          <w:color w:val="000000"/>
          <w:sz w:val="28"/>
          <w:szCs w:val="28"/>
        </w:rPr>
        <w:t>Медвенского</w:t>
      </w:r>
      <w:proofErr w:type="spellEnd"/>
      <w:r w:rsidRPr="00A62711">
        <w:rPr>
          <w:rStyle w:val="a5"/>
          <w:rFonts w:ascii="Arial" w:hAnsi="Arial" w:cs="Arial"/>
          <w:color w:val="000000"/>
          <w:sz w:val="28"/>
          <w:szCs w:val="28"/>
        </w:rPr>
        <w:t xml:space="preserve"> района</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Style w:val="a5"/>
          <w:rFonts w:ascii="Arial" w:hAnsi="Arial" w:cs="Arial"/>
          <w:color w:val="000000"/>
        </w:rPr>
        <w:t> </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 xml:space="preserve">1.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частями 2 - 6 статьи 14 Федерального закона от 24 сентября 2007 года № 209-ФЗ «О развитии малого и среднего предпринимательства в Российской Федерации» в Администрацию </w:t>
      </w:r>
      <w:proofErr w:type="spellStart"/>
      <w:r>
        <w:rPr>
          <w:rFonts w:ascii="Arial" w:hAnsi="Arial" w:cs="Arial"/>
          <w:color w:val="000000"/>
        </w:rPr>
        <w:t>Гостомлянского</w:t>
      </w:r>
      <w:proofErr w:type="spellEnd"/>
      <w:r w:rsidRPr="00A62711">
        <w:rPr>
          <w:rFonts w:ascii="Arial" w:hAnsi="Arial" w:cs="Arial"/>
          <w:color w:val="000000"/>
        </w:rPr>
        <w:t xml:space="preserve"> сельсовета </w:t>
      </w:r>
      <w:proofErr w:type="spellStart"/>
      <w:r w:rsidRPr="00A62711">
        <w:rPr>
          <w:rFonts w:ascii="Arial" w:hAnsi="Arial" w:cs="Arial"/>
          <w:color w:val="000000"/>
        </w:rPr>
        <w:t>Медвенского</w:t>
      </w:r>
      <w:proofErr w:type="spellEnd"/>
      <w:r w:rsidRPr="00A62711">
        <w:rPr>
          <w:rFonts w:ascii="Arial" w:hAnsi="Arial" w:cs="Arial"/>
          <w:color w:val="000000"/>
        </w:rPr>
        <w:t xml:space="preserve"> района (далее – Администрация) за оказанием поддержки, предусмотренной статьями 17–21, 23, 25 Федерального закона от 24 сентября 2007 года № 209-ФЗ «О развитии малого и среднего предпринимательства в Российской Федерации» (далее – поддержка).</w:t>
      </w:r>
    </w:p>
    <w:p w:rsidR="00E16BD8" w:rsidRPr="00A62711" w:rsidRDefault="00E16BD8" w:rsidP="00E16BD8">
      <w:pPr>
        <w:pStyle w:val="a3"/>
        <w:spacing w:before="0" w:beforeAutospacing="0" w:after="0" w:afterAutospacing="0"/>
        <w:jc w:val="both"/>
        <w:rPr>
          <w:rFonts w:ascii="Arial" w:hAnsi="Arial" w:cs="Arial"/>
          <w:color w:val="000000"/>
        </w:rPr>
      </w:pPr>
      <w:r>
        <w:rPr>
          <w:rFonts w:ascii="Arial" w:hAnsi="Arial" w:cs="Arial"/>
          <w:color w:val="000000"/>
        </w:rPr>
        <w:t xml:space="preserve">        </w:t>
      </w:r>
      <w:proofErr w:type="gramStart"/>
      <w:r w:rsidRPr="00A62711">
        <w:rPr>
          <w:rFonts w:ascii="Arial" w:hAnsi="Arial" w:cs="Arial"/>
          <w:color w:val="000000"/>
        </w:rPr>
        <w:t xml:space="preserve">На основании муниципальных правовых актов органов местного самоуправления </w:t>
      </w:r>
      <w:proofErr w:type="spellStart"/>
      <w:r>
        <w:rPr>
          <w:rFonts w:ascii="Arial" w:hAnsi="Arial" w:cs="Arial"/>
          <w:color w:val="000000"/>
        </w:rPr>
        <w:t>Гостомлянского</w:t>
      </w:r>
      <w:proofErr w:type="spellEnd"/>
      <w:r w:rsidRPr="00A62711">
        <w:rPr>
          <w:rFonts w:ascii="Arial" w:hAnsi="Arial" w:cs="Arial"/>
          <w:color w:val="000000"/>
        </w:rPr>
        <w:t xml:space="preserve"> сельсовета </w:t>
      </w:r>
      <w:proofErr w:type="spellStart"/>
      <w:r w:rsidRPr="00A62711">
        <w:rPr>
          <w:rFonts w:ascii="Arial" w:hAnsi="Arial" w:cs="Arial"/>
          <w:color w:val="000000"/>
        </w:rPr>
        <w:t>Медвенского</w:t>
      </w:r>
      <w:proofErr w:type="spellEnd"/>
      <w:r w:rsidRPr="00A62711">
        <w:rPr>
          <w:rFonts w:ascii="Arial" w:hAnsi="Arial" w:cs="Arial"/>
          <w:color w:val="000000"/>
        </w:rPr>
        <w:t xml:space="preserve"> района наряду с формами поддержки, предусмотренными статьями 17 - 21, 23, 25 Федерального закона от 24 сентября 2007 года № 209-ФЗ «О развитии малого и среднего предпринимательства в Российской Федерации», физическим лицам, применяющим специальный налоговый режим, могут оказываться иные формы поддержки за счет средств местного бюджета.</w:t>
      </w:r>
      <w:proofErr w:type="gramEnd"/>
    </w:p>
    <w:p w:rsidR="00E16BD8" w:rsidRPr="00A62711" w:rsidRDefault="00E16BD8" w:rsidP="00E16BD8">
      <w:pPr>
        <w:pStyle w:val="a3"/>
        <w:spacing w:before="0" w:beforeAutospacing="0" w:after="0" w:afterAutospacing="0"/>
        <w:jc w:val="both"/>
        <w:rPr>
          <w:rFonts w:ascii="Arial" w:hAnsi="Arial" w:cs="Arial"/>
          <w:color w:val="000000"/>
        </w:rPr>
      </w:pPr>
      <w:r>
        <w:rPr>
          <w:rFonts w:ascii="Arial" w:hAnsi="Arial" w:cs="Arial"/>
          <w:color w:val="000000"/>
        </w:rPr>
        <w:t xml:space="preserve">        </w:t>
      </w:r>
      <w:r w:rsidRPr="00A62711">
        <w:rPr>
          <w:rFonts w:ascii="Arial" w:hAnsi="Arial" w:cs="Arial"/>
          <w:color w:val="000000"/>
        </w:rPr>
        <w:t>Поддержка физических лиц, применяющих специальный налоговый режим, осуществляется в течение срока проведения эксперимента, установленного Федеральным законом от 27.11.2018 № 422-ФЗ «О проведении эксперимента по установлению специального налогового режима «Налог на профессиональный доход».</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 xml:space="preserve">2. В </w:t>
      </w:r>
      <w:proofErr w:type="spellStart"/>
      <w:r>
        <w:rPr>
          <w:rFonts w:ascii="Arial" w:hAnsi="Arial" w:cs="Arial"/>
          <w:color w:val="000000"/>
        </w:rPr>
        <w:t>Гостомлянском</w:t>
      </w:r>
      <w:proofErr w:type="spellEnd"/>
      <w:r w:rsidRPr="00A62711">
        <w:rPr>
          <w:rFonts w:ascii="Arial" w:hAnsi="Arial" w:cs="Arial"/>
          <w:color w:val="000000"/>
        </w:rPr>
        <w:t xml:space="preserve"> сельсовете </w:t>
      </w:r>
      <w:proofErr w:type="spellStart"/>
      <w:r w:rsidRPr="00A62711">
        <w:rPr>
          <w:rFonts w:ascii="Arial" w:hAnsi="Arial" w:cs="Arial"/>
          <w:color w:val="000000"/>
        </w:rPr>
        <w:t>Медвенского</w:t>
      </w:r>
      <w:proofErr w:type="spellEnd"/>
      <w:r w:rsidRPr="00A62711">
        <w:rPr>
          <w:rFonts w:ascii="Arial" w:hAnsi="Arial" w:cs="Arial"/>
          <w:color w:val="000000"/>
        </w:rPr>
        <w:t xml:space="preserve"> района поддержка оказывается физическим лицам, применяющим специальный налоговый режим, при соблюдении следующих условий:</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1) осуществление деятельности и (или) нахождение имущества, доход от которых признается профессиональным доходом в соответствии с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на территории муниципального образования;</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2) оказание поддержки в связи с осуществлением физическим лицом деятельности, по которой ему предоставлен специальный налоговый режим «Налог на профессиональный доход»;</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 xml:space="preserve">3) иные условия, установленные муниципальными правовыми актами </w:t>
      </w:r>
      <w:proofErr w:type="spellStart"/>
      <w:r>
        <w:rPr>
          <w:rFonts w:ascii="Arial" w:hAnsi="Arial" w:cs="Arial"/>
          <w:color w:val="000000"/>
        </w:rPr>
        <w:t>Гостомлянского</w:t>
      </w:r>
      <w:proofErr w:type="spellEnd"/>
      <w:r w:rsidRPr="00A62711">
        <w:rPr>
          <w:rFonts w:ascii="Arial" w:hAnsi="Arial" w:cs="Arial"/>
          <w:color w:val="000000"/>
        </w:rPr>
        <w:t xml:space="preserve"> сельсовета </w:t>
      </w:r>
      <w:proofErr w:type="spellStart"/>
      <w:r w:rsidRPr="00A62711">
        <w:rPr>
          <w:rFonts w:ascii="Arial" w:hAnsi="Arial" w:cs="Arial"/>
          <w:color w:val="000000"/>
        </w:rPr>
        <w:t>Медвенского</w:t>
      </w:r>
      <w:proofErr w:type="spellEnd"/>
      <w:r w:rsidRPr="00A62711">
        <w:rPr>
          <w:rFonts w:ascii="Arial" w:hAnsi="Arial" w:cs="Arial"/>
          <w:color w:val="000000"/>
        </w:rPr>
        <w:t xml:space="preserve"> района, принимаемыми в целях реализации муниципальных программ (подпрограмм) муниципального образования.</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3. При обращении за оказанием поддержки физические лица, применяющие специальный налоговый режим, должны представить в администрацию:</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 xml:space="preserve">1) заявление об оказании поддержки, форма (формы) </w:t>
      </w:r>
      <w:proofErr w:type="gramStart"/>
      <w:r w:rsidRPr="00A62711">
        <w:rPr>
          <w:rFonts w:ascii="Arial" w:hAnsi="Arial" w:cs="Arial"/>
          <w:color w:val="000000"/>
        </w:rPr>
        <w:t>которого</w:t>
      </w:r>
      <w:proofErr w:type="gramEnd"/>
      <w:r w:rsidRPr="00A62711">
        <w:rPr>
          <w:rFonts w:ascii="Arial" w:hAnsi="Arial" w:cs="Arial"/>
          <w:color w:val="000000"/>
        </w:rPr>
        <w:t xml:space="preserve"> утверждается (утверждаются) Администрацией;</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 xml:space="preserve">2) документы, подтверждающие соответствие указанных лиц условиям, предусмотренным муниципальными правовыми актами муниципального образования, принимаемыми в </w:t>
      </w:r>
      <w:r w:rsidRPr="00A62711">
        <w:rPr>
          <w:rFonts w:ascii="Arial" w:hAnsi="Arial" w:cs="Arial"/>
          <w:color w:val="000000"/>
        </w:rPr>
        <w:lastRenderedPageBreak/>
        <w:t>целях реализации муниципальных программ (подпрограмм) муниципального образования.</w:t>
      </w:r>
    </w:p>
    <w:p w:rsidR="00E16BD8" w:rsidRPr="00A62711" w:rsidRDefault="00E16BD8" w:rsidP="00E16BD8">
      <w:pPr>
        <w:pStyle w:val="a3"/>
        <w:spacing w:before="0" w:beforeAutospacing="0" w:after="0" w:afterAutospacing="0"/>
        <w:jc w:val="both"/>
        <w:rPr>
          <w:rFonts w:ascii="Arial" w:hAnsi="Arial" w:cs="Arial"/>
          <w:color w:val="000000"/>
        </w:rPr>
      </w:pPr>
      <w:r>
        <w:rPr>
          <w:rFonts w:ascii="Arial" w:hAnsi="Arial" w:cs="Arial"/>
          <w:color w:val="000000"/>
        </w:rPr>
        <w:t xml:space="preserve">          </w:t>
      </w:r>
      <w:proofErr w:type="gramStart"/>
      <w:r w:rsidRPr="00A62711">
        <w:rPr>
          <w:rFonts w:ascii="Arial" w:hAnsi="Arial" w:cs="Arial"/>
          <w:color w:val="000000"/>
        </w:rPr>
        <w:t>Не допускается требовать у заявителя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 210-ФЗ «Об организации предоставления государственных и муниципальных услуг» перечень документов.</w:t>
      </w:r>
      <w:proofErr w:type="gramEnd"/>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4. Документы, указанные в пункте 3 настоящих условий и порядка, должны соответствовать следующим требованиям:</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1) документы должны иметь печати, подписи уполномоченных должностных лиц органов и организаций, выдавших данные документы;</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2) тексты документов должны быть написаны разборчиво;</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3) документы не должны иметь подчисток, приписок, зачеркнутых слов и не оговоренных в них исправлений;</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4) документы не должны быть исполнены карандашом;</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5) документы не должны иметь повреждений, наличие которых не позволяет однозначно истолковать их содержание.</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5. Поступившие в администрацию документы регистрируются в день их поступления должностным лицом администрации, ответственным за регистрацию входящей корреспонденции.</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 xml:space="preserve">6. В случае несоответствия представленных документов требованиям, установленным пунктом 4 настоящих условий и порядка, должностное лицо администрации, ответственное за регистрацию входящей корреспонденции, в течение 3 рабочих дней </w:t>
      </w:r>
      <w:proofErr w:type="gramStart"/>
      <w:r w:rsidRPr="00A62711">
        <w:rPr>
          <w:rFonts w:ascii="Arial" w:hAnsi="Arial" w:cs="Arial"/>
          <w:color w:val="000000"/>
        </w:rPr>
        <w:t>с даты регистрации</w:t>
      </w:r>
      <w:proofErr w:type="gramEnd"/>
      <w:r w:rsidRPr="00A62711">
        <w:rPr>
          <w:rFonts w:ascii="Arial" w:hAnsi="Arial" w:cs="Arial"/>
          <w:color w:val="000000"/>
        </w:rPr>
        <w:t xml:space="preserve"> документов возвращает их физическому лицу, применяющему специальный налоговый режим, с указанием причин возврата.</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 xml:space="preserve">7. </w:t>
      </w:r>
      <w:proofErr w:type="gramStart"/>
      <w:r w:rsidRPr="00A62711">
        <w:rPr>
          <w:rFonts w:ascii="Arial" w:hAnsi="Arial" w:cs="Arial"/>
          <w:color w:val="000000"/>
        </w:rPr>
        <w:t>В случае соответствия представленных документов требованиям, установленным пунктом 4 настоящих условий и порядка, Администрация в срок, установленный муниципальными правовыми актами муниципального образования, принимаемыми в целях реализации муниципальных программ (подпрограмм) муниципального образования, рассматривает представленные документы и принимает одно из следующих решений:</w:t>
      </w:r>
      <w:proofErr w:type="gramEnd"/>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1) об оказании поддержки;</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2) об отказе в оказании поддержки.</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8. Основаниями отказа в оказании поддержки являются следующие обстоятельства:</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1) не представлены документы, определенные муниципальными правовыми актами, принимаемыми в целях реализации муниципальных программ (подпрограмм);</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2) представлены недостоверные сведения и документы;</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3) не выполнены условия оказания поддержки, предусмотренные пунктом 2 настоящих условий и порядка;</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 xml:space="preserve">4) ранее в отношении заявителя - физического лица, применяющего специальный налоговый режим, было принято решение об оказании аналогичной поддержки (поддержки, </w:t>
      </w:r>
      <w:proofErr w:type="gramStart"/>
      <w:r w:rsidRPr="00A62711">
        <w:rPr>
          <w:rFonts w:ascii="Arial" w:hAnsi="Arial" w:cs="Arial"/>
          <w:color w:val="000000"/>
        </w:rPr>
        <w:t>условия</w:t>
      </w:r>
      <w:proofErr w:type="gramEnd"/>
      <w:r w:rsidRPr="00A62711">
        <w:rPr>
          <w:rFonts w:ascii="Arial" w:hAnsi="Arial" w:cs="Arial"/>
          <w:color w:val="000000"/>
        </w:rPr>
        <w:t xml:space="preserve"> оказания которой совпадают, включая форму, вид поддержки и цели ее оказания) и сроки ее оказания не истекли;</w:t>
      </w:r>
    </w:p>
    <w:p w:rsidR="00E16BD8" w:rsidRPr="00A62711" w:rsidRDefault="00E16BD8" w:rsidP="00E16BD8">
      <w:pPr>
        <w:pStyle w:val="a3"/>
        <w:spacing w:before="0" w:beforeAutospacing="0" w:after="0" w:afterAutospacing="0"/>
        <w:jc w:val="both"/>
        <w:rPr>
          <w:rFonts w:ascii="Arial" w:hAnsi="Arial" w:cs="Arial"/>
          <w:color w:val="000000"/>
        </w:rPr>
      </w:pPr>
      <w:proofErr w:type="gramStart"/>
      <w:r w:rsidRPr="00A62711">
        <w:rPr>
          <w:rFonts w:ascii="Arial" w:hAnsi="Arial" w:cs="Arial"/>
          <w:color w:val="000000"/>
        </w:rPr>
        <w:t>5) с даты признания физического лица, применяющего специальный налоговый режим, совершившим нарушение порядка и условий оказания поддержки прошло менее одного года, за исключением случая более раннего устранения физическим лицом, применяющим специальный налоговый режим, такого нарушения при условии соблюдения им срока устранения такого нарушения, установленного органом местного самоуправления, оказавшим поддержку, а в случае, если нарушение порядка и условий оказания поддержки связано</w:t>
      </w:r>
      <w:proofErr w:type="gramEnd"/>
      <w:r w:rsidRPr="00A62711">
        <w:rPr>
          <w:rFonts w:ascii="Arial" w:hAnsi="Arial" w:cs="Arial"/>
          <w:color w:val="000000"/>
        </w:rPr>
        <w:t xml:space="preserve"> с нецелевым использованием средств поддержки или представлением недостоверных сведений и документов, </w:t>
      </w:r>
      <w:proofErr w:type="gramStart"/>
      <w:r w:rsidRPr="00A62711">
        <w:rPr>
          <w:rFonts w:ascii="Arial" w:hAnsi="Arial" w:cs="Arial"/>
          <w:color w:val="000000"/>
        </w:rPr>
        <w:t>с даты признания</w:t>
      </w:r>
      <w:proofErr w:type="gramEnd"/>
      <w:r w:rsidRPr="00A62711">
        <w:rPr>
          <w:rFonts w:ascii="Arial" w:hAnsi="Arial" w:cs="Arial"/>
          <w:color w:val="000000"/>
        </w:rPr>
        <w:t xml:space="preserve"> физического </w:t>
      </w:r>
      <w:r w:rsidRPr="00A62711">
        <w:rPr>
          <w:rFonts w:ascii="Arial" w:hAnsi="Arial" w:cs="Arial"/>
          <w:color w:val="000000"/>
        </w:rPr>
        <w:lastRenderedPageBreak/>
        <w:t>лица, применяющего специальный налоговый режим, совершившим такое нарушение прошло менее трех лет.</w:t>
      </w:r>
    </w:p>
    <w:p w:rsidR="00E16BD8" w:rsidRPr="00A62711" w:rsidRDefault="00E16BD8" w:rsidP="00E16BD8">
      <w:pPr>
        <w:pStyle w:val="a3"/>
        <w:spacing w:before="0" w:beforeAutospacing="0" w:after="0" w:afterAutospacing="0"/>
        <w:jc w:val="both"/>
        <w:rPr>
          <w:rFonts w:ascii="Arial" w:hAnsi="Arial" w:cs="Arial"/>
          <w:color w:val="000000"/>
        </w:rPr>
      </w:pPr>
      <w:r>
        <w:rPr>
          <w:rFonts w:ascii="Arial" w:hAnsi="Arial" w:cs="Arial"/>
          <w:color w:val="000000"/>
        </w:rPr>
        <w:t xml:space="preserve">        </w:t>
      </w:r>
      <w:r w:rsidRPr="00A62711">
        <w:rPr>
          <w:rFonts w:ascii="Arial" w:hAnsi="Arial" w:cs="Arial"/>
          <w:color w:val="000000"/>
        </w:rPr>
        <w:t>Положения, предусмотренные настоящим пунктом, распространяются на виды поддержки, в отношении которых органом местного самоуправления, оказавшим поддержку, выявлены нарушения физическим лицом, применяющим специальный налоговый режим, порядка и условий оказания поддержки.</w:t>
      </w:r>
    </w:p>
    <w:p w:rsidR="00E16BD8" w:rsidRPr="00A62711" w:rsidRDefault="00E16BD8" w:rsidP="00E16BD8">
      <w:pPr>
        <w:pStyle w:val="a3"/>
        <w:spacing w:before="0" w:beforeAutospacing="0" w:after="0" w:afterAutospacing="0"/>
        <w:jc w:val="both"/>
        <w:rPr>
          <w:rFonts w:ascii="Arial" w:hAnsi="Arial" w:cs="Arial"/>
          <w:color w:val="000000"/>
        </w:rPr>
      </w:pPr>
      <w:r w:rsidRPr="00A62711">
        <w:rPr>
          <w:rFonts w:ascii="Arial" w:hAnsi="Arial" w:cs="Arial"/>
          <w:color w:val="000000"/>
        </w:rPr>
        <w:t>9. Физическое лицо, применяющее специальный налоговый режим, информируется администрацией о принятом решении, предусмотренном пунктом 7 настоящих условий и порядка, в течение пяти дней со дня его принятия.</w:t>
      </w:r>
    </w:p>
    <w:p w:rsidR="00E16BD8" w:rsidRDefault="00E16BD8" w:rsidP="00E16BD8"/>
    <w:p w:rsidR="00E16BD8" w:rsidRPr="00A62711" w:rsidRDefault="00E16BD8" w:rsidP="00E16BD8">
      <w:pPr>
        <w:ind w:firstLine="708"/>
        <w:rPr>
          <w:rFonts w:cs="Arial"/>
          <w:sz w:val="24"/>
        </w:rPr>
      </w:pPr>
    </w:p>
    <w:p w:rsidR="00E32139" w:rsidRPr="00E16BD8" w:rsidRDefault="00E32139" w:rsidP="00E16BD8"/>
    <w:sectPr w:rsidR="00E32139" w:rsidRPr="00E16BD8" w:rsidSect="0009428F">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A2"/>
    <w:rsid w:val="0030799A"/>
    <w:rsid w:val="004B67A2"/>
    <w:rsid w:val="00B67EB4"/>
    <w:rsid w:val="00C805D5"/>
    <w:rsid w:val="00E16BD8"/>
    <w:rsid w:val="00E32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BD8"/>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 Знак,Обычный (Web) Знак Знак,Обычный (Web) Знак,Обычный (Web)"/>
    <w:basedOn w:val="a"/>
    <w:link w:val="a4"/>
    <w:uiPriority w:val="99"/>
    <w:unhideWhenUsed/>
    <w:rsid w:val="00E32139"/>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5">
    <w:name w:val="Strong"/>
    <w:basedOn w:val="a0"/>
    <w:link w:val="1"/>
    <w:uiPriority w:val="22"/>
    <w:qFormat/>
    <w:rsid w:val="00E32139"/>
    <w:rPr>
      <w:b/>
      <w:bCs/>
    </w:rPr>
  </w:style>
  <w:style w:type="character" w:customStyle="1" w:styleId="a4">
    <w:name w:val="Обычный (веб) Знак"/>
    <w:aliases w:val="Обычный (веб) Знак Знак Знак Знак,Обычный (Web) Знак Знак Знак,Обычный (Web) Знак Знак1,Обычный (Web) Знак1"/>
    <w:basedOn w:val="a0"/>
    <w:link w:val="a3"/>
    <w:uiPriority w:val="99"/>
    <w:rsid w:val="00E16BD8"/>
    <w:rPr>
      <w:rFonts w:ascii="Times New Roman" w:eastAsia="Times New Roman" w:hAnsi="Times New Roman" w:cs="Times New Roman"/>
      <w:sz w:val="24"/>
      <w:szCs w:val="24"/>
      <w:lang w:eastAsia="ru-RU"/>
    </w:rPr>
  </w:style>
  <w:style w:type="paragraph" w:customStyle="1" w:styleId="1">
    <w:name w:val="Строгий1"/>
    <w:basedOn w:val="a"/>
    <w:link w:val="a5"/>
    <w:uiPriority w:val="22"/>
    <w:rsid w:val="00E16BD8"/>
    <w:pPr>
      <w:widowControl/>
      <w:suppressAutoHyphens w:val="0"/>
    </w:pPr>
    <w:rPr>
      <w:rFonts w:asciiTheme="minorHAnsi" w:eastAsiaTheme="minorHAnsi" w:hAnsiTheme="minorHAnsi" w:cstheme="minorBidi"/>
      <w:b/>
      <w:bCs/>
      <w:kern w:val="0"/>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BD8"/>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 Знак,Обычный (Web) Знак Знак,Обычный (Web) Знак,Обычный (Web)"/>
    <w:basedOn w:val="a"/>
    <w:link w:val="a4"/>
    <w:uiPriority w:val="99"/>
    <w:unhideWhenUsed/>
    <w:rsid w:val="00E32139"/>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5">
    <w:name w:val="Strong"/>
    <w:basedOn w:val="a0"/>
    <w:link w:val="1"/>
    <w:uiPriority w:val="22"/>
    <w:qFormat/>
    <w:rsid w:val="00E32139"/>
    <w:rPr>
      <w:b/>
      <w:bCs/>
    </w:rPr>
  </w:style>
  <w:style w:type="character" w:customStyle="1" w:styleId="a4">
    <w:name w:val="Обычный (веб) Знак"/>
    <w:aliases w:val="Обычный (веб) Знак Знак Знак Знак,Обычный (Web) Знак Знак Знак,Обычный (Web) Знак Знак1,Обычный (Web) Знак1"/>
    <w:basedOn w:val="a0"/>
    <w:link w:val="a3"/>
    <w:uiPriority w:val="99"/>
    <w:rsid w:val="00E16BD8"/>
    <w:rPr>
      <w:rFonts w:ascii="Times New Roman" w:eastAsia="Times New Roman" w:hAnsi="Times New Roman" w:cs="Times New Roman"/>
      <w:sz w:val="24"/>
      <w:szCs w:val="24"/>
      <w:lang w:eastAsia="ru-RU"/>
    </w:rPr>
  </w:style>
  <w:style w:type="paragraph" w:customStyle="1" w:styleId="1">
    <w:name w:val="Строгий1"/>
    <w:basedOn w:val="a"/>
    <w:link w:val="a5"/>
    <w:uiPriority w:val="22"/>
    <w:rsid w:val="00E16BD8"/>
    <w:pPr>
      <w:widowControl/>
      <w:suppressAutoHyphens w:val="0"/>
    </w:pPr>
    <w:rPr>
      <w:rFonts w:asciiTheme="minorHAnsi" w:eastAsiaTheme="minorHAnsi" w:hAnsiTheme="minorHAnsi" w:cstheme="minorBidi"/>
      <w:b/>
      <w:bCs/>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54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1310</Words>
  <Characters>7472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6</cp:revision>
  <cp:lastPrinted>2023-12-26T12:36:00Z</cp:lastPrinted>
  <dcterms:created xsi:type="dcterms:W3CDTF">2023-12-26T12:26:00Z</dcterms:created>
  <dcterms:modified xsi:type="dcterms:W3CDTF">2023-12-26T12:37:00Z</dcterms:modified>
</cp:coreProperties>
</file>