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9A" w:rsidRDefault="00CC0A9A">
      <w:pPr>
        <w:pStyle w:val="ConsPlusTitle"/>
        <w:ind w:firstLine="540"/>
        <w:jc w:val="both"/>
        <w:outlineLvl w:val="0"/>
      </w:pPr>
      <w:r>
        <w:t xml:space="preserve">Статья 20.4. Нарушение </w:t>
      </w:r>
      <w:hyperlink r:id="rId4">
        <w:r>
          <w:rPr>
            <w:color w:val="0000FF"/>
          </w:rPr>
          <w:t>требований</w:t>
        </w:r>
      </w:hyperlink>
      <w:r>
        <w:t xml:space="preserve"> пожарной безопасности</w:t>
      </w:r>
    </w:p>
    <w:p w:rsidR="00CC0A9A" w:rsidRDefault="00CC0A9A">
      <w:pPr>
        <w:pStyle w:val="ConsPlusNormal"/>
        <w:ind w:firstLine="540"/>
        <w:jc w:val="both"/>
      </w:pPr>
      <w:r>
        <w:t xml:space="preserve">(в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03.06.2011 N 120-ФЗ)</w:t>
      </w:r>
    </w:p>
    <w:p w:rsidR="00CC0A9A" w:rsidRDefault="00CC0A9A">
      <w:pPr>
        <w:pStyle w:val="ConsPlusNormal"/>
        <w:ind w:firstLine="540"/>
        <w:jc w:val="both"/>
      </w:pPr>
    </w:p>
    <w:p w:rsidR="00CC0A9A" w:rsidRDefault="00CC0A9A">
      <w:pPr>
        <w:pStyle w:val="ConsPlusNormal"/>
        <w:ind w:firstLine="540"/>
        <w:jc w:val="both"/>
      </w:pPr>
      <w:bookmarkStart w:id="0" w:name="P3"/>
      <w:bookmarkEnd w:id="0"/>
      <w:r>
        <w:t xml:space="preserve">1. Нарушение требований пожарной безопасности, за исключением случаев, предусмотренных </w:t>
      </w:r>
      <w:hyperlink r:id="rId6">
        <w:r>
          <w:rPr>
            <w:color w:val="0000FF"/>
          </w:rPr>
          <w:t>статьями 8.32</w:t>
        </w:r>
      </w:hyperlink>
      <w:r>
        <w:t xml:space="preserve"> и </w:t>
      </w:r>
      <w:hyperlink r:id="rId7">
        <w:r>
          <w:rPr>
            <w:color w:val="0000FF"/>
          </w:rPr>
          <w:t>11.16</w:t>
        </w:r>
      </w:hyperlink>
      <w:r>
        <w:t xml:space="preserve"> настоящего Кодекса и </w:t>
      </w:r>
      <w:hyperlink w:anchor="P16">
        <w:r>
          <w:rPr>
            <w:color w:val="0000FF"/>
          </w:rPr>
          <w:t>частями 6</w:t>
        </w:r>
      </w:hyperlink>
      <w:r>
        <w:t xml:space="preserve">, </w:t>
      </w:r>
      <w:hyperlink w:anchor="P19">
        <w:r>
          <w:rPr>
            <w:color w:val="0000FF"/>
          </w:rPr>
          <w:t>6.1</w:t>
        </w:r>
      </w:hyperlink>
      <w:r>
        <w:t xml:space="preserve"> и </w:t>
      </w:r>
      <w:hyperlink w:anchor="P23">
        <w:r>
          <w:rPr>
            <w:color w:val="0000FF"/>
          </w:rPr>
          <w:t>7</w:t>
        </w:r>
      </w:hyperlink>
      <w:r>
        <w:t xml:space="preserve"> настоящей статьи, -</w:t>
      </w:r>
    </w:p>
    <w:p w:rsidR="00CC0A9A" w:rsidRDefault="00CC0A9A">
      <w:pPr>
        <w:pStyle w:val="ConsPlusNormal"/>
        <w:spacing w:before="220"/>
        <w:ind w:firstLine="540"/>
        <w:jc w:val="both"/>
      </w:pPr>
      <w:proofErr w:type="gramStart"/>
      <w: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proofErr w:type="gramEnd"/>
    </w:p>
    <w:p w:rsidR="00CC0A9A" w:rsidRDefault="00CC0A9A">
      <w:pPr>
        <w:pStyle w:val="ConsPlusNormal"/>
        <w:jc w:val="both"/>
      </w:pPr>
      <w:r>
        <w:t xml:space="preserve">(в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28.05.2022 N 141-ФЗ)</w:t>
      </w:r>
    </w:p>
    <w:p w:rsidR="00CC0A9A" w:rsidRDefault="00CC0A9A">
      <w:pPr>
        <w:pStyle w:val="ConsPlusNormal"/>
        <w:jc w:val="both"/>
      </w:pPr>
      <w:r>
        <w:t xml:space="preserve">(часть 1 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28.05.2017 N 100-ФЗ)</w:t>
      </w:r>
    </w:p>
    <w:p w:rsidR="00CC0A9A" w:rsidRPr="00121CE7" w:rsidRDefault="00CC0A9A">
      <w:pPr>
        <w:pStyle w:val="ConsPlusNormal"/>
        <w:spacing w:before="220"/>
        <w:ind w:firstLine="540"/>
        <w:jc w:val="both"/>
        <w:rPr>
          <w:b/>
        </w:rPr>
      </w:pPr>
      <w:r w:rsidRPr="00121CE7">
        <w:rPr>
          <w:b/>
        </w:rPr>
        <w:t xml:space="preserve">2. Те же действия, совершенные в условиях </w:t>
      </w:r>
      <w:hyperlink r:id="rId10">
        <w:r w:rsidRPr="00121CE7">
          <w:rPr>
            <w:b/>
            <w:color w:val="0000FF"/>
          </w:rPr>
          <w:t>особого противопожарного режима</w:t>
        </w:r>
      </w:hyperlink>
      <w:r w:rsidRPr="00121CE7">
        <w:rPr>
          <w:b/>
        </w:rPr>
        <w:t>, -</w:t>
      </w:r>
    </w:p>
    <w:p w:rsidR="00CC0A9A" w:rsidRPr="00121CE7" w:rsidRDefault="00CC0A9A">
      <w:pPr>
        <w:pStyle w:val="ConsPlusNormal"/>
        <w:spacing w:before="220"/>
        <w:ind w:firstLine="540"/>
        <w:jc w:val="both"/>
        <w:rPr>
          <w:b/>
        </w:rPr>
      </w:pPr>
      <w:proofErr w:type="gramStart"/>
      <w:r w:rsidRPr="00121CE7">
        <w:rPr>
          <w:b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proofErr w:type="gramEnd"/>
    </w:p>
    <w:p w:rsidR="00CC0A9A" w:rsidRPr="00121CE7" w:rsidRDefault="00CC0A9A">
      <w:pPr>
        <w:pStyle w:val="ConsPlusNormal"/>
        <w:jc w:val="both"/>
        <w:rPr>
          <w:b/>
        </w:rPr>
      </w:pPr>
      <w:r w:rsidRPr="00121CE7">
        <w:rPr>
          <w:b/>
        </w:rPr>
        <w:t>(</w:t>
      </w:r>
      <w:proofErr w:type="gramStart"/>
      <w:r w:rsidRPr="00121CE7">
        <w:rPr>
          <w:b/>
        </w:rPr>
        <w:t>в</w:t>
      </w:r>
      <w:proofErr w:type="gramEnd"/>
      <w:r w:rsidRPr="00121CE7">
        <w:rPr>
          <w:b/>
        </w:rPr>
        <w:t xml:space="preserve"> ред. Федерального </w:t>
      </w:r>
      <w:hyperlink r:id="rId11">
        <w:r w:rsidRPr="00121CE7">
          <w:rPr>
            <w:b/>
            <w:color w:val="0000FF"/>
          </w:rPr>
          <w:t>закона</w:t>
        </w:r>
      </w:hyperlink>
      <w:r w:rsidRPr="00121CE7">
        <w:rPr>
          <w:b/>
        </w:rPr>
        <w:t xml:space="preserve"> от 28.05.2022 N 141-ФЗ)</w:t>
      </w:r>
    </w:p>
    <w:p w:rsidR="00CC0A9A" w:rsidRPr="00121CE7" w:rsidRDefault="00CC0A9A">
      <w:pPr>
        <w:pStyle w:val="ConsPlusNormal"/>
        <w:jc w:val="both"/>
        <w:rPr>
          <w:b/>
        </w:rPr>
      </w:pPr>
      <w:r w:rsidRPr="00121CE7">
        <w:rPr>
          <w:b/>
        </w:rPr>
        <w:t xml:space="preserve">(часть 2 в ред. Федерального </w:t>
      </w:r>
      <w:hyperlink r:id="rId12">
        <w:r w:rsidRPr="00121CE7">
          <w:rPr>
            <w:b/>
            <w:color w:val="0000FF"/>
          </w:rPr>
          <w:t>закона</w:t>
        </w:r>
      </w:hyperlink>
      <w:r w:rsidRPr="00121CE7">
        <w:rPr>
          <w:b/>
        </w:rPr>
        <w:t xml:space="preserve"> от 28.05.2017 N 100-ФЗ)</w:t>
      </w:r>
    </w:p>
    <w:p w:rsidR="00CC0A9A" w:rsidRPr="00121CE7" w:rsidRDefault="00CC0A9A">
      <w:pPr>
        <w:pStyle w:val="ConsPlusNormal"/>
        <w:spacing w:before="220"/>
        <w:ind w:firstLine="540"/>
        <w:jc w:val="both"/>
        <w:rPr>
          <w:b/>
        </w:rPr>
      </w:pPr>
      <w:r w:rsidRPr="00121CE7">
        <w:rPr>
          <w:b/>
        </w:rPr>
        <w:t xml:space="preserve">2.1. Повторное совершение административного правонарушения, предусмотренного </w:t>
      </w:r>
      <w:hyperlink w:anchor="P3">
        <w:r w:rsidRPr="00121CE7">
          <w:rPr>
            <w:b/>
            <w:color w:val="0000FF"/>
          </w:rPr>
          <w:t>частью 1</w:t>
        </w:r>
      </w:hyperlink>
      <w:r w:rsidRPr="00121CE7">
        <w:rPr>
          <w:b/>
        </w:rPr>
        <w:t xml:space="preserve"> настоящей статьи, если оно совершено на объекте защиты, отнесенном к категории чрезвычайно высокого, высокого или значительного риска, и выражается в </w:t>
      </w:r>
      <w:proofErr w:type="spellStart"/>
      <w:r w:rsidRPr="00121CE7">
        <w:rPr>
          <w:b/>
        </w:rPr>
        <w:t>необеспечении</w:t>
      </w:r>
      <w:proofErr w:type="spellEnd"/>
      <w:r w:rsidRPr="00121CE7">
        <w:rPr>
          <w:b/>
        </w:rPr>
        <w:t xml:space="preserve">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Pr="00121CE7">
        <w:rPr>
          <w:b/>
        </w:rPr>
        <w:t>противодымной</w:t>
      </w:r>
      <w:proofErr w:type="spellEnd"/>
      <w:r w:rsidRPr="00121CE7">
        <w:rPr>
          <w:b/>
        </w:rPr>
        <w:t xml:space="preserve"> </w:t>
      </w:r>
      <w:proofErr w:type="gramStart"/>
      <w:r w:rsidRPr="00121CE7">
        <w:rPr>
          <w:b/>
        </w:rPr>
        <w:t>защиты</w:t>
      </w:r>
      <w:proofErr w:type="gramEnd"/>
      <w:r w:rsidRPr="00121CE7">
        <w:rPr>
          <w:b/>
        </w:rPr>
        <w:t xml:space="preserve"> либо в несоответствии эвакуационных путей и эвакуационных выходов требованиям пожарной безопасности, -</w:t>
      </w:r>
    </w:p>
    <w:p w:rsidR="00CC0A9A" w:rsidRPr="00121CE7" w:rsidRDefault="00CC0A9A">
      <w:pPr>
        <w:pStyle w:val="ConsPlusNormal"/>
        <w:spacing w:before="220"/>
        <w:ind w:firstLine="540"/>
        <w:jc w:val="both"/>
        <w:rPr>
          <w:b/>
        </w:rPr>
      </w:pPr>
      <w:r w:rsidRPr="00121CE7">
        <w:rPr>
          <w:b/>
        </w:rPr>
        <w:t>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:rsidR="00CC0A9A" w:rsidRPr="00121CE7" w:rsidRDefault="00CC0A9A">
      <w:pPr>
        <w:pStyle w:val="ConsPlusNormal"/>
        <w:jc w:val="both"/>
        <w:rPr>
          <w:b/>
        </w:rPr>
      </w:pPr>
      <w:r w:rsidRPr="00121CE7">
        <w:rPr>
          <w:b/>
        </w:rPr>
        <w:t>(</w:t>
      </w:r>
      <w:proofErr w:type="gramStart"/>
      <w:r w:rsidRPr="00121CE7">
        <w:rPr>
          <w:b/>
        </w:rPr>
        <w:t>в</w:t>
      </w:r>
      <w:proofErr w:type="gramEnd"/>
      <w:r w:rsidRPr="00121CE7">
        <w:rPr>
          <w:b/>
        </w:rPr>
        <w:t xml:space="preserve"> ред. Федерального </w:t>
      </w:r>
      <w:hyperlink r:id="rId13">
        <w:r w:rsidRPr="00121CE7">
          <w:rPr>
            <w:b/>
            <w:color w:val="0000FF"/>
          </w:rPr>
          <w:t>закона</w:t>
        </w:r>
      </w:hyperlink>
      <w:r w:rsidRPr="00121CE7">
        <w:rPr>
          <w:b/>
        </w:rPr>
        <w:t xml:space="preserve"> от 28.05.2022 N 141-ФЗ)</w:t>
      </w:r>
    </w:p>
    <w:p w:rsidR="00CC0A9A" w:rsidRPr="00121CE7" w:rsidRDefault="00CC0A9A">
      <w:pPr>
        <w:pStyle w:val="ConsPlusNormal"/>
        <w:jc w:val="both"/>
        <w:rPr>
          <w:b/>
        </w:rPr>
      </w:pPr>
      <w:r w:rsidRPr="00121CE7">
        <w:rPr>
          <w:b/>
        </w:rPr>
        <w:t xml:space="preserve">(часть 2.1 введена Федеральным </w:t>
      </w:r>
      <w:hyperlink r:id="rId14">
        <w:r w:rsidRPr="00121CE7">
          <w:rPr>
            <w:b/>
            <w:color w:val="0000FF"/>
          </w:rPr>
          <w:t>законом</w:t>
        </w:r>
      </w:hyperlink>
      <w:r w:rsidRPr="00121CE7">
        <w:rPr>
          <w:b/>
        </w:rPr>
        <w:t xml:space="preserve"> от 09.03.2021 N 36-ФЗ)</w:t>
      </w:r>
    </w:p>
    <w:p w:rsidR="00CC0A9A" w:rsidRDefault="00CC0A9A">
      <w:pPr>
        <w:pStyle w:val="ConsPlusNormal"/>
        <w:spacing w:before="220"/>
        <w:ind w:firstLine="540"/>
        <w:jc w:val="both"/>
      </w:pPr>
      <w:r>
        <w:t xml:space="preserve">3 - 5. Утратили силу.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28.05.2017 N 100-ФЗ.</w:t>
      </w:r>
    </w:p>
    <w:p w:rsidR="00CC0A9A" w:rsidRDefault="00CC0A9A">
      <w:pPr>
        <w:pStyle w:val="ConsPlusNormal"/>
        <w:spacing w:before="220"/>
        <w:ind w:firstLine="540"/>
        <w:jc w:val="both"/>
      </w:pPr>
      <w:bookmarkStart w:id="1" w:name="P16"/>
      <w:bookmarkEnd w:id="1"/>
      <w: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CC0A9A" w:rsidRDefault="00CC0A9A">
      <w:pPr>
        <w:pStyle w:val="ConsPlusNormal"/>
        <w:spacing w:before="220"/>
        <w:ind w:firstLine="540"/>
        <w:jc w:val="both"/>
      </w:pPr>
      <w:proofErr w:type="gramStart"/>
      <w:r>
        <w:t xml:space="preserve"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</w:t>
      </w:r>
      <w:r>
        <w:lastRenderedPageBreak/>
        <w:t>деятельности на срок до тридцати суток;</w:t>
      </w:r>
      <w:proofErr w:type="gramEnd"/>
      <w:r>
        <w:t xml:space="preserve">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CC0A9A" w:rsidRDefault="00CC0A9A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28.05.2022 N 141-ФЗ)</w:t>
      </w:r>
    </w:p>
    <w:p w:rsidR="00CC0A9A" w:rsidRDefault="00CC0A9A">
      <w:pPr>
        <w:pStyle w:val="ConsPlusNormal"/>
        <w:spacing w:before="220"/>
        <w:ind w:firstLine="540"/>
        <w:jc w:val="both"/>
      </w:pPr>
      <w:bookmarkStart w:id="2" w:name="P19"/>
      <w:bookmarkEnd w:id="2"/>
      <w: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CC0A9A" w:rsidRDefault="00CC0A9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CC0A9A" w:rsidRDefault="00CC0A9A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28.05.2022 N 141-ФЗ)</w:t>
      </w:r>
    </w:p>
    <w:p w:rsidR="00CC0A9A" w:rsidRDefault="00CC0A9A">
      <w:pPr>
        <w:pStyle w:val="ConsPlusNormal"/>
        <w:jc w:val="both"/>
      </w:pPr>
      <w:r>
        <w:t xml:space="preserve">(часть 6.1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01.12.2012 N 212-ФЗ)</w:t>
      </w:r>
    </w:p>
    <w:p w:rsidR="00CC0A9A" w:rsidRDefault="00CC0A9A">
      <w:pPr>
        <w:pStyle w:val="ConsPlusNormal"/>
        <w:spacing w:before="220"/>
        <w:ind w:firstLine="540"/>
        <w:jc w:val="both"/>
      </w:pPr>
      <w:bookmarkStart w:id="3" w:name="P23"/>
      <w:bookmarkEnd w:id="3"/>
      <w: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:rsidR="00CC0A9A" w:rsidRDefault="00CC0A9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CC0A9A" w:rsidRDefault="00CC0A9A">
      <w:pPr>
        <w:pStyle w:val="ConsPlusNormal"/>
        <w:spacing w:before="220"/>
        <w:ind w:firstLine="540"/>
        <w:jc w:val="both"/>
      </w:pPr>
      <w:r>
        <w:t xml:space="preserve">8. Утратил силу. -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28.05.2017 N 100-ФЗ.</w:t>
      </w:r>
    </w:p>
    <w:p w:rsidR="00CC0A9A" w:rsidRDefault="00CC0A9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Нарушение экспертом в области оценки пожарного риска </w:t>
      </w:r>
      <w:hyperlink r:id="rId20">
        <w:r>
          <w:rPr>
            <w:color w:val="0000FF"/>
          </w:rPr>
          <w:t>порядка</w:t>
        </w:r>
      </w:hyperlink>
      <w:r>
        <w:t xml:space="preserve"> оценки соответствия объекта защиты требованиям пожарной безопасности, установленным законодательными и иными правовыми актами Российской Федерации,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 безопасности) -</w:t>
      </w:r>
      <w:proofErr w:type="gramEnd"/>
    </w:p>
    <w:p w:rsidR="00CC0A9A" w:rsidRDefault="00CC0A9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лет.</w:t>
      </w:r>
    </w:p>
    <w:p w:rsidR="00CC0A9A" w:rsidRDefault="00CC0A9A">
      <w:pPr>
        <w:pStyle w:val="ConsPlusNormal"/>
        <w:jc w:val="both"/>
      </w:pPr>
      <w:r>
        <w:t xml:space="preserve">(часть 9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28.05.2017 N 100-ФЗ)</w:t>
      </w:r>
    </w:p>
    <w:p w:rsidR="00CC0A9A" w:rsidRDefault="00E36097">
      <w:pPr>
        <w:pStyle w:val="ConsPlusNormal"/>
      </w:pPr>
      <w:hyperlink r:id="rId22">
        <w:r w:rsidR="00CC0A9A">
          <w:rPr>
            <w:i/>
            <w:color w:val="0000FF"/>
          </w:rPr>
          <w:br/>
          <w:t>ст. 20.4, "Кодекс Российской Федерации об административных правонарушениях" от 30.12.2001 N 195-ФЗ (ред. от 11.03.2024) {</w:t>
        </w:r>
        <w:proofErr w:type="spellStart"/>
        <w:r w:rsidR="00CC0A9A">
          <w:rPr>
            <w:i/>
            <w:color w:val="0000FF"/>
          </w:rPr>
          <w:t>КонсультантПлюс</w:t>
        </w:r>
        <w:proofErr w:type="spellEnd"/>
        <w:r w:rsidR="00CC0A9A">
          <w:rPr>
            <w:i/>
            <w:color w:val="0000FF"/>
          </w:rPr>
          <w:t>}</w:t>
        </w:r>
      </w:hyperlink>
      <w:r w:rsidR="00CC0A9A">
        <w:br/>
      </w:r>
    </w:p>
    <w:p w:rsidR="004C46CB" w:rsidRDefault="004C46CB"/>
    <w:sectPr w:rsidR="004C46CB" w:rsidSect="0047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A9A"/>
    <w:rsid w:val="00121CE7"/>
    <w:rsid w:val="004C46CB"/>
    <w:rsid w:val="00CC0A9A"/>
    <w:rsid w:val="00E3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0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BF985021B2D6635BD76D5FA314572C115D97346DC2C1C949ADA5BBB159463E8386EB60982A5875F9EFFAA65DCFE4ECB8AAEF8B12365227o1G" TargetMode="External"/><Relationship Id="rId13" Type="http://schemas.openxmlformats.org/officeDocument/2006/relationships/hyperlink" Target="consultantplus://offline/ref=1110BF985021B2D6635BD76D5FA314572C115D97346DC2C1C949ADA5BBB159463E8386EB60982A5871F9EFFAA65DCFE4ECB8AAEF8B12365227o1G" TargetMode="External"/><Relationship Id="rId18" Type="http://schemas.openxmlformats.org/officeDocument/2006/relationships/hyperlink" Target="consultantplus://offline/ref=1110BF985021B2D6635BD76D5FA314572913529B3369C2C1C949ADA5BBB159463E8386EB60982A5A7EF9EFFAA65DCFE4ECB8AAEF8B12365227o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10BF985021B2D6635BD76D5FA314572A115D9C336CC2C1C949ADA5BBB159463E8386EB60982A5377F9EFFAA65DCFE4ECB8AAEF8B12365227o1G" TargetMode="External"/><Relationship Id="rId7" Type="http://schemas.openxmlformats.org/officeDocument/2006/relationships/hyperlink" Target="consultantplus://offline/ref=1110BF985021B2D6635BD76D5FA314572C1559983566C2C1C949ADA5BBB159463E8386EB65982C5123A3FFFEEF09C7FBE9A2B4E9951223o2G" TargetMode="External"/><Relationship Id="rId12" Type="http://schemas.openxmlformats.org/officeDocument/2006/relationships/hyperlink" Target="consultantplus://offline/ref=1110BF985021B2D6635BD76D5FA314572A115D9C336CC2C1C949ADA5BBB159463E8386EB60982A5271F9EFFAA65DCFE4ECB8AAEF8B12365227o1G" TargetMode="External"/><Relationship Id="rId17" Type="http://schemas.openxmlformats.org/officeDocument/2006/relationships/hyperlink" Target="consultantplus://offline/ref=1110BF985021B2D6635BD76D5FA314572C115D97346DC2C1C949ADA5BBB159463E8386EB60982A5977F9EFFAA65DCFE4ECB8AAEF8B12365227o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10BF985021B2D6635BD76D5FA314572C115D97346DC2C1C949ADA5BBB159463E8386EB60982A587FF9EFFAA65DCFE4ECB8AAEF8B12365227o1G" TargetMode="External"/><Relationship Id="rId20" Type="http://schemas.openxmlformats.org/officeDocument/2006/relationships/hyperlink" Target="consultantplus://offline/ref=1110BF985021B2D6635BD76D5FA314572C165F98356AC2C1C949ADA5BBB159463E8386EB6099285D73F9EFFAA65DCFE4ECB8AAEF8B12365227o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10BF985021B2D6635BD76D5FA314572C1559983566C2C1C949ADA5BBB159463E8386E8649B2B5123A3FFFEEF09C7FBE9A2B4E9951223o2G" TargetMode="External"/><Relationship Id="rId11" Type="http://schemas.openxmlformats.org/officeDocument/2006/relationships/hyperlink" Target="consultantplus://offline/ref=1110BF985021B2D6635BD76D5FA314572C115D97346DC2C1C949ADA5BBB159463E8386EB60982A5873F9EFFAA65DCFE4ECB8AAEF8B12365227o1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110BF985021B2D6635BD76D5FA314572A115D9C366BC2C1C949ADA5BBB159463E8386EB60982A5875F9EFFAA65DCFE4ECB8AAEF8B12365227o1G" TargetMode="External"/><Relationship Id="rId15" Type="http://schemas.openxmlformats.org/officeDocument/2006/relationships/hyperlink" Target="consultantplus://offline/ref=1110BF985021B2D6635BD76D5FA314572A115D9C336CC2C1C949ADA5BBB159463E8386EB60982A527EF9EFFAA65DCFE4ECB8AAEF8B12365227o1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110BF985021B2D6635BD76D5FA314572C1558983268C2C1C949ADA5BBB159463E8386EB6098295A71F9EFFAA65DCFE4ECB8AAEF8B12365227o1G" TargetMode="External"/><Relationship Id="rId19" Type="http://schemas.openxmlformats.org/officeDocument/2006/relationships/hyperlink" Target="consultantplus://offline/ref=1110BF985021B2D6635BD76D5FA314572A115D9C336CC2C1C949ADA5BBB159463E8386EB60982A527EF9EFFAA65DCFE4ECB8AAEF8B12365227o1G" TargetMode="External"/><Relationship Id="rId4" Type="http://schemas.openxmlformats.org/officeDocument/2006/relationships/hyperlink" Target="consultantplus://offline/ref=1110BF985021B2D6635BD76D5FA3145729105C9E306AC2C1C949ADA5BBB159462C83DEE7619D345A73ECB9ABE020oCG" TargetMode="External"/><Relationship Id="rId9" Type="http://schemas.openxmlformats.org/officeDocument/2006/relationships/hyperlink" Target="consultantplus://offline/ref=1110BF985021B2D6635BD76D5FA314572A115D9C336CC2C1C949ADA5BBB159463E8386EB60982A5274F9EFFAA65DCFE4ECB8AAEF8B12365227o1G" TargetMode="External"/><Relationship Id="rId14" Type="http://schemas.openxmlformats.org/officeDocument/2006/relationships/hyperlink" Target="consultantplus://offline/ref=1110BF985021B2D6635BD76D5FA314572B1752993A6BC2C1C949ADA5BBB159463E8386EB60982A5B76F9EFFAA65DCFE4ECB8AAEF8B12365227o1G" TargetMode="External"/><Relationship Id="rId22" Type="http://schemas.openxmlformats.org/officeDocument/2006/relationships/hyperlink" Target="consultantplus://offline/ref=1110BF985021B2D6635BD76D5FA314572C1559983566C2C1C949ADA5BBB159463E8386E866902C5123A3FFFEEF09C7FBE9A2B4E9951223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2024-04-15T06:40:00Z</dcterms:created>
  <dcterms:modified xsi:type="dcterms:W3CDTF">2024-04-15T06:42:00Z</dcterms:modified>
</cp:coreProperties>
</file>